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602D0" w14:textId="77777777" w:rsidR="00762DEF" w:rsidRPr="001A2BE6" w:rsidRDefault="001B73C5" w:rsidP="00DF0EF7">
      <w:pPr>
        <w:spacing w:line="240" w:lineRule="auto"/>
        <w:jc w:val="center"/>
        <w:rPr>
          <w:rFonts w:ascii="Times New Roman" w:hAnsi="Times New Roman" w:cs="Times New Roman"/>
          <w:b/>
          <w:sz w:val="24"/>
          <w:szCs w:val="24"/>
          <w:lang w:val="uk-UA"/>
        </w:rPr>
      </w:pPr>
      <w:r w:rsidRPr="001A2BE6">
        <w:rPr>
          <w:rFonts w:ascii="Times New Roman" w:hAnsi="Times New Roman" w:cs="Times New Roman"/>
          <w:b/>
          <w:sz w:val="24"/>
          <w:szCs w:val="24"/>
          <w:lang w:val="uk-UA"/>
        </w:rPr>
        <w:t>Полтавський обласний центр профілактики ВІЛ-інфекції та боротьби зі СНІДом</w:t>
      </w:r>
      <w:r w:rsidR="00DE6C87" w:rsidRPr="001A2BE6">
        <w:rPr>
          <w:rFonts w:ascii="Times New Roman" w:hAnsi="Times New Roman" w:cs="Times New Roman"/>
          <w:b/>
          <w:sz w:val="24"/>
          <w:szCs w:val="24"/>
          <w:lang w:val="uk-UA"/>
        </w:rPr>
        <w:t xml:space="preserve"> </w:t>
      </w:r>
      <w:r w:rsidR="0019643B" w:rsidRPr="001A2BE6">
        <w:rPr>
          <w:rFonts w:ascii="Times New Roman" w:hAnsi="Times New Roman" w:cs="Times New Roman"/>
          <w:b/>
          <w:sz w:val="24"/>
          <w:szCs w:val="24"/>
          <w:lang w:val="uk-UA"/>
        </w:rPr>
        <w:t xml:space="preserve">                                              </w:t>
      </w:r>
      <w:r w:rsidR="00762DEF" w:rsidRPr="001A2BE6">
        <w:rPr>
          <w:rFonts w:ascii="Times New Roman" w:hAnsi="Times New Roman" w:cs="Times New Roman"/>
          <w:b/>
          <w:sz w:val="24"/>
          <w:szCs w:val="24"/>
          <w:lang w:val="uk-UA"/>
        </w:rPr>
        <w:t xml:space="preserve">оголошує конкурс на </w:t>
      </w:r>
      <w:r w:rsidR="00BC13DF" w:rsidRPr="001A2BE6">
        <w:rPr>
          <w:rFonts w:ascii="Times New Roman" w:hAnsi="Times New Roman" w:cs="Times New Roman"/>
          <w:b/>
          <w:sz w:val="24"/>
          <w:szCs w:val="24"/>
          <w:lang w:val="uk-UA"/>
        </w:rPr>
        <w:t>позицію</w:t>
      </w:r>
      <w:r w:rsidR="00DE6C87" w:rsidRPr="001A2BE6">
        <w:rPr>
          <w:rFonts w:ascii="Times New Roman" w:hAnsi="Times New Roman" w:cs="Times New Roman"/>
          <w:b/>
          <w:sz w:val="24"/>
          <w:szCs w:val="24"/>
          <w:lang w:val="uk-UA"/>
        </w:rPr>
        <w:t xml:space="preserve"> </w:t>
      </w:r>
      <w:r w:rsidR="001A2BE6" w:rsidRPr="001A2BE6">
        <w:rPr>
          <w:rFonts w:ascii="Times New Roman" w:hAnsi="Times New Roman" w:cs="Times New Roman"/>
          <w:b/>
          <w:sz w:val="24"/>
          <w:szCs w:val="24"/>
          <w:lang w:val="uk-UA"/>
        </w:rPr>
        <w:t>Фінансового спеціаліста</w:t>
      </w:r>
      <w:r w:rsidR="003A4F5C" w:rsidRPr="001A2BE6">
        <w:rPr>
          <w:rFonts w:ascii="Times New Roman" w:hAnsi="Times New Roman" w:cs="Times New Roman"/>
          <w:b/>
          <w:sz w:val="24"/>
          <w:szCs w:val="24"/>
          <w:lang w:val="uk-UA"/>
        </w:rPr>
        <w:t xml:space="preserve"> проекту</w:t>
      </w:r>
      <w:r w:rsidR="00DF0EF7" w:rsidRPr="001A2BE6">
        <w:rPr>
          <w:rFonts w:ascii="Times New Roman" w:hAnsi="Times New Roman" w:cs="Times New Roman"/>
          <w:b/>
          <w:sz w:val="24"/>
          <w:szCs w:val="24"/>
          <w:lang w:val="uk-UA"/>
        </w:rPr>
        <w:t xml:space="preserve"> </w:t>
      </w:r>
      <w:r w:rsidR="00DF0EF7" w:rsidRPr="001A2BE6">
        <w:rPr>
          <w:rFonts w:ascii="Times New Roman" w:eastAsia="Times New Roman" w:hAnsi="Times New Roman" w:cs="Times New Roman"/>
          <w:b/>
          <w:sz w:val="24"/>
          <w:szCs w:val="24"/>
          <w:shd w:val="clear" w:color="auto" w:fill="FFFFFF"/>
          <w:lang w:val="uk-UA"/>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 шляхом розширення доказової медичної профілактики, діагностики та лікування ВІЛ та створення стійкої та життєздатної системи охорони здоров'я»</w:t>
      </w:r>
      <w:r w:rsidR="00DF0EF7" w:rsidRPr="001A2BE6">
        <w:rPr>
          <w:rFonts w:ascii="Times New Roman" w:hAnsi="Times New Roman" w:cs="Times New Roman"/>
          <w:b/>
          <w:sz w:val="24"/>
          <w:szCs w:val="24"/>
          <w:lang w:val="uk-UA"/>
        </w:rPr>
        <w:t xml:space="preserve"> </w:t>
      </w:r>
      <w:r w:rsidR="003A4F5C" w:rsidRPr="001A2BE6">
        <w:rPr>
          <w:rFonts w:ascii="Times New Roman" w:hAnsi="Times New Roman" w:cs="Times New Roman"/>
          <w:b/>
          <w:sz w:val="24"/>
          <w:szCs w:val="24"/>
          <w:lang w:val="uk-UA"/>
        </w:rPr>
        <w:t xml:space="preserve"> </w:t>
      </w:r>
      <w:r w:rsidR="00E94E4E" w:rsidRPr="001A2BE6">
        <w:rPr>
          <w:rFonts w:ascii="Times New Roman" w:hAnsi="Times New Roman" w:cs="Times New Roman"/>
          <w:b/>
          <w:sz w:val="24"/>
          <w:szCs w:val="24"/>
          <w:lang w:val="uk-UA"/>
        </w:rPr>
        <w:t xml:space="preserve">в рамках </w:t>
      </w:r>
      <w:r w:rsidR="00DE6C87" w:rsidRPr="001A2BE6">
        <w:rPr>
          <w:rFonts w:ascii="Times New Roman" w:hAnsi="Times New Roman" w:cs="Times New Roman"/>
          <w:b/>
          <w:sz w:val="24"/>
          <w:szCs w:val="24"/>
          <w:lang w:val="uk-UA"/>
        </w:rPr>
        <w:t xml:space="preserve">реалізації </w:t>
      </w:r>
      <w:r w:rsidR="004664A8" w:rsidRPr="001A2BE6">
        <w:rPr>
          <w:rFonts w:ascii="Times New Roman" w:hAnsi="Times New Roman" w:cs="Times New Roman"/>
          <w:b/>
          <w:sz w:val="24"/>
          <w:szCs w:val="24"/>
          <w:lang w:val="uk-UA"/>
        </w:rPr>
        <w:t>гранту Глобального фонду</w:t>
      </w:r>
    </w:p>
    <w:p w14:paraId="1DA6BDC1" w14:textId="77777777" w:rsidR="009F5502" w:rsidRPr="001A2BE6" w:rsidRDefault="009F5502" w:rsidP="0013401F">
      <w:pPr>
        <w:spacing w:line="240" w:lineRule="auto"/>
        <w:jc w:val="both"/>
        <w:rPr>
          <w:rFonts w:ascii="Times New Roman" w:hAnsi="Times New Roman" w:cs="Times New Roman"/>
          <w:b/>
          <w:sz w:val="24"/>
          <w:szCs w:val="24"/>
          <w:lang w:val="uk-UA"/>
        </w:rPr>
      </w:pPr>
      <w:r w:rsidRPr="001A2BE6">
        <w:rPr>
          <w:rFonts w:ascii="Times New Roman" w:hAnsi="Times New Roman" w:cs="Times New Roman"/>
          <w:b/>
          <w:sz w:val="24"/>
          <w:szCs w:val="24"/>
          <w:lang w:val="uk-UA"/>
        </w:rPr>
        <w:t xml:space="preserve">Назва позиції: </w:t>
      </w:r>
      <w:r w:rsidR="001A2BE6" w:rsidRPr="001A2BE6">
        <w:rPr>
          <w:rFonts w:ascii="Times New Roman" w:hAnsi="Times New Roman" w:cs="Times New Roman"/>
          <w:sz w:val="24"/>
          <w:szCs w:val="24"/>
          <w:lang w:val="uk-UA"/>
        </w:rPr>
        <w:t>Фінансовий спеціаліст</w:t>
      </w:r>
      <w:r w:rsidR="001E05B4" w:rsidRPr="001A2BE6">
        <w:rPr>
          <w:rFonts w:ascii="Times New Roman" w:hAnsi="Times New Roman" w:cs="Times New Roman"/>
          <w:sz w:val="24"/>
          <w:szCs w:val="24"/>
          <w:lang w:val="uk-UA"/>
        </w:rPr>
        <w:t xml:space="preserve"> </w:t>
      </w:r>
    </w:p>
    <w:p w14:paraId="20CA66F0" w14:textId="77777777" w:rsidR="003F7836" w:rsidRPr="001A2BE6" w:rsidRDefault="003F7836" w:rsidP="003F7836">
      <w:pPr>
        <w:spacing w:line="240" w:lineRule="auto"/>
        <w:jc w:val="both"/>
        <w:rPr>
          <w:rFonts w:ascii="Times New Roman" w:hAnsi="Times New Roman" w:cs="Times New Roman"/>
          <w:sz w:val="24"/>
          <w:szCs w:val="24"/>
          <w:lang w:val="uk-UA"/>
        </w:rPr>
      </w:pPr>
      <w:r w:rsidRPr="001A2BE6">
        <w:rPr>
          <w:rFonts w:ascii="Times New Roman" w:hAnsi="Times New Roman" w:cs="Times New Roman"/>
          <w:b/>
          <w:sz w:val="24"/>
          <w:szCs w:val="24"/>
          <w:lang w:val="uk-UA"/>
        </w:rPr>
        <w:t xml:space="preserve">Період виконання робіт: </w:t>
      </w:r>
      <w:r w:rsidR="001A2BE6" w:rsidRPr="001A2BE6">
        <w:rPr>
          <w:rFonts w:ascii="Times New Roman" w:hAnsi="Times New Roman" w:cs="Times New Roman"/>
          <w:sz w:val="24"/>
          <w:szCs w:val="24"/>
          <w:lang w:val="uk-UA"/>
        </w:rPr>
        <w:t>квіт</w:t>
      </w:r>
      <w:r w:rsidR="001B73C5" w:rsidRPr="001A2BE6">
        <w:rPr>
          <w:rFonts w:ascii="Times New Roman" w:hAnsi="Times New Roman" w:cs="Times New Roman"/>
          <w:sz w:val="24"/>
          <w:szCs w:val="24"/>
          <w:lang w:val="uk-UA"/>
        </w:rPr>
        <w:t>ень</w:t>
      </w:r>
      <w:r w:rsidRPr="001A2BE6">
        <w:rPr>
          <w:rFonts w:ascii="Times New Roman" w:hAnsi="Times New Roman" w:cs="Times New Roman"/>
          <w:sz w:val="24"/>
          <w:szCs w:val="24"/>
          <w:lang w:val="uk-UA"/>
        </w:rPr>
        <w:t xml:space="preserve"> </w:t>
      </w:r>
      <w:r w:rsidR="00DE6C87" w:rsidRPr="001A2BE6">
        <w:rPr>
          <w:rFonts w:ascii="Times New Roman" w:hAnsi="Times New Roman" w:cs="Times New Roman"/>
          <w:sz w:val="24"/>
          <w:szCs w:val="24"/>
          <w:lang w:val="uk-UA"/>
        </w:rPr>
        <w:t xml:space="preserve">– </w:t>
      </w:r>
      <w:r w:rsidR="001B73C5" w:rsidRPr="001A2BE6">
        <w:rPr>
          <w:rFonts w:ascii="Times New Roman" w:hAnsi="Times New Roman" w:cs="Times New Roman"/>
          <w:sz w:val="24"/>
          <w:szCs w:val="24"/>
          <w:lang w:val="uk-UA"/>
        </w:rPr>
        <w:t xml:space="preserve"> грудень</w:t>
      </w:r>
      <w:r w:rsidR="00DE6C87" w:rsidRPr="001A2BE6">
        <w:rPr>
          <w:rFonts w:ascii="Times New Roman" w:hAnsi="Times New Roman" w:cs="Times New Roman"/>
          <w:sz w:val="24"/>
          <w:szCs w:val="24"/>
          <w:lang w:val="uk-UA"/>
        </w:rPr>
        <w:t xml:space="preserve"> 2018 року</w:t>
      </w:r>
    </w:p>
    <w:p w14:paraId="0FDBC627" w14:textId="77777777" w:rsidR="00DE6C87" w:rsidRPr="001A2BE6" w:rsidRDefault="00DE6C87" w:rsidP="003F7836">
      <w:pPr>
        <w:spacing w:line="240" w:lineRule="auto"/>
        <w:jc w:val="both"/>
        <w:rPr>
          <w:rFonts w:ascii="Times New Roman" w:hAnsi="Times New Roman" w:cs="Times New Roman"/>
          <w:sz w:val="24"/>
          <w:szCs w:val="24"/>
          <w:lang w:val="uk-UA"/>
        </w:rPr>
      </w:pPr>
      <w:r w:rsidRPr="001A2BE6">
        <w:rPr>
          <w:rFonts w:ascii="Times New Roman" w:hAnsi="Times New Roman" w:cs="Times New Roman"/>
          <w:b/>
          <w:sz w:val="24"/>
          <w:szCs w:val="24"/>
          <w:lang w:val="uk-UA"/>
        </w:rPr>
        <w:t>Географія діяльності:</w:t>
      </w:r>
      <w:r w:rsidRPr="001A2BE6">
        <w:rPr>
          <w:rFonts w:ascii="Times New Roman" w:hAnsi="Times New Roman" w:cs="Times New Roman"/>
          <w:sz w:val="24"/>
          <w:szCs w:val="24"/>
          <w:lang w:val="uk-UA"/>
        </w:rPr>
        <w:t xml:space="preserve"> </w:t>
      </w:r>
      <w:r w:rsidR="001B73C5" w:rsidRPr="001A2BE6">
        <w:rPr>
          <w:rFonts w:ascii="Times New Roman" w:hAnsi="Times New Roman" w:cs="Times New Roman"/>
          <w:sz w:val="24"/>
          <w:szCs w:val="24"/>
          <w:lang w:val="uk-UA"/>
        </w:rPr>
        <w:t xml:space="preserve">Полтавська </w:t>
      </w:r>
      <w:r w:rsidRPr="001A2BE6">
        <w:rPr>
          <w:rFonts w:ascii="Times New Roman" w:hAnsi="Times New Roman" w:cs="Times New Roman"/>
          <w:sz w:val="24"/>
          <w:szCs w:val="24"/>
          <w:lang w:val="uk-UA"/>
        </w:rPr>
        <w:t xml:space="preserve"> область</w:t>
      </w:r>
    </w:p>
    <w:p w14:paraId="7D4D8C26" w14:textId="530AD673" w:rsidR="003F7836" w:rsidRPr="000D2A40" w:rsidRDefault="001B73C5" w:rsidP="006305F7">
      <w:pPr>
        <w:spacing w:line="240" w:lineRule="auto"/>
        <w:jc w:val="both"/>
        <w:rPr>
          <w:rFonts w:ascii="Times New Roman" w:hAnsi="Times New Roman" w:cs="Times New Roman"/>
          <w:sz w:val="24"/>
          <w:szCs w:val="24"/>
          <w:lang w:val="uk-UA"/>
        </w:rPr>
      </w:pPr>
      <w:r w:rsidRPr="001A2BE6">
        <w:rPr>
          <w:rFonts w:ascii="Times New Roman" w:hAnsi="Times New Roman" w:cs="Times New Roman"/>
          <w:b/>
          <w:sz w:val="24"/>
          <w:szCs w:val="24"/>
          <w:lang w:val="uk-UA"/>
        </w:rPr>
        <w:t>Рівень зайнятості:</w:t>
      </w:r>
      <w:r w:rsidRPr="001A2BE6">
        <w:rPr>
          <w:rFonts w:ascii="Times New Roman" w:hAnsi="Times New Roman" w:cs="Times New Roman"/>
          <w:sz w:val="24"/>
          <w:szCs w:val="24"/>
          <w:lang w:val="uk-UA"/>
        </w:rPr>
        <w:t xml:space="preserve"> часткова зайнятість</w:t>
      </w:r>
      <w:r w:rsidR="008D63BB" w:rsidRPr="001A2BE6">
        <w:rPr>
          <w:rFonts w:ascii="Times New Roman" w:eastAsia="Times New Roman" w:hAnsi="Times New Roman" w:cs="Times New Roman"/>
          <w:bCs/>
          <w:sz w:val="24"/>
          <w:szCs w:val="24"/>
          <w:lang w:val="uk-UA" w:eastAsia="ru-RU"/>
        </w:rPr>
        <w:t xml:space="preserve"> </w:t>
      </w:r>
      <w:r w:rsidR="00DF0EF7" w:rsidRPr="000D2A40">
        <w:rPr>
          <w:rFonts w:ascii="Times New Roman" w:hAnsi="Times New Roman" w:cs="Times New Roman"/>
          <w:sz w:val="24"/>
          <w:szCs w:val="24"/>
          <w:lang w:val="uk-UA"/>
        </w:rPr>
        <w:t>на умовах угоди ЦП</w:t>
      </w:r>
      <w:r w:rsidR="00CC50A7" w:rsidRPr="000D2A40">
        <w:rPr>
          <w:rFonts w:ascii="Times New Roman" w:hAnsi="Times New Roman" w:cs="Times New Roman"/>
          <w:sz w:val="24"/>
          <w:szCs w:val="24"/>
          <w:lang w:val="uk-UA"/>
        </w:rPr>
        <w:t>Х</w:t>
      </w:r>
      <w:r w:rsidR="00DF0EF7" w:rsidRPr="000D2A40">
        <w:rPr>
          <w:rFonts w:ascii="Times New Roman" w:hAnsi="Times New Roman" w:cs="Times New Roman"/>
          <w:sz w:val="24"/>
          <w:szCs w:val="24"/>
          <w:lang w:val="uk-UA"/>
        </w:rPr>
        <w:t>.</w:t>
      </w:r>
    </w:p>
    <w:p w14:paraId="230680AC" w14:textId="77777777" w:rsidR="00C12E85" w:rsidRPr="001A2BE6" w:rsidRDefault="00C12E85" w:rsidP="00C12E85">
      <w:pPr>
        <w:autoSpaceDE w:val="0"/>
        <w:autoSpaceDN w:val="0"/>
        <w:adjustRightInd w:val="0"/>
        <w:jc w:val="both"/>
        <w:rPr>
          <w:rStyle w:val="hps"/>
          <w:rFonts w:ascii="Times New Roman" w:hAnsi="Times New Roman" w:cs="Times New Roman"/>
          <w:sz w:val="24"/>
          <w:szCs w:val="24"/>
          <w:lang w:val="uk-UA"/>
        </w:rPr>
      </w:pPr>
      <w:r w:rsidRPr="001A2BE6">
        <w:rPr>
          <w:rStyle w:val="hps"/>
          <w:rFonts w:ascii="Times New Roman" w:hAnsi="Times New Roman" w:cs="Times New Roman"/>
          <w:b/>
          <w:sz w:val="24"/>
          <w:szCs w:val="24"/>
          <w:lang w:val="uk-UA"/>
        </w:rPr>
        <w:t xml:space="preserve">Основні обов’язки </w:t>
      </w:r>
      <w:r w:rsidR="001A2BE6" w:rsidRPr="001A2BE6">
        <w:rPr>
          <w:rStyle w:val="hps"/>
          <w:rFonts w:ascii="Times New Roman" w:hAnsi="Times New Roman" w:cs="Times New Roman"/>
          <w:b/>
          <w:sz w:val="24"/>
          <w:szCs w:val="24"/>
          <w:lang w:val="uk-UA"/>
        </w:rPr>
        <w:t>Фінансового спеціаліста</w:t>
      </w:r>
      <w:r w:rsidR="003A4F5C" w:rsidRPr="001A2BE6">
        <w:rPr>
          <w:rStyle w:val="hps"/>
          <w:rFonts w:ascii="Times New Roman" w:hAnsi="Times New Roman" w:cs="Times New Roman"/>
          <w:b/>
          <w:sz w:val="24"/>
          <w:szCs w:val="24"/>
          <w:lang w:val="uk-UA"/>
        </w:rPr>
        <w:t xml:space="preserve"> проекту:</w:t>
      </w:r>
    </w:p>
    <w:p w14:paraId="4B830B7E" w14:textId="77777777" w:rsidR="001A2BE6" w:rsidRPr="001A2BE6" w:rsidRDefault="001A2BE6" w:rsidP="00D66B4F">
      <w:pPr>
        <w:widowControl w:val="0"/>
        <w:numPr>
          <w:ilvl w:val="0"/>
          <w:numId w:val="1"/>
        </w:numPr>
        <w:autoSpaceDE w:val="0"/>
        <w:autoSpaceDN w:val="0"/>
        <w:adjustRightInd w:val="0"/>
        <w:spacing w:after="0" w:line="240" w:lineRule="auto"/>
        <w:ind w:left="0" w:firstLine="0"/>
        <w:contextualSpacing/>
        <w:rPr>
          <w:rFonts w:ascii="Times New Roman" w:eastAsia="Calibri" w:hAnsi="Times New Roman" w:cs="Times New Roman"/>
          <w:sz w:val="24"/>
          <w:szCs w:val="24"/>
          <w:lang w:val="uk-UA" w:eastAsia="ru-RU"/>
        </w:rPr>
      </w:pPr>
      <w:r w:rsidRPr="001A2BE6">
        <w:rPr>
          <w:rFonts w:ascii="Times New Roman" w:eastAsia="Calibri" w:hAnsi="Times New Roman" w:cs="Times New Roman"/>
          <w:sz w:val="24"/>
          <w:szCs w:val="24"/>
          <w:lang w:val="uk-UA" w:eastAsia="ru-RU"/>
        </w:rPr>
        <w:t>Забезпечення відповідного рівня обліку всіх грантових операцій, пов’язаних з діяльністю реципієнта для належної звітності перед Глобальним фондом.</w:t>
      </w:r>
    </w:p>
    <w:p w14:paraId="7D5CC5C6" w14:textId="77777777" w:rsidR="001A2BE6" w:rsidRPr="001A2BE6" w:rsidRDefault="001A2BE6" w:rsidP="00D66B4F">
      <w:pPr>
        <w:widowControl w:val="0"/>
        <w:numPr>
          <w:ilvl w:val="0"/>
          <w:numId w:val="1"/>
        </w:numPr>
        <w:autoSpaceDE w:val="0"/>
        <w:autoSpaceDN w:val="0"/>
        <w:adjustRightInd w:val="0"/>
        <w:spacing w:after="100" w:afterAutospacing="1" w:line="240" w:lineRule="auto"/>
        <w:ind w:left="0" w:firstLine="0"/>
        <w:jc w:val="both"/>
        <w:rPr>
          <w:rFonts w:ascii="Times New Roman" w:eastAsia="Times New Roman" w:hAnsi="Times New Roman" w:cs="Times New Roman"/>
          <w:sz w:val="24"/>
          <w:szCs w:val="24"/>
          <w:lang w:val="uk-UA" w:eastAsia="ru-RU"/>
        </w:rPr>
      </w:pPr>
      <w:r w:rsidRPr="001A2BE6">
        <w:rPr>
          <w:rFonts w:ascii="Times New Roman" w:eastAsia="Times New Roman" w:hAnsi="Times New Roman" w:cs="Times New Roman"/>
          <w:sz w:val="24"/>
          <w:szCs w:val="24"/>
          <w:lang w:val="uk-UA" w:eastAsia="ru-RU"/>
        </w:rPr>
        <w:t>Якісна та своєчасна  підготовка фінансових планів/бюджетів та прогнозів, надання коментарів/пояснень щодо бюджетування основному реципієнту.</w:t>
      </w:r>
    </w:p>
    <w:p w14:paraId="6B1C376F" w14:textId="77777777" w:rsidR="001A2BE6" w:rsidRPr="001A2BE6" w:rsidRDefault="001A2BE6" w:rsidP="00D66B4F">
      <w:pPr>
        <w:widowControl w:val="0"/>
        <w:numPr>
          <w:ilvl w:val="0"/>
          <w:numId w:val="1"/>
        </w:numPr>
        <w:autoSpaceDE w:val="0"/>
        <w:autoSpaceDN w:val="0"/>
        <w:adjustRightInd w:val="0"/>
        <w:spacing w:after="100" w:afterAutospacing="1" w:line="240" w:lineRule="auto"/>
        <w:ind w:left="0" w:firstLine="0"/>
        <w:jc w:val="both"/>
        <w:rPr>
          <w:rFonts w:ascii="Times New Roman" w:eastAsia="Times New Roman" w:hAnsi="Times New Roman" w:cs="Times New Roman"/>
          <w:sz w:val="24"/>
          <w:szCs w:val="24"/>
          <w:lang w:val="uk-UA" w:eastAsia="ru-RU"/>
        </w:rPr>
      </w:pPr>
      <w:r w:rsidRPr="001A2BE6">
        <w:rPr>
          <w:rFonts w:ascii="Times New Roman" w:eastAsia="Times New Roman" w:hAnsi="Times New Roman" w:cs="Times New Roman"/>
          <w:sz w:val="24"/>
          <w:szCs w:val="24"/>
          <w:lang w:val="uk-UA" w:eastAsia="ru-RU"/>
        </w:rPr>
        <w:t>Своєчасна та якісна підготовка фінансової звітності  основному реципієнту відповідно до його вимог, надання пояснень щодо фінансових питань та аналіз причин відхилень фактичних витрат від за планових.</w:t>
      </w:r>
    </w:p>
    <w:p w14:paraId="34879CEE" w14:textId="77777777" w:rsidR="001A2BE6" w:rsidRPr="001A2BE6" w:rsidRDefault="001A2BE6" w:rsidP="00D66B4F">
      <w:pPr>
        <w:widowControl w:val="0"/>
        <w:numPr>
          <w:ilvl w:val="0"/>
          <w:numId w:val="1"/>
        </w:numPr>
        <w:autoSpaceDE w:val="0"/>
        <w:autoSpaceDN w:val="0"/>
        <w:adjustRightInd w:val="0"/>
        <w:spacing w:after="100" w:afterAutospacing="1" w:line="240" w:lineRule="auto"/>
        <w:ind w:left="0" w:firstLine="0"/>
        <w:jc w:val="both"/>
        <w:rPr>
          <w:rFonts w:ascii="Times New Roman" w:eastAsia="Times New Roman" w:hAnsi="Times New Roman" w:cs="Times New Roman"/>
          <w:sz w:val="24"/>
          <w:szCs w:val="24"/>
          <w:lang w:val="uk-UA" w:eastAsia="ru-RU"/>
        </w:rPr>
      </w:pPr>
      <w:r w:rsidRPr="001A2BE6">
        <w:rPr>
          <w:rFonts w:ascii="Times New Roman" w:eastAsia="Times New Roman" w:hAnsi="Times New Roman" w:cs="Times New Roman"/>
          <w:sz w:val="24"/>
          <w:szCs w:val="24"/>
          <w:lang w:val="uk-UA" w:eastAsia="ru-RU"/>
        </w:rPr>
        <w:t>Інформування керівника та персоналу щодо відповідних обмежень, встановлених основним реципієнтом та Донором.</w:t>
      </w:r>
    </w:p>
    <w:p w14:paraId="519C16D3" w14:textId="77777777" w:rsidR="001A2BE6" w:rsidRPr="001A2BE6" w:rsidRDefault="001A2BE6" w:rsidP="00D66B4F">
      <w:pPr>
        <w:widowControl w:val="0"/>
        <w:numPr>
          <w:ilvl w:val="0"/>
          <w:numId w:val="1"/>
        </w:numPr>
        <w:autoSpaceDE w:val="0"/>
        <w:autoSpaceDN w:val="0"/>
        <w:adjustRightInd w:val="0"/>
        <w:spacing w:after="100" w:afterAutospacing="1" w:line="240" w:lineRule="auto"/>
        <w:ind w:left="0" w:firstLine="0"/>
        <w:jc w:val="both"/>
        <w:rPr>
          <w:rFonts w:ascii="Times New Roman" w:eastAsia="Times New Roman" w:hAnsi="Times New Roman" w:cs="Times New Roman"/>
          <w:sz w:val="24"/>
          <w:szCs w:val="24"/>
          <w:lang w:val="uk-UA" w:eastAsia="ru-RU"/>
        </w:rPr>
      </w:pPr>
      <w:r w:rsidRPr="001A2BE6">
        <w:rPr>
          <w:rFonts w:ascii="Times New Roman" w:eastAsia="Times New Roman" w:hAnsi="Times New Roman" w:cs="Times New Roman"/>
          <w:sz w:val="24"/>
          <w:szCs w:val="24"/>
          <w:lang w:val="uk-UA" w:eastAsia="ru-RU"/>
        </w:rPr>
        <w:t>Оперативне вирішення поточних фінансових питань щодо цільового використання коштів.</w:t>
      </w:r>
    </w:p>
    <w:p w14:paraId="6C24779D" w14:textId="77777777" w:rsidR="001A2BE6" w:rsidRPr="001A2BE6" w:rsidRDefault="001A2BE6" w:rsidP="00D66B4F">
      <w:pPr>
        <w:widowControl w:val="0"/>
        <w:numPr>
          <w:ilvl w:val="0"/>
          <w:numId w:val="1"/>
        </w:numPr>
        <w:autoSpaceDE w:val="0"/>
        <w:autoSpaceDN w:val="0"/>
        <w:adjustRightInd w:val="0"/>
        <w:spacing w:after="100" w:afterAutospacing="1" w:line="240" w:lineRule="auto"/>
        <w:ind w:left="0" w:firstLine="0"/>
        <w:jc w:val="both"/>
        <w:rPr>
          <w:rFonts w:ascii="Times New Roman" w:eastAsia="Times New Roman" w:hAnsi="Times New Roman" w:cs="Times New Roman"/>
          <w:sz w:val="24"/>
          <w:szCs w:val="24"/>
          <w:lang w:val="uk-UA" w:eastAsia="ru-RU"/>
        </w:rPr>
      </w:pPr>
      <w:r w:rsidRPr="001A2BE6">
        <w:rPr>
          <w:rFonts w:ascii="Times New Roman" w:eastAsia="Times New Roman" w:hAnsi="Times New Roman" w:cs="Times New Roman"/>
          <w:sz w:val="24"/>
          <w:szCs w:val="24"/>
          <w:lang w:val="uk-UA" w:eastAsia="ru-RU"/>
        </w:rPr>
        <w:t>Вирішення інших питань, які стосуються звітності основному реципієнту.</w:t>
      </w:r>
    </w:p>
    <w:p w14:paraId="4E0DAF81" w14:textId="77777777" w:rsidR="001A2BE6" w:rsidRPr="001A2BE6" w:rsidRDefault="001A2BE6" w:rsidP="00D66B4F">
      <w:pPr>
        <w:widowControl w:val="0"/>
        <w:numPr>
          <w:ilvl w:val="0"/>
          <w:numId w:val="1"/>
        </w:numPr>
        <w:autoSpaceDE w:val="0"/>
        <w:autoSpaceDN w:val="0"/>
        <w:adjustRightInd w:val="0"/>
        <w:spacing w:after="100" w:afterAutospacing="1" w:line="240" w:lineRule="auto"/>
        <w:ind w:left="0" w:firstLine="0"/>
        <w:jc w:val="both"/>
        <w:rPr>
          <w:rFonts w:ascii="Times New Roman" w:eastAsia="Times New Roman" w:hAnsi="Times New Roman" w:cs="Times New Roman"/>
          <w:sz w:val="24"/>
          <w:szCs w:val="24"/>
          <w:lang w:val="uk-UA" w:eastAsia="ru-RU"/>
        </w:rPr>
      </w:pPr>
      <w:r w:rsidRPr="001A2BE6">
        <w:rPr>
          <w:rFonts w:ascii="Times New Roman" w:eastAsia="Times New Roman" w:hAnsi="Times New Roman" w:cs="Times New Roman"/>
          <w:sz w:val="24"/>
          <w:szCs w:val="24"/>
          <w:lang w:val="uk-UA" w:eastAsia="ru-RU"/>
        </w:rPr>
        <w:t>Забезпечення аналізу та контролю цільового використання коштів за грантовими договорами,поточний  фінансовий  супровід цільового випуску коштів.</w:t>
      </w:r>
    </w:p>
    <w:p w14:paraId="7E12D03C" w14:textId="77777777" w:rsidR="001A2BE6" w:rsidRPr="001A2BE6" w:rsidRDefault="001A2BE6" w:rsidP="00D66B4F">
      <w:pPr>
        <w:widowControl w:val="0"/>
        <w:numPr>
          <w:ilvl w:val="0"/>
          <w:numId w:val="1"/>
        </w:numPr>
        <w:autoSpaceDE w:val="0"/>
        <w:autoSpaceDN w:val="0"/>
        <w:adjustRightInd w:val="0"/>
        <w:spacing w:after="100" w:afterAutospacing="1" w:line="240" w:lineRule="auto"/>
        <w:ind w:left="0" w:firstLine="0"/>
        <w:jc w:val="both"/>
        <w:rPr>
          <w:rFonts w:ascii="Times New Roman" w:eastAsia="Times New Roman" w:hAnsi="Times New Roman" w:cs="Times New Roman"/>
          <w:sz w:val="24"/>
          <w:szCs w:val="24"/>
          <w:lang w:val="uk-UA" w:eastAsia="ru-RU"/>
        </w:rPr>
      </w:pPr>
      <w:r w:rsidRPr="001A2BE6">
        <w:rPr>
          <w:rFonts w:ascii="Times New Roman" w:eastAsia="Times New Roman" w:hAnsi="Times New Roman" w:cs="Times New Roman"/>
          <w:sz w:val="24"/>
          <w:szCs w:val="24"/>
          <w:lang w:val="uk-UA" w:eastAsia="ru-RU"/>
        </w:rPr>
        <w:t>Контроль з управління активами, що придбані реципієнтам за кошти Гранту, забезпечення відповідного страхування від можливих ризиків, збір загальної аналітичної інформації по активам відповідно до запиту Глобального Фонду</w:t>
      </w:r>
    </w:p>
    <w:p w14:paraId="32CB8EF9" w14:textId="77777777" w:rsidR="001A2BE6" w:rsidRPr="001A2BE6" w:rsidRDefault="001A2BE6" w:rsidP="00D66B4F">
      <w:pPr>
        <w:widowControl w:val="0"/>
        <w:numPr>
          <w:ilvl w:val="0"/>
          <w:numId w:val="1"/>
        </w:numPr>
        <w:autoSpaceDE w:val="0"/>
        <w:autoSpaceDN w:val="0"/>
        <w:adjustRightInd w:val="0"/>
        <w:spacing w:after="100" w:afterAutospacing="1" w:line="240" w:lineRule="auto"/>
        <w:ind w:left="0" w:firstLine="0"/>
        <w:jc w:val="both"/>
        <w:rPr>
          <w:rFonts w:ascii="Times New Roman" w:eastAsia="Times New Roman" w:hAnsi="Times New Roman" w:cs="Times New Roman"/>
          <w:sz w:val="24"/>
          <w:szCs w:val="24"/>
          <w:lang w:val="uk-UA" w:eastAsia="ru-RU"/>
        </w:rPr>
      </w:pPr>
      <w:r w:rsidRPr="001A2BE6">
        <w:rPr>
          <w:rFonts w:ascii="Times New Roman" w:eastAsia="Times New Roman" w:hAnsi="Times New Roman" w:cs="Times New Roman"/>
          <w:sz w:val="24"/>
          <w:szCs w:val="24"/>
          <w:lang w:val="uk-UA" w:eastAsia="ru-RU"/>
        </w:rPr>
        <w:t>Забезпечення тісної співпраці з відділом бухгалтерії, розробка шаблонів внутрішніх документів для потреб бюджетного контролю, забезпечення підготовки по запита періодичних звітів для ревізійної комісії, надання відповідей на спеціальні запити від керівництва щодо статей бюджету та витрат на вказану дату в окремих програмних сферах.</w:t>
      </w:r>
    </w:p>
    <w:p w14:paraId="4638C5FE" w14:textId="77777777" w:rsidR="001A2BE6" w:rsidRPr="001A2BE6" w:rsidRDefault="001A2BE6" w:rsidP="00D66B4F">
      <w:pPr>
        <w:widowControl w:val="0"/>
        <w:numPr>
          <w:ilvl w:val="0"/>
          <w:numId w:val="1"/>
        </w:numPr>
        <w:tabs>
          <w:tab w:val="left" w:pos="691"/>
          <w:tab w:val="left" w:pos="865"/>
        </w:tabs>
        <w:autoSpaceDE w:val="0"/>
        <w:autoSpaceDN w:val="0"/>
        <w:adjustRightInd w:val="0"/>
        <w:spacing w:after="100" w:afterAutospacing="1" w:line="240" w:lineRule="auto"/>
        <w:ind w:left="0" w:firstLine="0"/>
        <w:contextualSpacing/>
        <w:jc w:val="both"/>
        <w:rPr>
          <w:rFonts w:ascii="Times New Roman" w:eastAsia="Times New Roman" w:hAnsi="Times New Roman" w:cs="Times New Roman"/>
          <w:sz w:val="24"/>
          <w:szCs w:val="24"/>
          <w:lang w:val="uk-UA" w:eastAsia="ru-RU"/>
        </w:rPr>
      </w:pPr>
      <w:r w:rsidRPr="001A2BE6">
        <w:rPr>
          <w:rFonts w:ascii="Times New Roman" w:eastAsia="Calibri" w:hAnsi="Times New Roman" w:cs="Times New Roman"/>
          <w:sz w:val="24"/>
          <w:szCs w:val="24"/>
          <w:lang w:val="uk-UA" w:eastAsia="ru-RU"/>
        </w:rPr>
        <w:t>Фінансовий супровід звітів при перевірках місцевим агентом Донора та аудиторськими компаніями, надання відповідей на їх спеціальні запити з питань грантових відносин, включаючи пряме спілкування</w:t>
      </w:r>
      <w:r w:rsidRPr="001A2BE6">
        <w:rPr>
          <w:rFonts w:ascii="Times New Roman" w:eastAsia="Times New Roman" w:hAnsi="Times New Roman" w:cs="Times New Roman"/>
          <w:sz w:val="24"/>
          <w:szCs w:val="24"/>
          <w:lang w:val="uk-UA" w:eastAsia="ru-RU"/>
        </w:rPr>
        <w:t>.</w:t>
      </w:r>
    </w:p>
    <w:p w14:paraId="0B106B75" w14:textId="77777777" w:rsidR="003C4DFC" w:rsidRPr="001A2BE6" w:rsidRDefault="001A2BE6" w:rsidP="00D66B4F">
      <w:pPr>
        <w:pStyle w:val="msolistparagraphcxsplast"/>
        <w:jc w:val="both"/>
        <w:rPr>
          <w:b/>
          <w:lang w:val="uk-UA"/>
        </w:rPr>
      </w:pPr>
      <w:r w:rsidRPr="001A2BE6">
        <w:rPr>
          <w:rFonts w:eastAsia="Calibri"/>
          <w:lang w:val="uk-UA"/>
        </w:rPr>
        <w:t>Виконання інших професійних обов'язків, пов’язаних з реалізацією Проекту.</w:t>
      </w:r>
      <w:r w:rsidRPr="001A2BE6">
        <w:rPr>
          <w:rFonts w:eastAsia="Calibri"/>
          <w:lang w:val="uk-UA" w:eastAsia="en-US"/>
        </w:rPr>
        <w:t xml:space="preserve"> </w:t>
      </w:r>
      <w:r w:rsidR="00E70903" w:rsidRPr="001A2BE6">
        <w:rPr>
          <w:b/>
          <w:lang w:val="uk-UA"/>
        </w:rPr>
        <w:t>Професійні та кваліфікаційні вимоги</w:t>
      </w:r>
      <w:r w:rsidR="003C4DFC" w:rsidRPr="001A2BE6">
        <w:rPr>
          <w:b/>
          <w:lang w:val="uk-UA"/>
        </w:rPr>
        <w:t>:</w:t>
      </w:r>
    </w:p>
    <w:p w14:paraId="0FF7143D" w14:textId="77777777" w:rsidR="001A2BE6" w:rsidRPr="001A2BE6" w:rsidRDefault="001A2BE6" w:rsidP="00D66B4F">
      <w:pPr>
        <w:spacing w:after="100" w:afterAutospacing="1" w:line="240" w:lineRule="auto"/>
        <w:contextualSpacing/>
        <w:jc w:val="both"/>
        <w:rPr>
          <w:rFonts w:ascii="Times New Roman" w:eastAsia="Calibri" w:hAnsi="Times New Roman" w:cs="Times New Roman"/>
          <w:sz w:val="24"/>
          <w:szCs w:val="24"/>
          <w:lang w:val="uk-UA" w:eastAsia="ru-RU"/>
        </w:rPr>
      </w:pPr>
      <w:bookmarkStart w:id="0" w:name="Додаток2"/>
      <w:r w:rsidRPr="001A2BE6">
        <w:rPr>
          <w:rFonts w:ascii="Times New Roman" w:eastAsia="Calibri" w:hAnsi="Times New Roman" w:cs="Times New Roman"/>
          <w:sz w:val="24"/>
          <w:szCs w:val="24"/>
          <w:lang w:val="uk-UA" w:eastAsia="ru-RU"/>
        </w:rPr>
        <w:t>1.</w:t>
      </w:r>
      <w:r w:rsidRPr="001A2BE6">
        <w:rPr>
          <w:rFonts w:ascii="Times New Roman" w:eastAsia="Calibri" w:hAnsi="Times New Roman" w:cs="Times New Roman"/>
          <w:sz w:val="24"/>
          <w:szCs w:val="24"/>
          <w:lang w:val="uk-UA" w:eastAsia="ru-RU"/>
        </w:rPr>
        <w:tab/>
        <w:t xml:space="preserve">Вища освіта (фінансова, економічна). </w:t>
      </w:r>
    </w:p>
    <w:p w14:paraId="14D02C7F" w14:textId="77777777" w:rsidR="001A2BE6" w:rsidRPr="001A2BE6" w:rsidRDefault="001A2BE6" w:rsidP="00D66B4F">
      <w:pPr>
        <w:spacing w:after="100" w:afterAutospacing="1" w:line="240" w:lineRule="auto"/>
        <w:contextualSpacing/>
        <w:jc w:val="both"/>
        <w:rPr>
          <w:rFonts w:ascii="Times New Roman" w:eastAsia="Calibri" w:hAnsi="Times New Roman" w:cs="Times New Roman"/>
          <w:sz w:val="24"/>
          <w:szCs w:val="24"/>
          <w:lang w:val="uk-UA" w:eastAsia="ru-RU"/>
        </w:rPr>
      </w:pPr>
      <w:r w:rsidRPr="001A2BE6">
        <w:rPr>
          <w:rFonts w:ascii="Times New Roman" w:eastAsia="Calibri" w:hAnsi="Times New Roman" w:cs="Times New Roman"/>
          <w:sz w:val="24"/>
          <w:szCs w:val="24"/>
          <w:lang w:val="uk-UA" w:eastAsia="ru-RU"/>
        </w:rPr>
        <w:t>2.</w:t>
      </w:r>
      <w:r w:rsidRPr="001A2BE6">
        <w:rPr>
          <w:rFonts w:ascii="Times New Roman" w:eastAsia="Calibri" w:hAnsi="Times New Roman" w:cs="Times New Roman"/>
          <w:sz w:val="24"/>
          <w:szCs w:val="24"/>
          <w:lang w:val="uk-UA" w:eastAsia="ru-RU"/>
        </w:rPr>
        <w:tab/>
        <w:t>Досвід роботи за фахом від 5-х років.</w:t>
      </w:r>
    </w:p>
    <w:p w14:paraId="1147D0CB" w14:textId="77777777" w:rsidR="001A2BE6" w:rsidRPr="001A2BE6" w:rsidRDefault="001A2BE6" w:rsidP="00D66B4F">
      <w:pPr>
        <w:spacing w:after="100" w:afterAutospacing="1" w:line="240" w:lineRule="auto"/>
        <w:contextualSpacing/>
        <w:jc w:val="both"/>
        <w:rPr>
          <w:rFonts w:ascii="Times New Roman" w:eastAsia="Calibri" w:hAnsi="Times New Roman" w:cs="Times New Roman"/>
          <w:sz w:val="24"/>
          <w:szCs w:val="24"/>
          <w:lang w:val="uk-UA" w:eastAsia="ru-RU"/>
        </w:rPr>
      </w:pPr>
      <w:r w:rsidRPr="001A2BE6">
        <w:rPr>
          <w:rFonts w:ascii="Times New Roman" w:eastAsia="Calibri" w:hAnsi="Times New Roman" w:cs="Times New Roman"/>
          <w:sz w:val="24"/>
          <w:szCs w:val="24"/>
          <w:lang w:val="uk-UA" w:eastAsia="ru-RU"/>
        </w:rPr>
        <w:t>3.</w:t>
      </w:r>
      <w:r w:rsidRPr="001A2BE6">
        <w:rPr>
          <w:rFonts w:ascii="Times New Roman" w:eastAsia="Calibri" w:hAnsi="Times New Roman" w:cs="Times New Roman"/>
          <w:sz w:val="24"/>
          <w:szCs w:val="24"/>
          <w:lang w:val="uk-UA" w:eastAsia="ru-RU"/>
        </w:rPr>
        <w:tab/>
        <w:t>Відмінний рівень роботи з комп’ютером, знання MS Word, MS Excel, MS PowerPoint.</w:t>
      </w:r>
    </w:p>
    <w:p w14:paraId="20256184" w14:textId="77777777" w:rsidR="00D66B4F" w:rsidRDefault="001A2BE6" w:rsidP="00D66B4F">
      <w:pPr>
        <w:spacing w:after="100" w:afterAutospacing="1" w:line="240" w:lineRule="auto"/>
        <w:contextualSpacing/>
        <w:jc w:val="both"/>
        <w:rPr>
          <w:rFonts w:ascii="Times New Roman" w:eastAsia="Calibri" w:hAnsi="Times New Roman" w:cs="Times New Roman"/>
          <w:sz w:val="24"/>
          <w:szCs w:val="24"/>
          <w:lang w:val="uk-UA" w:eastAsia="ru-RU"/>
        </w:rPr>
      </w:pPr>
      <w:r w:rsidRPr="001A2BE6">
        <w:rPr>
          <w:rFonts w:ascii="Times New Roman" w:eastAsia="Calibri" w:hAnsi="Times New Roman" w:cs="Times New Roman"/>
          <w:sz w:val="24"/>
          <w:szCs w:val="24"/>
          <w:lang w:val="uk-UA" w:eastAsia="ru-RU"/>
        </w:rPr>
        <w:t>4.</w:t>
      </w:r>
      <w:r w:rsidRPr="001A2BE6">
        <w:rPr>
          <w:rFonts w:ascii="Times New Roman" w:eastAsia="Calibri" w:hAnsi="Times New Roman" w:cs="Times New Roman"/>
          <w:sz w:val="24"/>
          <w:szCs w:val="24"/>
          <w:lang w:val="uk-UA" w:eastAsia="ru-RU"/>
        </w:rPr>
        <w:tab/>
        <w:t>Знання нормативно-правової бази з питань регулювання фінансово-господарської діяльності та ведення бухгалтерського обліку;</w:t>
      </w:r>
    </w:p>
    <w:p w14:paraId="25409B68" w14:textId="533ADFD1" w:rsidR="001A2BE6" w:rsidRPr="001A2BE6" w:rsidRDefault="00D66B4F" w:rsidP="00D66B4F">
      <w:pPr>
        <w:spacing w:after="100" w:afterAutospacing="1" w:line="240" w:lineRule="auto"/>
        <w:contextualSpacing/>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5.        </w:t>
      </w:r>
      <w:bookmarkStart w:id="1" w:name="_GoBack"/>
      <w:bookmarkEnd w:id="1"/>
      <w:r w:rsidR="001A2BE6" w:rsidRPr="001A2BE6">
        <w:rPr>
          <w:rFonts w:ascii="Times New Roman" w:eastAsia="Calibri" w:hAnsi="Times New Roman" w:cs="Times New Roman"/>
          <w:sz w:val="24"/>
          <w:szCs w:val="24"/>
          <w:lang w:val="uk-UA" w:eastAsia="ru-RU"/>
        </w:rPr>
        <w:t>Досвід роботи в проектах міжнародної технічної допомоги в сфері ВІЛ/СНІДу, в тому числі за підтримки Глобального Фонду є перевагою.</w:t>
      </w:r>
    </w:p>
    <w:p w14:paraId="3A96BDCC" w14:textId="77777777" w:rsidR="00CF621F" w:rsidRPr="001A2BE6" w:rsidRDefault="00CF621F" w:rsidP="001A2BE6">
      <w:pPr>
        <w:autoSpaceDE w:val="0"/>
        <w:autoSpaceDN w:val="0"/>
        <w:adjustRightInd w:val="0"/>
        <w:spacing w:after="240"/>
        <w:jc w:val="both"/>
        <w:rPr>
          <w:rFonts w:ascii="Times New Roman" w:hAnsi="Times New Roman" w:cs="Times New Roman"/>
          <w:sz w:val="24"/>
          <w:szCs w:val="24"/>
          <w:lang w:val="uk-UA"/>
        </w:rPr>
      </w:pPr>
      <w:r w:rsidRPr="001A2BE6">
        <w:rPr>
          <w:rFonts w:ascii="Times New Roman" w:hAnsi="Times New Roman" w:cs="Times New Roman"/>
          <w:b/>
          <w:sz w:val="24"/>
          <w:szCs w:val="24"/>
          <w:lang w:val="uk-UA"/>
        </w:rPr>
        <w:t>Резюме</w:t>
      </w:r>
      <w:r w:rsidR="008D63BB" w:rsidRPr="001A2BE6">
        <w:rPr>
          <w:rFonts w:ascii="Times New Roman" w:hAnsi="Times New Roman" w:cs="Times New Roman"/>
          <w:b/>
          <w:sz w:val="24"/>
          <w:szCs w:val="24"/>
          <w:lang w:val="uk-UA"/>
        </w:rPr>
        <w:t xml:space="preserve"> та лист про зацікавленість</w:t>
      </w:r>
      <w:r w:rsidRPr="001A2BE6">
        <w:rPr>
          <w:rFonts w:ascii="Times New Roman" w:hAnsi="Times New Roman" w:cs="Times New Roman"/>
          <w:b/>
          <w:sz w:val="24"/>
          <w:szCs w:val="24"/>
          <w:lang w:val="uk-UA"/>
        </w:rPr>
        <w:t xml:space="preserve"> мають бути надіслані електронною поштою на електронну адресу:</w:t>
      </w:r>
      <w:r w:rsidRPr="001A2BE6">
        <w:rPr>
          <w:rFonts w:ascii="Times New Roman" w:hAnsi="Times New Roman" w:cs="Times New Roman"/>
          <w:sz w:val="24"/>
          <w:szCs w:val="24"/>
          <w:lang w:val="uk-UA"/>
        </w:rPr>
        <w:t xml:space="preserve"> </w:t>
      </w:r>
      <w:hyperlink r:id="rId6" w:history="1">
        <w:r w:rsidR="00DF0EF7" w:rsidRPr="001A2BE6">
          <w:rPr>
            <w:rStyle w:val="ae"/>
            <w:rFonts w:ascii="Times New Roman" w:eastAsia="Calibri" w:hAnsi="Times New Roman" w:cs="Times New Roman"/>
            <w:sz w:val="24"/>
            <w:szCs w:val="24"/>
            <w:lang w:val="en-US"/>
          </w:rPr>
          <w:t>info</w:t>
        </w:r>
        <w:r w:rsidR="00DF0EF7" w:rsidRPr="001A2BE6">
          <w:rPr>
            <w:rStyle w:val="ae"/>
            <w:rFonts w:ascii="Times New Roman" w:eastAsia="Calibri" w:hAnsi="Times New Roman" w:cs="Times New Roman"/>
            <w:sz w:val="24"/>
            <w:szCs w:val="24"/>
            <w:lang w:val="uk-UA"/>
          </w:rPr>
          <w:t>@</w:t>
        </w:r>
        <w:r w:rsidR="00DF0EF7" w:rsidRPr="001A2BE6">
          <w:rPr>
            <w:rStyle w:val="ae"/>
            <w:rFonts w:ascii="Times New Roman" w:eastAsia="Calibri" w:hAnsi="Times New Roman" w:cs="Times New Roman"/>
            <w:sz w:val="24"/>
            <w:szCs w:val="24"/>
            <w:lang w:val="en-US"/>
          </w:rPr>
          <w:t>aids</w:t>
        </w:r>
        <w:r w:rsidR="00DF0EF7" w:rsidRPr="001A2BE6">
          <w:rPr>
            <w:rStyle w:val="ae"/>
            <w:rFonts w:ascii="Times New Roman" w:eastAsia="Calibri" w:hAnsi="Times New Roman" w:cs="Times New Roman"/>
            <w:sz w:val="24"/>
            <w:szCs w:val="24"/>
            <w:lang w:val="uk-UA"/>
          </w:rPr>
          <w:t>.</w:t>
        </w:r>
        <w:proofErr w:type="spellStart"/>
        <w:r w:rsidR="00DF0EF7" w:rsidRPr="001A2BE6">
          <w:rPr>
            <w:rStyle w:val="ae"/>
            <w:rFonts w:ascii="Times New Roman" w:eastAsia="Calibri" w:hAnsi="Times New Roman" w:cs="Times New Roman"/>
            <w:sz w:val="24"/>
            <w:szCs w:val="24"/>
            <w:lang w:val="en-US"/>
          </w:rPr>
          <w:t>poltava</w:t>
        </w:r>
        <w:proofErr w:type="spellEnd"/>
        <w:r w:rsidR="00DF0EF7" w:rsidRPr="001A2BE6">
          <w:rPr>
            <w:rStyle w:val="ae"/>
            <w:rFonts w:ascii="Times New Roman" w:eastAsia="Calibri" w:hAnsi="Times New Roman" w:cs="Times New Roman"/>
            <w:sz w:val="24"/>
            <w:szCs w:val="24"/>
            <w:lang w:val="uk-UA"/>
          </w:rPr>
          <w:t>.</w:t>
        </w:r>
        <w:proofErr w:type="spellStart"/>
        <w:r w:rsidR="00DF0EF7" w:rsidRPr="001A2BE6">
          <w:rPr>
            <w:rStyle w:val="ae"/>
            <w:rFonts w:ascii="Times New Roman" w:eastAsia="Calibri" w:hAnsi="Times New Roman" w:cs="Times New Roman"/>
            <w:sz w:val="24"/>
            <w:szCs w:val="24"/>
            <w:u w:val="none"/>
            <w:lang w:val="en-US"/>
          </w:rPr>
          <w:t>ua</w:t>
        </w:r>
        <w:proofErr w:type="spellEnd"/>
      </w:hyperlink>
      <w:r w:rsidR="00DF0EF7" w:rsidRPr="001A2BE6">
        <w:rPr>
          <w:rFonts w:ascii="Times New Roman" w:eastAsia="Calibri" w:hAnsi="Times New Roman" w:cs="Times New Roman"/>
          <w:color w:val="0000FF"/>
          <w:sz w:val="24"/>
          <w:szCs w:val="24"/>
          <w:lang w:val="uk-UA"/>
        </w:rPr>
        <w:t xml:space="preserve">  </w:t>
      </w:r>
      <w:r w:rsidR="00DF0EF7" w:rsidRPr="001A2BE6">
        <w:rPr>
          <w:rFonts w:ascii="Times New Roman" w:eastAsia="Calibri" w:hAnsi="Times New Roman" w:cs="Times New Roman"/>
          <w:sz w:val="24"/>
          <w:szCs w:val="24"/>
          <w:lang w:val="uk-UA"/>
        </w:rPr>
        <w:t xml:space="preserve">з позначкою </w:t>
      </w:r>
      <w:r w:rsidRPr="001A2BE6">
        <w:rPr>
          <w:rFonts w:ascii="Times New Roman" w:hAnsi="Times New Roman" w:cs="Times New Roman"/>
          <w:sz w:val="24"/>
          <w:szCs w:val="24"/>
          <w:lang w:val="uk-UA"/>
        </w:rPr>
        <w:t>«</w:t>
      </w:r>
      <w:r w:rsidR="00C12E85" w:rsidRPr="001A2BE6">
        <w:rPr>
          <w:rFonts w:ascii="Times New Roman" w:hAnsi="Times New Roman" w:cs="Times New Roman"/>
          <w:sz w:val="24"/>
          <w:szCs w:val="24"/>
          <w:lang w:val="uk-UA"/>
        </w:rPr>
        <w:t xml:space="preserve">Вакансія – </w:t>
      </w:r>
      <w:r w:rsidR="001A2BE6">
        <w:rPr>
          <w:rFonts w:ascii="Times New Roman" w:hAnsi="Times New Roman" w:cs="Times New Roman"/>
          <w:sz w:val="24"/>
          <w:szCs w:val="24"/>
          <w:lang w:val="uk-UA"/>
        </w:rPr>
        <w:t>Фінансовий спеціаліст</w:t>
      </w:r>
      <w:r w:rsidR="003A4F5C" w:rsidRPr="001A2BE6">
        <w:rPr>
          <w:rFonts w:ascii="Times New Roman" w:hAnsi="Times New Roman" w:cs="Times New Roman"/>
          <w:sz w:val="24"/>
          <w:szCs w:val="24"/>
          <w:lang w:val="uk-UA"/>
        </w:rPr>
        <w:t xml:space="preserve"> проекту</w:t>
      </w:r>
      <w:r w:rsidRPr="001A2BE6">
        <w:rPr>
          <w:rFonts w:ascii="Times New Roman" w:hAnsi="Times New Roman" w:cs="Times New Roman"/>
          <w:sz w:val="24"/>
          <w:szCs w:val="24"/>
          <w:lang w:val="uk-UA"/>
        </w:rPr>
        <w:t>».</w:t>
      </w:r>
      <w:r w:rsidR="00DF0EF7" w:rsidRPr="001A2BE6">
        <w:rPr>
          <w:rFonts w:ascii="Times New Roman" w:hAnsi="Times New Roman" w:cs="Times New Roman"/>
          <w:sz w:val="24"/>
          <w:szCs w:val="24"/>
          <w:lang w:val="uk-UA"/>
        </w:rPr>
        <w:t xml:space="preserve"> В листі, будь ласка, вкажіть вартість наданої послуги з розрахунку за годину. </w:t>
      </w:r>
    </w:p>
    <w:p w14:paraId="43FC0CDB" w14:textId="6A137A7C" w:rsidR="00CF621F" w:rsidRPr="001A2BE6" w:rsidRDefault="00CF621F" w:rsidP="00CF621F">
      <w:pPr>
        <w:jc w:val="both"/>
        <w:rPr>
          <w:rFonts w:ascii="Times New Roman" w:hAnsi="Times New Roman" w:cs="Times New Roman"/>
          <w:b/>
          <w:sz w:val="24"/>
          <w:szCs w:val="24"/>
          <w:lang w:val="uk-UA"/>
        </w:rPr>
      </w:pPr>
      <w:r w:rsidRPr="001A2BE6">
        <w:rPr>
          <w:rFonts w:ascii="Times New Roman" w:hAnsi="Times New Roman" w:cs="Times New Roman"/>
          <w:b/>
          <w:sz w:val="24"/>
          <w:szCs w:val="24"/>
          <w:lang w:val="uk-UA"/>
        </w:rPr>
        <w:t>Т</w:t>
      </w:r>
      <w:r w:rsidR="005935DE" w:rsidRPr="001A2BE6">
        <w:rPr>
          <w:rFonts w:ascii="Times New Roman" w:hAnsi="Times New Roman" w:cs="Times New Roman"/>
          <w:b/>
          <w:sz w:val="24"/>
          <w:szCs w:val="24"/>
          <w:lang w:val="uk-UA"/>
        </w:rPr>
        <w:t>ер</w:t>
      </w:r>
      <w:r w:rsidR="00C12E85" w:rsidRPr="001A2BE6">
        <w:rPr>
          <w:rFonts w:ascii="Times New Roman" w:hAnsi="Times New Roman" w:cs="Times New Roman"/>
          <w:b/>
          <w:sz w:val="24"/>
          <w:szCs w:val="24"/>
          <w:lang w:val="uk-UA"/>
        </w:rPr>
        <w:t xml:space="preserve">мін подання документів – до </w:t>
      </w:r>
      <w:r w:rsidR="00CC50A7">
        <w:rPr>
          <w:rFonts w:ascii="Times New Roman" w:hAnsi="Times New Roman" w:cs="Times New Roman"/>
          <w:b/>
          <w:sz w:val="24"/>
          <w:szCs w:val="24"/>
          <w:lang w:val="uk-UA"/>
        </w:rPr>
        <w:t>23</w:t>
      </w:r>
      <w:r w:rsidR="001A2BE6">
        <w:rPr>
          <w:rFonts w:ascii="Times New Roman" w:hAnsi="Times New Roman" w:cs="Times New Roman"/>
          <w:b/>
          <w:sz w:val="24"/>
          <w:szCs w:val="24"/>
          <w:lang w:val="uk-UA"/>
        </w:rPr>
        <w:t xml:space="preserve"> квітня</w:t>
      </w:r>
      <w:r w:rsidR="001B73C5" w:rsidRPr="001A2BE6">
        <w:rPr>
          <w:rFonts w:ascii="Times New Roman" w:hAnsi="Times New Roman" w:cs="Times New Roman"/>
          <w:b/>
          <w:sz w:val="24"/>
          <w:szCs w:val="24"/>
          <w:lang w:val="uk-UA"/>
        </w:rPr>
        <w:t xml:space="preserve"> 2018</w:t>
      </w:r>
      <w:r w:rsidRPr="001A2BE6">
        <w:rPr>
          <w:rFonts w:ascii="Times New Roman" w:hAnsi="Times New Roman" w:cs="Times New Roman"/>
          <w:b/>
          <w:sz w:val="24"/>
          <w:szCs w:val="24"/>
          <w:lang w:val="uk-UA"/>
        </w:rPr>
        <w:t xml:space="preserve"> року, реєстрація документів </w:t>
      </w:r>
      <w:r w:rsidRPr="001A2BE6">
        <w:rPr>
          <w:rFonts w:ascii="Times New Roman" w:hAnsi="Times New Roman" w:cs="Times New Roman"/>
          <w:b/>
          <w:sz w:val="24"/>
          <w:szCs w:val="24"/>
          <w:lang w:val="uk-UA"/>
        </w:rPr>
        <w:br/>
        <w:t>завершується о 18:00.</w:t>
      </w:r>
    </w:p>
    <w:p w14:paraId="2CD0BA7A" w14:textId="162F277B" w:rsidR="007E451F" w:rsidRPr="001A2BE6" w:rsidRDefault="00CF621F" w:rsidP="00CF621F">
      <w:pPr>
        <w:jc w:val="both"/>
        <w:rPr>
          <w:rFonts w:ascii="Times New Roman" w:hAnsi="Times New Roman" w:cs="Times New Roman"/>
          <w:sz w:val="24"/>
          <w:szCs w:val="24"/>
          <w:lang w:val="uk-UA"/>
        </w:rPr>
      </w:pPr>
      <w:r w:rsidRPr="001A2BE6">
        <w:rPr>
          <w:rFonts w:ascii="Times New Roman" w:hAnsi="Times New Roman" w:cs="Times New Roman"/>
          <w:sz w:val="24"/>
          <w:szCs w:val="24"/>
          <w:lang w:val="uk-UA"/>
        </w:rPr>
        <w:lastRenderedPageBreak/>
        <w:t xml:space="preserve">За результатами відбору резюме успішні кандидати будуть запрошені до </w:t>
      </w:r>
      <w:r w:rsidR="008D63BB" w:rsidRPr="001A2BE6">
        <w:rPr>
          <w:rFonts w:ascii="Times New Roman" w:hAnsi="Times New Roman" w:cs="Times New Roman"/>
          <w:sz w:val="24"/>
          <w:szCs w:val="24"/>
          <w:lang w:val="uk-UA"/>
        </w:rPr>
        <w:t xml:space="preserve">участі у співбесіді. </w:t>
      </w:r>
      <w:r w:rsidRPr="001A2BE6">
        <w:rPr>
          <w:rFonts w:ascii="Times New Roman" w:hAnsi="Times New Roman" w:cs="Times New Roman"/>
          <w:sz w:val="24"/>
          <w:szCs w:val="24"/>
          <w:lang w:val="uk-UA"/>
        </w:rPr>
        <w:t xml:space="preserve"> Умови завдання та контракту можуть бути докладніше обговорені під час співбесіди.</w:t>
      </w:r>
    </w:p>
    <w:p w14:paraId="5E8EA672" w14:textId="77777777" w:rsidR="00CF621F" w:rsidRPr="001A2BE6" w:rsidRDefault="0019643B" w:rsidP="00CF621F">
      <w:pPr>
        <w:jc w:val="both"/>
        <w:rPr>
          <w:rFonts w:ascii="Times New Roman" w:hAnsi="Times New Roman" w:cs="Times New Roman"/>
          <w:sz w:val="24"/>
          <w:szCs w:val="24"/>
          <w:lang w:val="uk-UA"/>
        </w:rPr>
      </w:pPr>
      <w:r w:rsidRPr="001A2BE6">
        <w:rPr>
          <w:rFonts w:ascii="Times New Roman" w:hAnsi="Times New Roman" w:cs="Times New Roman"/>
          <w:sz w:val="24"/>
          <w:szCs w:val="24"/>
          <w:lang w:val="uk-UA"/>
        </w:rPr>
        <w:t>Полтавський обласний центр профілактики ВІЛ-інфекції та боротьби зі СНІДом</w:t>
      </w:r>
      <w:r w:rsidR="00C12E85" w:rsidRPr="001A2BE6">
        <w:rPr>
          <w:rFonts w:ascii="Times New Roman" w:hAnsi="Times New Roman" w:cs="Times New Roman"/>
          <w:sz w:val="24"/>
          <w:szCs w:val="24"/>
          <w:lang w:val="uk-UA"/>
        </w:rPr>
        <w:t xml:space="preserve"> </w:t>
      </w:r>
      <w:r w:rsidR="00CF621F" w:rsidRPr="001A2BE6">
        <w:rPr>
          <w:rFonts w:ascii="Times New Roman" w:hAnsi="Times New Roman" w:cs="Times New Roman"/>
          <w:sz w:val="24"/>
          <w:szCs w:val="24"/>
          <w:lang w:val="uk-UA"/>
        </w:rPr>
        <w:t>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bookmarkEnd w:id="0"/>
    </w:p>
    <w:p w14:paraId="2194523C" w14:textId="77777777" w:rsidR="00BA4CFC" w:rsidRPr="00FA7B59" w:rsidRDefault="00BA4CFC" w:rsidP="0013401F">
      <w:pPr>
        <w:spacing w:line="240" w:lineRule="auto"/>
        <w:jc w:val="both"/>
        <w:rPr>
          <w:rFonts w:cstheme="minorHAnsi"/>
          <w:sz w:val="24"/>
          <w:szCs w:val="24"/>
          <w:lang w:val="uk-UA"/>
        </w:rPr>
      </w:pPr>
    </w:p>
    <w:sectPr w:rsidR="00BA4CFC" w:rsidRPr="00FA7B59" w:rsidSect="006B76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3EE"/>
    <w:multiLevelType w:val="hybridMultilevel"/>
    <w:tmpl w:val="50845390"/>
    <w:lvl w:ilvl="0" w:tplc="04F44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B39F5"/>
    <w:multiLevelType w:val="hybridMultilevel"/>
    <w:tmpl w:val="426ED5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BED38F3"/>
    <w:multiLevelType w:val="hybridMultilevel"/>
    <w:tmpl w:val="25F209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5E0893"/>
    <w:multiLevelType w:val="hybridMultilevel"/>
    <w:tmpl w:val="59B883DE"/>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D050EDE"/>
    <w:multiLevelType w:val="hybridMultilevel"/>
    <w:tmpl w:val="2D6CCE86"/>
    <w:lvl w:ilvl="0" w:tplc="04F44CE4">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FA3C55"/>
    <w:multiLevelType w:val="hybridMultilevel"/>
    <w:tmpl w:val="B148C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661FB"/>
    <w:multiLevelType w:val="multilevel"/>
    <w:tmpl w:val="702CE8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BB0416D"/>
    <w:multiLevelType w:val="hybridMultilevel"/>
    <w:tmpl w:val="801C440C"/>
    <w:lvl w:ilvl="0" w:tplc="04F44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EE3092"/>
    <w:multiLevelType w:val="hybridMultilevel"/>
    <w:tmpl w:val="8A10252C"/>
    <w:lvl w:ilvl="0" w:tplc="6DF0E896">
      <w:start w:val="1"/>
      <w:numFmt w:val="decimal"/>
      <w:lvlText w:val="%1."/>
      <w:lvlJc w:val="left"/>
      <w:pPr>
        <w:ind w:left="988"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269207F"/>
    <w:multiLevelType w:val="hybridMultilevel"/>
    <w:tmpl w:val="A93E4994"/>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4B416E"/>
    <w:multiLevelType w:val="hybridMultilevel"/>
    <w:tmpl w:val="9F40D5C6"/>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6252C3"/>
    <w:multiLevelType w:val="hybridMultilevel"/>
    <w:tmpl w:val="A1D85310"/>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3EB4272"/>
    <w:multiLevelType w:val="hybridMultilevel"/>
    <w:tmpl w:val="B6F8F8A6"/>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78A493C"/>
    <w:multiLevelType w:val="hybridMultilevel"/>
    <w:tmpl w:val="8834D456"/>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7BA6A76"/>
    <w:multiLevelType w:val="hybridMultilevel"/>
    <w:tmpl w:val="08785A4E"/>
    <w:lvl w:ilvl="0" w:tplc="8CE262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DA284A"/>
    <w:multiLevelType w:val="hybridMultilevel"/>
    <w:tmpl w:val="B9B4C5F2"/>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1405335"/>
    <w:multiLevelType w:val="hybridMultilevel"/>
    <w:tmpl w:val="CCF0D2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1B046F"/>
    <w:multiLevelType w:val="hybridMultilevel"/>
    <w:tmpl w:val="8B8A8FDE"/>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A0572CE"/>
    <w:multiLevelType w:val="hybridMultilevel"/>
    <w:tmpl w:val="1C8C7C16"/>
    <w:lvl w:ilvl="0" w:tplc="04F44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BE122C"/>
    <w:multiLevelType w:val="hybridMultilevel"/>
    <w:tmpl w:val="AD40F14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1"/>
  </w:num>
  <w:num w:numId="2">
    <w:abstractNumId w:val="14"/>
  </w:num>
  <w:num w:numId="3">
    <w:abstractNumId w:val="5"/>
  </w:num>
  <w:num w:numId="4">
    <w:abstractNumId w:val="8"/>
  </w:num>
  <w:num w:numId="5">
    <w:abstractNumId w:val="20"/>
  </w:num>
  <w:num w:numId="6">
    <w:abstractNumId w:val="19"/>
  </w:num>
  <w:num w:numId="7">
    <w:abstractNumId w:val="7"/>
  </w:num>
  <w:num w:numId="8">
    <w:abstractNumId w:val="0"/>
  </w:num>
  <w:num w:numId="9">
    <w:abstractNumId w:val="6"/>
  </w:num>
  <w:num w:numId="10">
    <w:abstractNumId w:val="2"/>
  </w:num>
  <w:num w:numId="11">
    <w:abstractNumId w:val="16"/>
  </w:num>
  <w:num w:numId="12">
    <w:abstractNumId w:val="17"/>
  </w:num>
  <w:num w:numId="13">
    <w:abstractNumId w:val="13"/>
  </w:num>
  <w:num w:numId="14">
    <w:abstractNumId w:val="4"/>
  </w:num>
  <w:num w:numId="15">
    <w:abstractNumId w:val="3"/>
  </w:num>
  <w:num w:numId="16">
    <w:abstractNumId w:val="11"/>
  </w:num>
  <w:num w:numId="17">
    <w:abstractNumId w:val="12"/>
  </w:num>
  <w:num w:numId="18">
    <w:abstractNumId w:val="9"/>
  </w:num>
  <w:num w:numId="19">
    <w:abstractNumId w:val="18"/>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B1"/>
    <w:rsid w:val="00054386"/>
    <w:rsid w:val="00091D57"/>
    <w:rsid w:val="000B6DD6"/>
    <w:rsid w:val="000C60D1"/>
    <w:rsid w:val="000D2A40"/>
    <w:rsid w:val="001300E4"/>
    <w:rsid w:val="0013401F"/>
    <w:rsid w:val="00191C2E"/>
    <w:rsid w:val="0019643B"/>
    <w:rsid w:val="001A2BE6"/>
    <w:rsid w:val="001B73C5"/>
    <w:rsid w:val="001E05B4"/>
    <w:rsid w:val="002179AC"/>
    <w:rsid w:val="0027764B"/>
    <w:rsid w:val="00295FF3"/>
    <w:rsid w:val="002A58B1"/>
    <w:rsid w:val="002C650D"/>
    <w:rsid w:val="003250DD"/>
    <w:rsid w:val="0032770A"/>
    <w:rsid w:val="00345FF7"/>
    <w:rsid w:val="00351D0C"/>
    <w:rsid w:val="00371E80"/>
    <w:rsid w:val="00393ADB"/>
    <w:rsid w:val="003A4F5C"/>
    <w:rsid w:val="003A7E78"/>
    <w:rsid w:val="003C4DFC"/>
    <w:rsid w:val="003F7836"/>
    <w:rsid w:val="004127D4"/>
    <w:rsid w:val="004664A8"/>
    <w:rsid w:val="004A2D8A"/>
    <w:rsid w:val="004D2916"/>
    <w:rsid w:val="00530168"/>
    <w:rsid w:val="0055422D"/>
    <w:rsid w:val="005935DE"/>
    <w:rsid w:val="005A587E"/>
    <w:rsid w:val="006305F7"/>
    <w:rsid w:val="006B73E1"/>
    <w:rsid w:val="006B7629"/>
    <w:rsid w:val="00704BD9"/>
    <w:rsid w:val="00716329"/>
    <w:rsid w:val="00762DEF"/>
    <w:rsid w:val="0078010B"/>
    <w:rsid w:val="00791058"/>
    <w:rsid w:val="007B248F"/>
    <w:rsid w:val="007E451F"/>
    <w:rsid w:val="008342ED"/>
    <w:rsid w:val="0086050D"/>
    <w:rsid w:val="008B6942"/>
    <w:rsid w:val="008C0B9A"/>
    <w:rsid w:val="008D0EF4"/>
    <w:rsid w:val="008D2CB1"/>
    <w:rsid w:val="008D2F87"/>
    <w:rsid w:val="008D63BB"/>
    <w:rsid w:val="009C0057"/>
    <w:rsid w:val="009C67FC"/>
    <w:rsid w:val="009D1361"/>
    <w:rsid w:val="009F5502"/>
    <w:rsid w:val="00A3154E"/>
    <w:rsid w:val="00A47A3E"/>
    <w:rsid w:val="00AB5A6B"/>
    <w:rsid w:val="00AB646C"/>
    <w:rsid w:val="00B5351F"/>
    <w:rsid w:val="00B55A4F"/>
    <w:rsid w:val="00B5664C"/>
    <w:rsid w:val="00BA4CFC"/>
    <w:rsid w:val="00BB74D6"/>
    <w:rsid w:val="00BC13DF"/>
    <w:rsid w:val="00C12E85"/>
    <w:rsid w:val="00C16079"/>
    <w:rsid w:val="00C16B5B"/>
    <w:rsid w:val="00C83A8C"/>
    <w:rsid w:val="00C84DF8"/>
    <w:rsid w:val="00CA01FE"/>
    <w:rsid w:val="00CC50A7"/>
    <w:rsid w:val="00CC59B8"/>
    <w:rsid w:val="00CD22B9"/>
    <w:rsid w:val="00CE3D6D"/>
    <w:rsid w:val="00CF1FCA"/>
    <w:rsid w:val="00CF621F"/>
    <w:rsid w:val="00D27107"/>
    <w:rsid w:val="00D5272B"/>
    <w:rsid w:val="00D66B4F"/>
    <w:rsid w:val="00D9547A"/>
    <w:rsid w:val="00DB51B4"/>
    <w:rsid w:val="00DE6C87"/>
    <w:rsid w:val="00DF0EF7"/>
    <w:rsid w:val="00E036A8"/>
    <w:rsid w:val="00E70903"/>
    <w:rsid w:val="00E94E4E"/>
    <w:rsid w:val="00EC20AB"/>
    <w:rsid w:val="00F0566D"/>
    <w:rsid w:val="00F13B89"/>
    <w:rsid w:val="00F14EA6"/>
    <w:rsid w:val="00FA7B59"/>
    <w:rsid w:val="00FC62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4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70A"/>
  </w:style>
  <w:style w:type="paragraph" w:styleId="2">
    <w:name w:val="heading 2"/>
    <w:basedOn w:val="a"/>
    <w:next w:val="a"/>
    <w:link w:val="20"/>
    <w:uiPriority w:val="9"/>
    <w:semiHidden/>
    <w:unhideWhenUsed/>
    <w:qFormat/>
    <w:rsid w:val="001A2BE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last">
    <w:name w:val="msolistparagraphcxsplast"/>
    <w:basedOn w:val="a"/>
    <w:rsid w:val="003C4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393ADB"/>
  </w:style>
  <w:style w:type="paragraph" w:styleId="a3">
    <w:name w:val="Normal (Web)"/>
    <w:basedOn w:val="a"/>
    <w:rsid w:val="006B7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s">
    <w:name w:val="caps"/>
    <w:basedOn w:val="a0"/>
    <w:rsid w:val="006B73E1"/>
  </w:style>
  <w:style w:type="paragraph" w:styleId="a4">
    <w:name w:val="List Paragraph"/>
    <w:basedOn w:val="a"/>
    <w:uiPriority w:val="34"/>
    <w:qFormat/>
    <w:rsid w:val="0078010B"/>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rsid w:val="0078010B"/>
    <w:pPr>
      <w:spacing w:after="0" w:line="240" w:lineRule="auto"/>
      <w:ind w:left="1560" w:hanging="851"/>
    </w:pPr>
    <w:rPr>
      <w:rFonts w:ascii="Times New Roman" w:eastAsia="Times New Roman" w:hAnsi="Times New Roman" w:cs="Times New Roman"/>
      <w:b/>
      <w:bCs/>
      <w:sz w:val="28"/>
      <w:szCs w:val="28"/>
      <w:lang w:val="en-US" w:eastAsia="ru-RU"/>
    </w:rPr>
  </w:style>
  <w:style w:type="character" w:customStyle="1" w:styleId="a6">
    <w:name w:val="Основной текст с отступом Знак"/>
    <w:basedOn w:val="a0"/>
    <w:link w:val="a5"/>
    <w:rsid w:val="0078010B"/>
    <w:rPr>
      <w:rFonts w:ascii="Times New Roman" w:eastAsia="Times New Roman" w:hAnsi="Times New Roman" w:cs="Times New Roman"/>
      <w:b/>
      <w:bCs/>
      <w:sz w:val="28"/>
      <w:szCs w:val="28"/>
      <w:lang w:val="en-US" w:eastAsia="ru-RU"/>
    </w:rPr>
  </w:style>
  <w:style w:type="character" w:styleId="a7">
    <w:name w:val="annotation reference"/>
    <w:basedOn w:val="a0"/>
    <w:uiPriority w:val="99"/>
    <w:semiHidden/>
    <w:unhideWhenUsed/>
    <w:rsid w:val="00E70903"/>
    <w:rPr>
      <w:sz w:val="16"/>
      <w:szCs w:val="16"/>
    </w:rPr>
  </w:style>
  <w:style w:type="paragraph" w:styleId="a8">
    <w:name w:val="annotation text"/>
    <w:basedOn w:val="a"/>
    <w:link w:val="a9"/>
    <w:uiPriority w:val="99"/>
    <w:semiHidden/>
    <w:unhideWhenUsed/>
    <w:rsid w:val="00E70903"/>
    <w:pPr>
      <w:spacing w:line="240" w:lineRule="auto"/>
    </w:pPr>
    <w:rPr>
      <w:sz w:val="20"/>
      <w:szCs w:val="20"/>
    </w:rPr>
  </w:style>
  <w:style w:type="character" w:customStyle="1" w:styleId="a9">
    <w:name w:val="Текст примечания Знак"/>
    <w:basedOn w:val="a0"/>
    <w:link w:val="a8"/>
    <w:uiPriority w:val="99"/>
    <w:semiHidden/>
    <w:rsid w:val="00E70903"/>
    <w:rPr>
      <w:sz w:val="20"/>
      <w:szCs w:val="20"/>
    </w:rPr>
  </w:style>
  <w:style w:type="paragraph" w:styleId="aa">
    <w:name w:val="annotation subject"/>
    <w:basedOn w:val="a8"/>
    <w:next w:val="a8"/>
    <w:link w:val="ab"/>
    <w:uiPriority w:val="99"/>
    <w:semiHidden/>
    <w:unhideWhenUsed/>
    <w:rsid w:val="00E70903"/>
    <w:rPr>
      <w:b/>
      <w:bCs/>
    </w:rPr>
  </w:style>
  <w:style w:type="character" w:customStyle="1" w:styleId="ab">
    <w:name w:val="Тема примечания Знак"/>
    <w:basedOn w:val="a9"/>
    <w:link w:val="aa"/>
    <w:uiPriority w:val="99"/>
    <w:semiHidden/>
    <w:rsid w:val="00E70903"/>
    <w:rPr>
      <w:b/>
      <w:bCs/>
      <w:sz w:val="20"/>
      <w:szCs w:val="20"/>
    </w:rPr>
  </w:style>
  <w:style w:type="paragraph" w:styleId="ac">
    <w:name w:val="Balloon Text"/>
    <w:basedOn w:val="a"/>
    <w:link w:val="ad"/>
    <w:uiPriority w:val="99"/>
    <w:semiHidden/>
    <w:unhideWhenUsed/>
    <w:rsid w:val="00E709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70903"/>
    <w:rPr>
      <w:rFonts w:ascii="Tahoma" w:hAnsi="Tahoma" w:cs="Tahoma"/>
      <w:sz w:val="16"/>
      <w:szCs w:val="16"/>
    </w:rPr>
  </w:style>
  <w:style w:type="character" w:styleId="ae">
    <w:name w:val="Hyperlink"/>
    <w:basedOn w:val="a0"/>
    <w:uiPriority w:val="99"/>
    <w:unhideWhenUsed/>
    <w:rsid w:val="00CF621F"/>
    <w:rPr>
      <w:color w:val="0563C1" w:themeColor="hyperlink"/>
      <w:u w:val="single"/>
    </w:rPr>
  </w:style>
  <w:style w:type="character" w:customStyle="1" w:styleId="20">
    <w:name w:val="Заголовок 2 Знак"/>
    <w:basedOn w:val="a0"/>
    <w:link w:val="2"/>
    <w:rsid w:val="001A2BE6"/>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70A"/>
  </w:style>
  <w:style w:type="paragraph" w:styleId="2">
    <w:name w:val="heading 2"/>
    <w:basedOn w:val="a"/>
    <w:next w:val="a"/>
    <w:link w:val="20"/>
    <w:uiPriority w:val="9"/>
    <w:semiHidden/>
    <w:unhideWhenUsed/>
    <w:qFormat/>
    <w:rsid w:val="001A2BE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cxsplast">
    <w:name w:val="msolistparagraphcxsplast"/>
    <w:basedOn w:val="a"/>
    <w:rsid w:val="003C4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393ADB"/>
  </w:style>
  <w:style w:type="paragraph" w:styleId="a3">
    <w:name w:val="Normal (Web)"/>
    <w:basedOn w:val="a"/>
    <w:rsid w:val="006B7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s">
    <w:name w:val="caps"/>
    <w:basedOn w:val="a0"/>
    <w:rsid w:val="006B73E1"/>
  </w:style>
  <w:style w:type="paragraph" w:styleId="a4">
    <w:name w:val="List Paragraph"/>
    <w:basedOn w:val="a"/>
    <w:uiPriority w:val="34"/>
    <w:qFormat/>
    <w:rsid w:val="0078010B"/>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rsid w:val="0078010B"/>
    <w:pPr>
      <w:spacing w:after="0" w:line="240" w:lineRule="auto"/>
      <w:ind w:left="1560" w:hanging="851"/>
    </w:pPr>
    <w:rPr>
      <w:rFonts w:ascii="Times New Roman" w:eastAsia="Times New Roman" w:hAnsi="Times New Roman" w:cs="Times New Roman"/>
      <w:b/>
      <w:bCs/>
      <w:sz w:val="28"/>
      <w:szCs w:val="28"/>
      <w:lang w:val="en-US" w:eastAsia="ru-RU"/>
    </w:rPr>
  </w:style>
  <w:style w:type="character" w:customStyle="1" w:styleId="a6">
    <w:name w:val="Основной текст с отступом Знак"/>
    <w:basedOn w:val="a0"/>
    <w:link w:val="a5"/>
    <w:rsid w:val="0078010B"/>
    <w:rPr>
      <w:rFonts w:ascii="Times New Roman" w:eastAsia="Times New Roman" w:hAnsi="Times New Roman" w:cs="Times New Roman"/>
      <w:b/>
      <w:bCs/>
      <w:sz w:val="28"/>
      <w:szCs w:val="28"/>
      <w:lang w:val="en-US" w:eastAsia="ru-RU"/>
    </w:rPr>
  </w:style>
  <w:style w:type="character" w:styleId="a7">
    <w:name w:val="annotation reference"/>
    <w:basedOn w:val="a0"/>
    <w:uiPriority w:val="99"/>
    <w:semiHidden/>
    <w:unhideWhenUsed/>
    <w:rsid w:val="00E70903"/>
    <w:rPr>
      <w:sz w:val="16"/>
      <w:szCs w:val="16"/>
    </w:rPr>
  </w:style>
  <w:style w:type="paragraph" w:styleId="a8">
    <w:name w:val="annotation text"/>
    <w:basedOn w:val="a"/>
    <w:link w:val="a9"/>
    <w:uiPriority w:val="99"/>
    <w:semiHidden/>
    <w:unhideWhenUsed/>
    <w:rsid w:val="00E70903"/>
    <w:pPr>
      <w:spacing w:line="240" w:lineRule="auto"/>
    </w:pPr>
    <w:rPr>
      <w:sz w:val="20"/>
      <w:szCs w:val="20"/>
    </w:rPr>
  </w:style>
  <w:style w:type="character" w:customStyle="1" w:styleId="a9">
    <w:name w:val="Текст примечания Знак"/>
    <w:basedOn w:val="a0"/>
    <w:link w:val="a8"/>
    <w:uiPriority w:val="99"/>
    <w:semiHidden/>
    <w:rsid w:val="00E70903"/>
    <w:rPr>
      <w:sz w:val="20"/>
      <w:szCs w:val="20"/>
    </w:rPr>
  </w:style>
  <w:style w:type="paragraph" w:styleId="aa">
    <w:name w:val="annotation subject"/>
    <w:basedOn w:val="a8"/>
    <w:next w:val="a8"/>
    <w:link w:val="ab"/>
    <w:uiPriority w:val="99"/>
    <w:semiHidden/>
    <w:unhideWhenUsed/>
    <w:rsid w:val="00E70903"/>
    <w:rPr>
      <w:b/>
      <w:bCs/>
    </w:rPr>
  </w:style>
  <w:style w:type="character" w:customStyle="1" w:styleId="ab">
    <w:name w:val="Тема примечания Знак"/>
    <w:basedOn w:val="a9"/>
    <w:link w:val="aa"/>
    <w:uiPriority w:val="99"/>
    <w:semiHidden/>
    <w:rsid w:val="00E70903"/>
    <w:rPr>
      <w:b/>
      <w:bCs/>
      <w:sz w:val="20"/>
      <w:szCs w:val="20"/>
    </w:rPr>
  </w:style>
  <w:style w:type="paragraph" w:styleId="ac">
    <w:name w:val="Balloon Text"/>
    <w:basedOn w:val="a"/>
    <w:link w:val="ad"/>
    <w:uiPriority w:val="99"/>
    <w:semiHidden/>
    <w:unhideWhenUsed/>
    <w:rsid w:val="00E709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70903"/>
    <w:rPr>
      <w:rFonts w:ascii="Tahoma" w:hAnsi="Tahoma" w:cs="Tahoma"/>
      <w:sz w:val="16"/>
      <w:szCs w:val="16"/>
    </w:rPr>
  </w:style>
  <w:style w:type="character" w:styleId="ae">
    <w:name w:val="Hyperlink"/>
    <w:basedOn w:val="a0"/>
    <w:uiPriority w:val="99"/>
    <w:unhideWhenUsed/>
    <w:rsid w:val="00CF621F"/>
    <w:rPr>
      <w:color w:val="0563C1" w:themeColor="hyperlink"/>
      <w:u w:val="single"/>
    </w:rPr>
  </w:style>
  <w:style w:type="character" w:customStyle="1" w:styleId="20">
    <w:name w:val="Заголовок 2 Знак"/>
    <w:basedOn w:val="a0"/>
    <w:link w:val="2"/>
    <w:rsid w:val="001A2BE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ids.poltava.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2435</Words>
  <Characters>1388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Analitik</cp:lastModifiedBy>
  <cp:revision>4</cp:revision>
  <cp:lastPrinted>2018-03-22T16:41:00Z</cp:lastPrinted>
  <dcterms:created xsi:type="dcterms:W3CDTF">2018-04-16T16:58:00Z</dcterms:created>
  <dcterms:modified xsi:type="dcterms:W3CDTF">2018-04-16T17:00:00Z</dcterms:modified>
</cp:coreProperties>
</file>