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36" w:rsidRDefault="0039270D" w:rsidP="0039270D">
      <w:pPr>
        <w:autoSpaceDE w:val="0"/>
        <w:autoSpaceDN w:val="0"/>
        <w:adjustRightInd w:val="0"/>
        <w:jc w:val="center"/>
        <w:rPr>
          <w:b/>
          <w:sz w:val="28"/>
          <w:szCs w:val="28"/>
          <w:lang w:val="uk-UA"/>
        </w:rPr>
      </w:pPr>
      <w:r w:rsidRPr="0039270D">
        <w:rPr>
          <w:b/>
          <w:sz w:val="28"/>
          <w:szCs w:val="28"/>
          <w:lang w:val="uk-UA"/>
        </w:rPr>
        <w:t>Метод</w:t>
      </w:r>
      <w:r w:rsidR="00785336">
        <w:rPr>
          <w:b/>
          <w:sz w:val="28"/>
          <w:szCs w:val="28"/>
          <w:lang w:val="uk-UA"/>
        </w:rPr>
        <w:t xml:space="preserve">ичні рекомендації до складання </w:t>
      </w:r>
    </w:p>
    <w:p w:rsidR="00785336" w:rsidRDefault="00785336" w:rsidP="0039270D">
      <w:pPr>
        <w:autoSpaceDE w:val="0"/>
        <w:autoSpaceDN w:val="0"/>
        <w:adjustRightInd w:val="0"/>
        <w:jc w:val="center"/>
        <w:rPr>
          <w:b/>
          <w:sz w:val="28"/>
          <w:szCs w:val="28"/>
          <w:lang w:val="uk-UA"/>
        </w:rPr>
      </w:pPr>
      <w:r>
        <w:rPr>
          <w:b/>
          <w:sz w:val="28"/>
          <w:szCs w:val="28"/>
          <w:lang w:val="uk-UA"/>
        </w:rPr>
        <w:t xml:space="preserve">кошторису установ та закладів охорони здоров'я </w:t>
      </w:r>
    </w:p>
    <w:p w:rsidR="0039270D" w:rsidRPr="0039270D" w:rsidRDefault="0039270D" w:rsidP="0039270D">
      <w:pPr>
        <w:autoSpaceDE w:val="0"/>
        <w:autoSpaceDN w:val="0"/>
        <w:adjustRightInd w:val="0"/>
        <w:jc w:val="center"/>
        <w:rPr>
          <w:b/>
          <w:sz w:val="28"/>
          <w:szCs w:val="28"/>
          <w:lang w:val="uk-UA"/>
        </w:rPr>
      </w:pPr>
    </w:p>
    <w:p w:rsidR="0039270D" w:rsidRDefault="0039270D" w:rsidP="0039270D">
      <w:pPr>
        <w:rPr>
          <w:sz w:val="28"/>
          <w:szCs w:val="28"/>
          <w:lang w:val="uk-UA"/>
        </w:rPr>
      </w:pPr>
    </w:p>
    <w:p w:rsidR="0039270D" w:rsidRPr="00786EE2" w:rsidRDefault="0039270D" w:rsidP="00AC0600">
      <w:pPr>
        <w:autoSpaceDE w:val="0"/>
        <w:autoSpaceDN w:val="0"/>
        <w:adjustRightInd w:val="0"/>
        <w:spacing w:line="276" w:lineRule="auto"/>
        <w:ind w:firstLine="435"/>
        <w:jc w:val="both"/>
        <w:rPr>
          <w:rFonts w:eastAsiaTheme="minorHAnsi"/>
          <w:sz w:val="28"/>
          <w:szCs w:val="24"/>
          <w:lang w:eastAsia="en-US"/>
        </w:rPr>
      </w:pPr>
      <w:r w:rsidRPr="00786EE2">
        <w:rPr>
          <w:rFonts w:eastAsiaTheme="minorHAnsi"/>
          <w:sz w:val="28"/>
          <w:szCs w:val="24"/>
          <w:lang w:val="uk-UA" w:eastAsia="en-US"/>
        </w:rPr>
        <w:t>Основним фінансовим документом бюджетного закладу охорони</w:t>
      </w:r>
      <w:r>
        <w:rPr>
          <w:rFonts w:eastAsiaTheme="minorHAnsi"/>
          <w:sz w:val="28"/>
          <w:szCs w:val="24"/>
          <w:lang w:val="uk-UA" w:eastAsia="en-US"/>
        </w:rPr>
        <w:t xml:space="preserve"> </w:t>
      </w:r>
      <w:r w:rsidRPr="00786EE2">
        <w:rPr>
          <w:rFonts w:eastAsiaTheme="minorHAnsi"/>
          <w:sz w:val="28"/>
          <w:szCs w:val="24"/>
          <w:lang w:val="uk-UA" w:eastAsia="en-US"/>
        </w:rPr>
        <w:t>здоров'я є кошторис доходів і  видатків,  який  визначає  обсяг  і</w:t>
      </w:r>
      <w:r>
        <w:rPr>
          <w:rFonts w:eastAsiaTheme="minorHAnsi"/>
          <w:sz w:val="28"/>
          <w:szCs w:val="24"/>
          <w:lang w:val="uk-UA" w:eastAsia="en-US"/>
        </w:rPr>
        <w:t xml:space="preserve"> </w:t>
      </w:r>
      <w:r w:rsidRPr="00786EE2">
        <w:rPr>
          <w:rFonts w:eastAsiaTheme="minorHAnsi"/>
          <w:sz w:val="28"/>
          <w:szCs w:val="24"/>
          <w:lang w:val="uk-UA" w:eastAsia="en-US"/>
        </w:rPr>
        <w:t>спрямування  коштів для виконання функцій та досягнення цілей,</w:t>
      </w:r>
      <w:r>
        <w:rPr>
          <w:rFonts w:eastAsiaTheme="minorHAnsi"/>
          <w:sz w:val="28"/>
          <w:szCs w:val="24"/>
          <w:lang w:val="uk-UA" w:eastAsia="en-US"/>
        </w:rPr>
        <w:t xml:space="preserve"> </w:t>
      </w:r>
      <w:r w:rsidRPr="00786EE2">
        <w:rPr>
          <w:rFonts w:eastAsiaTheme="minorHAnsi"/>
          <w:sz w:val="28"/>
          <w:szCs w:val="24"/>
          <w:lang w:val="uk-UA" w:eastAsia="en-US"/>
        </w:rPr>
        <w:t>визначених на бюджетний період відповідно до бюджетних призначень.</w:t>
      </w:r>
      <w:r>
        <w:rPr>
          <w:rFonts w:eastAsiaTheme="minorHAnsi"/>
          <w:sz w:val="28"/>
          <w:szCs w:val="24"/>
          <w:lang w:val="uk-UA" w:eastAsia="en-US"/>
        </w:rPr>
        <w:t xml:space="preserve"> </w:t>
      </w:r>
      <w:r w:rsidRPr="00786EE2">
        <w:rPr>
          <w:rFonts w:eastAsiaTheme="minorHAnsi"/>
          <w:sz w:val="28"/>
          <w:szCs w:val="24"/>
          <w:lang w:val="uk-UA" w:eastAsia="en-US"/>
        </w:rPr>
        <w:t>При визначенні обсягів видатків розпорядниками бюджетних</w:t>
      </w:r>
      <w:r>
        <w:rPr>
          <w:rFonts w:eastAsiaTheme="minorHAnsi"/>
          <w:sz w:val="28"/>
          <w:szCs w:val="24"/>
          <w:lang w:val="uk-UA" w:eastAsia="en-US"/>
        </w:rPr>
        <w:t xml:space="preserve"> </w:t>
      </w:r>
      <w:r w:rsidRPr="00786EE2">
        <w:rPr>
          <w:rFonts w:eastAsiaTheme="minorHAnsi"/>
          <w:sz w:val="28"/>
          <w:szCs w:val="24"/>
          <w:lang w:val="uk-UA" w:eastAsia="en-US"/>
        </w:rPr>
        <w:t>коштів враховується  об'єктивна  потреба в коштах закладу охорони</w:t>
      </w:r>
      <w:r>
        <w:rPr>
          <w:rFonts w:eastAsiaTheme="minorHAnsi"/>
          <w:sz w:val="28"/>
          <w:szCs w:val="24"/>
          <w:lang w:val="uk-UA" w:eastAsia="en-US"/>
        </w:rPr>
        <w:t xml:space="preserve"> </w:t>
      </w:r>
      <w:r w:rsidRPr="00786EE2">
        <w:rPr>
          <w:rFonts w:eastAsiaTheme="minorHAnsi"/>
          <w:sz w:val="28"/>
          <w:szCs w:val="24"/>
          <w:lang w:val="uk-UA" w:eastAsia="en-US"/>
        </w:rPr>
        <w:t>здоров'я, виходячи  з  її  основних виробничих показників і</w:t>
      </w:r>
      <w:r>
        <w:rPr>
          <w:rFonts w:eastAsiaTheme="minorHAnsi"/>
          <w:sz w:val="28"/>
          <w:szCs w:val="24"/>
          <w:lang w:val="uk-UA" w:eastAsia="en-US"/>
        </w:rPr>
        <w:t xml:space="preserve"> </w:t>
      </w:r>
      <w:r w:rsidRPr="00786EE2">
        <w:rPr>
          <w:rFonts w:eastAsiaTheme="minorHAnsi"/>
          <w:sz w:val="28"/>
          <w:szCs w:val="24"/>
          <w:lang w:val="uk-UA" w:eastAsia="en-US"/>
        </w:rPr>
        <w:t>контингентів, обсягу виконуваної   роботи, штатних посад,</w:t>
      </w:r>
      <w:r>
        <w:rPr>
          <w:rFonts w:eastAsiaTheme="minorHAnsi"/>
          <w:sz w:val="28"/>
          <w:szCs w:val="24"/>
          <w:lang w:val="uk-UA" w:eastAsia="en-US"/>
        </w:rPr>
        <w:t xml:space="preserve"> </w:t>
      </w:r>
      <w:r w:rsidRPr="00786EE2">
        <w:rPr>
          <w:rFonts w:eastAsiaTheme="minorHAnsi"/>
          <w:sz w:val="28"/>
          <w:szCs w:val="24"/>
          <w:lang w:val="uk-UA" w:eastAsia="en-US"/>
        </w:rPr>
        <w:t>необхідності реалізації окремих програм та пріоритетних заходів.</w:t>
      </w:r>
      <w:r>
        <w:rPr>
          <w:rFonts w:eastAsiaTheme="minorHAnsi"/>
          <w:sz w:val="28"/>
          <w:szCs w:val="24"/>
          <w:lang w:val="uk-UA" w:eastAsia="en-US"/>
        </w:rPr>
        <w:t xml:space="preserve"> </w:t>
      </w:r>
      <w:r w:rsidRPr="00786EE2">
        <w:rPr>
          <w:rFonts w:eastAsiaTheme="minorHAnsi"/>
          <w:sz w:val="28"/>
          <w:szCs w:val="24"/>
          <w:lang w:eastAsia="en-US"/>
        </w:rPr>
        <w:t>Показники видатків, що включаються   до   кошторису,</w:t>
      </w:r>
      <w:r>
        <w:rPr>
          <w:rFonts w:eastAsiaTheme="minorHAnsi"/>
          <w:sz w:val="28"/>
          <w:szCs w:val="24"/>
          <w:lang w:val="uk-UA" w:eastAsia="en-US"/>
        </w:rPr>
        <w:t xml:space="preserve"> </w:t>
      </w:r>
      <w:r w:rsidRPr="00786EE2">
        <w:rPr>
          <w:rFonts w:eastAsiaTheme="minorHAnsi"/>
          <w:sz w:val="28"/>
          <w:szCs w:val="24"/>
          <w:lang w:eastAsia="en-US"/>
        </w:rPr>
        <w:t>обгрунтовуються  відповідними  розрахунками за економічними кодами</w:t>
      </w:r>
      <w:r>
        <w:rPr>
          <w:rFonts w:eastAsiaTheme="minorHAnsi"/>
          <w:sz w:val="28"/>
          <w:szCs w:val="24"/>
          <w:lang w:val="uk-UA" w:eastAsia="en-US"/>
        </w:rPr>
        <w:t xml:space="preserve"> </w:t>
      </w:r>
      <w:r w:rsidRPr="00786EE2">
        <w:rPr>
          <w:rFonts w:eastAsiaTheme="minorHAnsi"/>
          <w:sz w:val="28"/>
          <w:szCs w:val="24"/>
          <w:lang w:eastAsia="en-US"/>
        </w:rPr>
        <w:t>бюджетної класифікації.</w:t>
      </w:r>
    </w:p>
    <w:p w:rsidR="0039270D" w:rsidRDefault="0039270D" w:rsidP="00AC0600">
      <w:pPr>
        <w:autoSpaceDE w:val="0"/>
        <w:autoSpaceDN w:val="0"/>
        <w:adjustRightInd w:val="0"/>
        <w:spacing w:line="276" w:lineRule="auto"/>
        <w:ind w:firstLine="435"/>
        <w:jc w:val="both"/>
        <w:rPr>
          <w:rFonts w:eastAsiaTheme="minorHAnsi"/>
          <w:sz w:val="28"/>
          <w:szCs w:val="24"/>
          <w:lang w:val="uk-UA" w:eastAsia="en-US"/>
        </w:rPr>
      </w:pPr>
      <w:r w:rsidRPr="00786EE2">
        <w:rPr>
          <w:rFonts w:eastAsiaTheme="minorHAnsi"/>
          <w:sz w:val="28"/>
          <w:szCs w:val="24"/>
          <w:lang w:eastAsia="en-US"/>
        </w:rPr>
        <w:t>Розпорядниками коштів забезпечується виконання</w:t>
      </w:r>
      <w:r>
        <w:rPr>
          <w:rFonts w:eastAsiaTheme="minorHAnsi"/>
          <w:sz w:val="28"/>
          <w:szCs w:val="24"/>
          <w:lang w:val="uk-UA" w:eastAsia="en-US"/>
        </w:rPr>
        <w:t xml:space="preserve"> </w:t>
      </w:r>
      <w:r w:rsidRPr="00786EE2">
        <w:rPr>
          <w:rFonts w:eastAsiaTheme="minorHAnsi"/>
          <w:sz w:val="28"/>
          <w:szCs w:val="24"/>
          <w:lang w:eastAsia="en-US"/>
        </w:rPr>
        <w:t xml:space="preserve">показників,   затверджених </w:t>
      </w:r>
      <w:proofErr w:type="gramStart"/>
      <w:r w:rsidRPr="00786EE2">
        <w:rPr>
          <w:rFonts w:eastAsiaTheme="minorHAnsi"/>
          <w:sz w:val="28"/>
          <w:szCs w:val="24"/>
          <w:lang w:eastAsia="en-US"/>
        </w:rPr>
        <w:t>доходною</w:t>
      </w:r>
      <w:proofErr w:type="gramEnd"/>
      <w:r w:rsidRPr="00786EE2">
        <w:rPr>
          <w:rFonts w:eastAsiaTheme="minorHAnsi"/>
          <w:sz w:val="28"/>
          <w:szCs w:val="24"/>
          <w:lang w:eastAsia="en-US"/>
        </w:rPr>
        <w:t xml:space="preserve"> та видатковою  частинами</w:t>
      </w:r>
      <w:r>
        <w:rPr>
          <w:rFonts w:eastAsiaTheme="minorHAnsi"/>
          <w:sz w:val="28"/>
          <w:szCs w:val="24"/>
          <w:lang w:val="uk-UA" w:eastAsia="en-US"/>
        </w:rPr>
        <w:t xml:space="preserve"> </w:t>
      </w:r>
      <w:r w:rsidRPr="00786EE2">
        <w:rPr>
          <w:rFonts w:eastAsiaTheme="minorHAnsi"/>
          <w:sz w:val="28"/>
          <w:szCs w:val="24"/>
          <w:lang w:eastAsia="en-US"/>
        </w:rPr>
        <w:t>кошторисів.</w:t>
      </w:r>
    </w:p>
    <w:p w:rsidR="0039270D" w:rsidRPr="00567A14" w:rsidRDefault="0039270D" w:rsidP="00AC0600">
      <w:pPr>
        <w:autoSpaceDE w:val="0"/>
        <w:autoSpaceDN w:val="0"/>
        <w:adjustRightInd w:val="0"/>
        <w:spacing w:line="276" w:lineRule="auto"/>
        <w:ind w:firstLine="435"/>
        <w:jc w:val="both"/>
        <w:rPr>
          <w:rFonts w:eastAsiaTheme="minorHAnsi"/>
          <w:sz w:val="28"/>
          <w:szCs w:val="24"/>
          <w:lang w:val="uk-UA" w:eastAsia="en-US"/>
        </w:rPr>
      </w:pPr>
      <w:r w:rsidRPr="00567A14">
        <w:rPr>
          <w:rFonts w:eastAsiaTheme="minorHAnsi"/>
          <w:sz w:val="28"/>
          <w:szCs w:val="24"/>
          <w:lang w:val="uk-UA" w:eastAsia="en-US"/>
        </w:rPr>
        <w:t>Розпорядники бюджетних коштів несуть відповідальність  за</w:t>
      </w:r>
      <w:r>
        <w:rPr>
          <w:rFonts w:eastAsiaTheme="minorHAnsi"/>
          <w:sz w:val="28"/>
          <w:szCs w:val="24"/>
          <w:lang w:val="uk-UA" w:eastAsia="en-US"/>
        </w:rPr>
        <w:t xml:space="preserve"> </w:t>
      </w:r>
      <w:r w:rsidRPr="00567A14">
        <w:rPr>
          <w:rFonts w:eastAsiaTheme="minorHAnsi"/>
          <w:sz w:val="28"/>
          <w:szCs w:val="24"/>
          <w:lang w:val="uk-UA" w:eastAsia="en-US"/>
        </w:rPr>
        <w:t>обгрунтованість  планування  видатків та ефективність використання</w:t>
      </w:r>
      <w:r>
        <w:rPr>
          <w:rFonts w:eastAsiaTheme="minorHAnsi"/>
          <w:sz w:val="28"/>
          <w:szCs w:val="24"/>
          <w:lang w:val="uk-UA" w:eastAsia="en-US"/>
        </w:rPr>
        <w:t xml:space="preserve"> </w:t>
      </w:r>
      <w:r w:rsidRPr="00567A14">
        <w:rPr>
          <w:rFonts w:eastAsiaTheme="minorHAnsi"/>
          <w:sz w:val="28"/>
          <w:szCs w:val="24"/>
          <w:lang w:val="uk-UA" w:eastAsia="en-US"/>
        </w:rPr>
        <w:t>коштів,  дотримання  режиму  економії  та  використання   резервів</w:t>
      </w:r>
      <w:r>
        <w:rPr>
          <w:rFonts w:eastAsiaTheme="minorHAnsi"/>
          <w:sz w:val="28"/>
          <w:szCs w:val="24"/>
          <w:lang w:val="uk-UA" w:eastAsia="en-US"/>
        </w:rPr>
        <w:t xml:space="preserve"> </w:t>
      </w:r>
      <w:r w:rsidRPr="00567A14">
        <w:rPr>
          <w:rFonts w:eastAsiaTheme="minorHAnsi"/>
          <w:sz w:val="28"/>
          <w:szCs w:val="24"/>
          <w:lang w:val="uk-UA" w:eastAsia="en-US"/>
        </w:rPr>
        <w:t>закладу.</w:t>
      </w:r>
    </w:p>
    <w:p w:rsidR="0039270D" w:rsidRPr="00567A14" w:rsidRDefault="0039270D" w:rsidP="00AC0600">
      <w:pPr>
        <w:autoSpaceDE w:val="0"/>
        <w:autoSpaceDN w:val="0"/>
        <w:adjustRightInd w:val="0"/>
        <w:spacing w:line="276" w:lineRule="auto"/>
        <w:ind w:firstLine="435"/>
        <w:jc w:val="both"/>
        <w:rPr>
          <w:rFonts w:eastAsiaTheme="minorHAnsi"/>
          <w:sz w:val="28"/>
          <w:szCs w:val="24"/>
          <w:lang w:val="uk-UA" w:eastAsia="en-US"/>
        </w:rPr>
      </w:pPr>
      <w:r w:rsidRPr="00567A14">
        <w:rPr>
          <w:rFonts w:eastAsiaTheme="minorHAnsi"/>
          <w:sz w:val="28"/>
          <w:szCs w:val="24"/>
          <w:lang w:val="uk-UA" w:eastAsia="en-US"/>
        </w:rPr>
        <w:t>Підставою  для  визначення  показників кошторису закладів</w:t>
      </w:r>
      <w:r>
        <w:rPr>
          <w:rFonts w:eastAsiaTheme="minorHAnsi"/>
          <w:sz w:val="28"/>
          <w:szCs w:val="24"/>
          <w:lang w:val="uk-UA" w:eastAsia="en-US"/>
        </w:rPr>
        <w:t xml:space="preserve"> </w:t>
      </w:r>
      <w:r w:rsidRPr="00567A14">
        <w:rPr>
          <w:rFonts w:eastAsiaTheme="minorHAnsi"/>
          <w:sz w:val="28"/>
          <w:szCs w:val="24"/>
          <w:lang w:val="uk-UA" w:eastAsia="en-US"/>
        </w:rPr>
        <w:t>охорони здоров'я є:  у лікарнях усіх видів,  санаторіях і будинках</w:t>
      </w:r>
      <w:r>
        <w:rPr>
          <w:rFonts w:eastAsiaTheme="minorHAnsi"/>
          <w:sz w:val="28"/>
          <w:szCs w:val="24"/>
          <w:lang w:val="uk-UA" w:eastAsia="en-US"/>
        </w:rPr>
        <w:t xml:space="preserve"> </w:t>
      </w:r>
      <w:r w:rsidRPr="00567A14">
        <w:rPr>
          <w:rFonts w:eastAsiaTheme="minorHAnsi"/>
          <w:sz w:val="28"/>
          <w:szCs w:val="24"/>
          <w:lang w:val="uk-UA" w:eastAsia="en-US"/>
        </w:rPr>
        <w:t>дитини - число     ліжок, кількість  ліжко-днів, в</w:t>
      </w:r>
      <w:r>
        <w:rPr>
          <w:rFonts w:eastAsiaTheme="minorHAnsi"/>
          <w:sz w:val="28"/>
          <w:szCs w:val="24"/>
          <w:lang w:val="uk-UA" w:eastAsia="en-US"/>
        </w:rPr>
        <w:t xml:space="preserve"> </w:t>
      </w:r>
      <w:r w:rsidRPr="00567A14">
        <w:rPr>
          <w:rFonts w:eastAsiaTheme="minorHAnsi"/>
          <w:sz w:val="28"/>
          <w:szCs w:val="24"/>
          <w:lang w:val="uk-UA" w:eastAsia="en-US"/>
        </w:rPr>
        <w:t>амбулаторно-поліклінічних закладах - число відвідувань  хворих  до</w:t>
      </w:r>
      <w:r>
        <w:rPr>
          <w:rFonts w:eastAsiaTheme="minorHAnsi"/>
          <w:sz w:val="28"/>
          <w:szCs w:val="24"/>
          <w:lang w:val="uk-UA" w:eastAsia="en-US"/>
        </w:rPr>
        <w:t xml:space="preserve"> </w:t>
      </w:r>
      <w:r w:rsidRPr="00567A14">
        <w:rPr>
          <w:rFonts w:eastAsiaTheme="minorHAnsi"/>
          <w:sz w:val="28"/>
          <w:szCs w:val="24"/>
          <w:lang w:val="uk-UA" w:eastAsia="en-US"/>
        </w:rPr>
        <w:t>лікарів, чисельність працівників, площа приміщень тощо.</w:t>
      </w:r>
    </w:p>
    <w:p w:rsidR="0039270D" w:rsidRPr="00786EE2" w:rsidRDefault="0039270D" w:rsidP="00AC0600">
      <w:pPr>
        <w:autoSpaceDE w:val="0"/>
        <w:autoSpaceDN w:val="0"/>
        <w:adjustRightInd w:val="0"/>
        <w:spacing w:line="276" w:lineRule="auto"/>
        <w:ind w:firstLine="435"/>
        <w:jc w:val="both"/>
        <w:rPr>
          <w:rFonts w:eastAsiaTheme="minorHAnsi"/>
          <w:sz w:val="28"/>
          <w:szCs w:val="24"/>
          <w:lang w:eastAsia="en-US"/>
        </w:rPr>
      </w:pPr>
      <w:r w:rsidRPr="00786EE2">
        <w:rPr>
          <w:rFonts w:eastAsiaTheme="minorHAnsi"/>
          <w:sz w:val="28"/>
          <w:szCs w:val="24"/>
          <w:lang w:eastAsia="en-US"/>
        </w:rPr>
        <w:t>Число днів роботи ліжка в кошторисі закладу на плановий</w:t>
      </w:r>
      <w:r>
        <w:rPr>
          <w:rFonts w:eastAsiaTheme="minorHAnsi"/>
          <w:sz w:val="28"/>
          <w:szCs w:val="24"/>
          <w:lang w:val="uk-UA" w:eastAsia="en-US"/>
        </w:rPr>
        <w:t xml:space="preserve"> </w:t>
      </w:r>
      <w:proofErr w:type="gramStart"/>
      <w:r w:rsidRPr="00786EE2">
        <w:rPr>
          <w:rFonts w:eastAsiaTheme="minorHAnsi"/>
          <w:sz w:val="28"/>
          <w:szCs w:val="24"/>
          <w:lang w:eastAsia="en-US"/>
        </w:rPr>
        <w:t>р</w:t>
      </w:r>
      <w:proofErr w:type="gramEnd"/>
      <w:r w:rsidRPr="00786EE2">
        <w:rPr>
          <w:rFonts w:eastAsiaTheme="minorHAnsi"/>
          <w:sz w:val="28"/>
          <w:szCs w:val="24"/>
          <w:lang w:eastAsia="en-US"/>
        </w:rPr>
        <w:t>ік визначається виходячи  з  нормативного  показника  по  різних</w:t>
      </w:r>
      <w:r>
        <w:rPr>
          <w:rFonts w:eastAsiaTheme="minorHAnsi"/>
          <w:sz w:val="28"/>
          <w:szCs w:val="24"/>
          <w:lang w:val="uk-UA" w:eastAsia="en-US"/>
        </w:rPr>
        <w:t xml:space="preserve"> </w:t>
      </w:r>
      <w:r w:rsidRPr="00786EE2">
        <w:rPr>
          <w:rFonts w:eastAsiaTheme="minorHAnsi"/>
          <w:sz w:val="28"/>
          <w:szCs w:val="24"/>
          <w:lang w:eastAsia="en-US"/>
        </w:rPr>
        <w:t>профілях</w:t>
      </w:r>
      <w:r>
        <w:rPr>
          <w:rFonts w:eastAsiaTheme="minorHAnsi"/>
          <w:sz w:val="28"/>
          <w:szCs w:val="24"/>
          <w:lang w:val="uk-UA" w:eastAsia="en-US"/>
        </w:rPr>
        <w:t xml:space="preserve"> </w:t>
      </w:r>
      <w:r w:rsidRPr="00786EE2">
        <w:rPr>
          <w:rFonts w:eastAsiaTheme="minorHAnsi"/>
          <w:sz w:val="28"/>
          <w:szCs w:val="24"/>
          <w:lang w:eastAsia="en-US"/>
        </w:rPr>
        <w:t>звітних даних за попередні  роки,  з  урахуванням</w:t>
      </w:r>
      <w:r>
        <w:rPr>
          <w:rFonts w:eastAsiaTheme="minorHAnsi"/>
          <w:sz w:val="28"/>
          <w:szCs w:val="24"/>
          <w:lang w:val="uk-UA" w:eastAsia="en-US"/>
        </w:rPr>
        <w:t xml:space="preserve"> </w:t>
      </w:r>
      <w:r w:rsidRPr="00786EE2">
        <w:rPr>
          <w:rFonts w:eastAsiaTheme="minorHAnsi"/>
          <w:sz w:val="28"/>
          <w:szCs w:val="24"/>
          <w:lang w:eastAsia="en-US"/>
        </w:rPr>
        <w:t>можливостей подальшого поліпшення їх використання та удосконалення</w:t>
      </w:r>
      <w:r>
        <w:rPr>
          <w:rFonts w:eastAsiaTheme="minorHAnsi"/>
          <w:sz w:val="28"/>
          <w:szCs w:val="24"/>
          <w:lang w:val="uk-UA" w:eastAsia="en-US"/>
        </w:rPr>
        <w:t xml:space="preserve"> </w:t>
      </w:r>
      <w:r w:rsidRPr="00786EE2">
        <w:rPr>
          <w:rFonts w:eastAsiaTheme="minorHAnsi"/>
          <w:sz w:val="28"/>
          <w:szCs w:val="24"/>
          <w:lang w:eastAsia="en-US"/>
        </w:rPr>
        <w:t>структури.</w:t>
      </w:r>
    </w:p>
    <w:p w:rsidR="0039270D" w:rsidRPr="00786EE2" w:rsidRDefault="0039270D" w:rsidP="00AC0600">
      <w:pPr>
        <w:autoSpaceDE w:val="0"/>
        <w:autoSpaceDN w:val="0"/>
        <w:adjustRightInd w:val="0"/>
        <w:spacing w:line="276" w:lineRule="auto"/>
        <w:ind w:firstLine="435"/>
        <w:jc w:val="both"/>
        <w:rPr>
          <w:rFonts w:eastAsiaTheme="minorHAnsi"/>
          <w:sz w:val="28"/>
          <w:szCs w:val="24"/>
          <w:lang w:eastAsia="en-US"/>
        </w:rPr>
      </w:pPr>
      <w:r w:rsidRPr="00786EE2">
        <w:rPr>
          <w:rFonts w:eastAsiaTheme="minorHAnsi"/>
          <w:sz w:val="28"/>
          <w:szCs w:val="24"/>
          <w:lang w:eastAsia="en-US"/>
        </w:rPr>
        <w:t>Основним показником діяльності  амбулаторно-поліклінічних</w:t>
      </w:r>
      <w:r>
        <w:rPr>
          <w:rFonts w:eastAsiaTheme="minorHAnsi"/>
          <w:sz w:val="28"/>
          <w:szCs w:val="24"/>
          <w:lang w:val="uk-UA" w:eastAsia="en-US"/>
        </w:rPr>
        <w:t xml:space="preserve"> </w:t>
      </w:r>
      <w:r w:rsidRPr="00786EE2">
        <w:rPr>
          <w:rFonts w:eastAsiaTheme="minorHAnsi"/>
          <w:sz w:val="28"/>
          <w:szCs w:val="24"/>
          <w:lang w:eastAsia="en-US"/>
        </w:rPr>
        <w:t xml:space="preserve">закладів  (структурних </w:t>
      </w:r>
      <w:proofErr w:type="gramStart"/>
      <w:r w:rsidRPr="00786EE2">
        <w:rPr>
          <w:rFonts w:eastAsiaTheme="minorHAnsi"/>
          <w:sz w:val="28"/>
          <w:szCs w:val="24"/>
          <w:lang w:eastAsia="en-US"/>
        </w:rPr>
        <w:t>п</w:t>
      </w:r>
      <w:proofErr w:type="gramEnd"/>
      <w:r w:rsidRPr="00786EE2">
        <w:rPr>
          <w:rFonts w:eastAsiaTheme="minorHAnsi"/>
          <w:sz w:val="28"/>
          <w:szCs w:val="24"/>
          <w:lang w:eastAsia="en-US"/>
        </w:rPr>
        <w:t>ідрозділів) є кількість відвідувань хворих</w:t>
      </w:r>
      <w:r>
        <w:rPr>
          <w:rFonts w:eastAsiaTheme="minorHAnsi"/>
          <w:sz w:val="28"/>
          <w:szCs w:val="24"/>
          <w:lang w:val="uk-UA" w:eastAsia="en-US"/>
        </w:rPr>
        <w:t xml:space="preserve"> </w:t>
      </w:r>
      <w:r w:rsidRPr="00786EE2">
        <w:rPr>
          <w:rFonts w:eastAsiaTheme="minorHAnsi"/>
          <w:sz w:val="28"/>
          <w:szCs w:val="24"/>
          <w:lang w:eastAsia="en-US"/>
        </w:rPr>
        <w:t>до лікарів.</w:t>
      </w:r>
    </w:p>
    <w:p w:rsidR="0039270D" w:rsidRPr="00786EE2" w:rsidRDefault="0039270D" w:rsidP="00AC0600">
      <w:pPr>
        <w:autoSpaceDE w:val="0"/>
        <w:autoSpaceDN w:val="0"/>
        <w:adjustRightInd w:val="0"/>
        <w:spacing w:line="276" w:lineRule="auto"/>
        <w:ind w:firstLine="435"/>
        <w:jc w:val="both"/>
        <w:rPr>
          <w:rFonts w:eastAsiaTheme="minorHAnsi"/>
          <w:sz w:val="28"/>
          <w:szCs w:val="24"/>
          <w:lang w:eastAsia="en-US"/>
        </w:rPr>
      </w:pPr>
      <w:r w:rsidRPr="00786EE2">
        <w:rPr>
          <w:rFonts w:eastAsiaTheme="minorHAnsi"/>
          <w:sz w:val="28"/>
          <w:szCs w:val="24"/>
          <w:lang w:eastAsia="en-US"/>
        </w:rPr>
        <w:t>Ліжковий  фонд  звичайних  стаціонарів  закладів  охорони</w:t>
      </w:r>
      <w:r>
        <w:rPr>
          <w:rFonts w:eastAsiaTheme="minorHAnsi"/>
          <w:sz w:val="28"/>
          <w:szCs w:val="24"/>
          <w:lang w:val="uk-UA" w:eastAsia="en-US"/>
        </w:rPr>
        <w:t xml:space="preserve"> </w:t>
      </w:r>
      <w:r w:rsidRPr="00786EE2">
        <w:rPr>
          <w:rFonts w:eastAsiaTheme="minorHAnsi"/>
          <w:sz w:val="28"/>
          <w:szCs w:val="24"/>
          <w:lang w:eastAsia="en-US"/>
        </w:rPr>
        <w:t>здоров'я,    що функціонує неефективно, необхідно замінити</w:t>
      </w:r>
      <w:r>
        <w:rPr>
          <w:rFonts w:eastAsiaTheme="minorHAnsi"/>
          <w:sz w:val="28"/>
          <w:szCs w:val="24"/>
          <w:lang w:val="uk-UA" w:eastAsia="en-US"/>
        </w:rPr>
        <w:t xml:space="preserve"> </w:t>
      </w:r>
      <w:r w:rsidRPr="00786EE2">
        <w:rPr>
          <w:rFonts w:eastAsiaTheme="minorHAnsi"/>
          <w:sz w:val="28"/>
          <w:szCs w:val="24"/>
          <w:lang w:eastAsia="en-US"/>
        </w:rPr>
        <w:t>альтернативними  стаціонарно-поліклінічними видами</w:t>
      </w:r>
      <w:r>
        <w:rPr>
          <w:rFonts w:eastAsiaTheme="minorHAnsi"/>
          <w:sz w:val="28"/>
          <w:szCs w:val="24"/>
          <w:lang w:val="uk-UA" w:eastAsia="en-US"/>
        </w:rPr>
        <w:t xml:space="preserve"> </w:t>
      </w:r>
      <w:r w:rsidRPr="00786EE2">
        <w:rPr>
          <w:rFonts w:eastAsiaTheme="minorHAnsi"/>
          <w:sz w:val="28"/>
          <w:szCs w:val="24"/>
          <w:lang w:eastAsia="en-US"/>
        </w:rPr>
        <w:t>медичної</w:t>
      </w:r>
      <w:r>
        <w:rPr>
          <w:rFonts w:eastAsiaTheme="minorHAnsi"/>
          <w:sz w:val="28"/>
          <w:szCs w:val="24"/>
          <w:lang w:val="uk-UA" w:eastAsia="en-US"/>
        </w:rPr>
        <w:t xml:space="preserve"> </w:t>
      </w:r>
      <w:r w:rsidRPr="00786EE2">
        <w:rPr>
          <w:rFonts w:eastAsiaTheme="minorHAnsi"/>
          <w:sz w:val="28"/>
          <w:szCs w:val="24"/>
          <w:lang w:eastAsia="en-US"/>
        </w:rPr>
        <w:t>допомоги - денними  стаціонарами  при  амбулаторно-поліклінічних</w:t>
      </w:r>
      <w:r>
        <w:rPr>
          <w:rFonts w:eastAsiaTheme="minorHAnsi"/>
          <w:sz w:val="28"/>
          <w:szCs w:val="24"/>
          <w:lang w:val="uk-UA" w:eastAsia="en-US"/>
        </w:rPr>
        <w:t xml:space="preserve"> </w:t>
      </w:r>
      <w:r w:rsidRPr="00786EE2">
        <w:rPr>
          <w:rFonts w:eastAsiaTheme="minorHAnsi"/>
          <w:sz w:val="28"/>
          <w:szCs w:val="24"/>
          <w:lang w:eastAsia="en-US"/>
        </w:rPr>
        <w:t xml:space="preserve">закладах, стаціонарами вдома </w:t>
      </w:r>
      <w:proofErr w:type="gramStart"/>
      <w:r w:rsidRPr="00786EE2">
        <w:rPr>
          <w:rFonts w:eastAsiaTheme="minorHAnsi"/>
          <w:sz w:val="28"/>
          <w:szCs w:val="24"/>
          <w:lang w:eastAsia="en-US"/>
        </w:rPr>
        <w:t>р</w:t>
      </w:r>
      <w:proofErr w:type="gramEnd"/>
      <w:r w:rsidRPr="00786EE2">
        <w:rPr>
          <w:rFonts w:eastAsiaTheme="minorHAnsi"/>
          <w:sz w:val="28"/>
          <w:szCs w:val="24"/>
          <w:lang w:eastAsia="en-US"/>
        </w:rPr>
        <w:t>ізного профілю тощо.</w:t>
      </w:r>
    </w:p>
    <w:p w:rsidR="0039270D" w:rsidRPr="00516C5F" w:rsidRDefault="0039270D" w:rsidP="00AC0600">
      <w:pPr>
        <w:autoSpaceDE w:val="0"/>
        <w:autoSpaceDN w:val="0"/>
        <w:adjustRightInd w:val="0"/>
        <w:spacing w:line="276" w:lineRule="auto"/>
        <w:jc w:val="both"/>
        <w:rPr>
          <w:rFonts w:eastAsiaTheme="minorHAnsi"/>
          <w:sz w:val="28"/>
          <w:szCs w:val="24"/>
          <w:lang w:val="uk-UA" w:eastAsia="en-US"/>
        </w:rPr>
      </w:pPr>
      <w:r>
        <w:rPr>
          <w:sz w:val="28"/>
          <w:szCs w:val="28"/>
          <w:lang w:val="uk-UA"/>
        </w:rPr>
        <w:t xml:space="preserve"> </w:t>
      </w:r>
      <w:r>
        <w:rPr>
          <w:sz w:val="28"/>
          <w:szCs w:val="28"/>
          <w:lang w:val="uk-UA"/>
        </w:rPr>
        <w:tab/>
      </w:r>
      <w:proofErr w:type="gramStart"/>
      <w:r w:rsidRPr="00567A14">
        <w:rPr>
          <w:rFonts w:eastAsiaTheme="minorHAnsi"/>
          <w:sz w:val="28"/>
          <w:szCs w:val="24"/>
          <w:lang w:eastAsia="en-US"/>
        </w:rPr>
        <w:t>П</w:t>
      </w:r>
      <w:proofErr w:type="gramEnd"/>
      <w:r w:rsidRPr="00567A14">
        <w:rPr>
          <w:rFonts w:eastAsiaTheme="minorHAnsi"/>
          <w:sz w:val="28"/>
          <w:szCs w:val="24"/>
          <w:lang w:eastAsia="en-US"/>
        </w:rPr>
        <w:t>ідставою для визначення витрат на оплату праці в</w:t>
      </w:r>
      <w:r>
        <w:rPr>
          <w:rFonts w:eastAsiaTheme="minorHAnsi"/>
          <w:sz w:val="28"/>
          <w:szCs w:val="24"/>
          <w:lang w:val="uk-UA" w:eastAsia="en-US"/>
        </w:rPr>
        <w:t xml:space="preserve"> </w:t>
      </w:r>
      <w:r w:rsidRPr="00567A14">
        <w:rPr>
          <w:rFonts w:eastAsiaTheme="minorHAnsi"/>
          <w:sz w:val="28"/>
          <w:szCs w:val="24"/>
          <w:lang w:eastAsia="en-US"/>
        </w:rPr>
        <w:t>закладах охорони  здоров'я є штатний розпис, затверджений у</w:t>
      </w:r>
      <w:r>
        <w:rPr>
          <w:rFonts w:eastAsiaTheme="minorHAnsi"/>
          <w:sz w:val="28"/>
          <w:szCs w:val="24"/>
          <w:lang w:val="uk-UA" w:eastAsia="en-US"/>
        </w:rPr>
        <w:t xml:space="preserve"> </w:t>
      </w:r>
      <w:r w:rsidRPr="00567A14">
        <w:rPr>
          <w:rFonts w:eastAsiaTheme="minorHAnsi"/>
          <w:sz w:val="28"/>
          <w:szCs w:val="24"/>
          <w:lang w:eastAsia="en-US"/>
        </w:rPr>
        <w:t>встановленому порядку, тарифікаційний список.</w:t>
      </w:r>
      <w:r>
        <w:rPr>
          <w:rFonts w:eastAsiaTheme="minorHAnsi"/>
          <w:sz w:val="28"/>
          <w:szCs w:val="24"/>
          <w:lang w:val="uk-UA" w:eastAsia="en-US"/>
        </w:rPr>
        <w:t xml:space="preserve"> Крім того в розрахуннок заробітної плати може бути включено винагорода за цивільно-правовими договорам, які укладаютьс</w:t>
      </w:r>
      <w:r w:rsidR="00AC0600">
        <w:rPr>
          <w:rFonts w:eastAsiaTheme="minorHAnsi"/>
          <w:sz w:val="28"/>
          <w:szCs w:val="24"/>
          <w:lang w:val="uk-UA" w:eastAsia="en-US"/>
        </w:rPr>
        <w:t xml:space="preserve">я з </w:t>
      </w:r>
      <w:r w:rsidR="00AC0600">
        <w:rPr>
          <w:rFonts w:eastAsiaTheme="minorHAnsi"/>
          <w:sz w:val="28"/>
          <w:szCs w:val="24"/>
          <w:lang w:val="uk-UA" w:eastAsia="en-US"/>
        </w:rPr>
        <w:lastRenderedPageBreak/>
        <w:t>фізичними особами – не суб’єктами</w:t>
      </w:r>
      <w:r>
        <w:rPr>
          <w:rFonts w:eastAsiaTheme="minorHAnsi"/>
          <w:sz w:val="28"/>
          <w:szCs w:val="24"/>
          <w:lang w:val="uk-UA" w:eastAsia="en-US"/>
        </w:rPr>
        <w:t xml:space="preserve"> підприємницької діяльності, що не перебувають у штаті установ.</w:t>
      </w:r>
    </w:p>
    <w:p w:rsidR="0039270D" w:rsidRPr="00567A14" w:rsidRDefault="0039270D" w:rsidP="00AC0600">
      <w:pPr>
        <w:autoSpaceDE w:val="0"/>
        <w:autoSpaceDN w:val="0"/>
        <w:adjustRightInd w:val="0"/>
        <w:spacing w:line="276" w:lineRule="auto"/>
        <w:ind w:firstLine="708"/>
        <w:jc w:val="both"/>
        <w:rPr>
          <w:rFonts w:eastAsiaTheme="minorHAnsi"/>
          <w:sz w:val="28"/>
          <w:szCs w:val="24"/>
          <w:lang w:eastAsia="en-US"/>
        </w:rPr>
      </w:pPr>
      <w:r w:rsidRPr="00567A14">
        <w:rPr>
          <w:rFonts w:eastAsiaTheme="minorHAnsi"/>
          <w:sz w:val="28"/>
          <w:szCs w:val="24"/>
          <w:lang w:eastAsia="en-US"/>
        </w:rPr>
        <w:t>Штатна чисельність працівників закладів охорони здоров'я</w:t>
      </w:r>
      <w:r>
        <w:rPr>
          <w:rFonts w:eastAsiaTheme="minorHAnsi"/>
          <w:sz w:val="28"/>
          <w:szCs w:val="24"/>
          <w:lang w:val="uk-UA" w:eastAsia="en-US"/>
        </w:rPr>
        <w:t xml:space="preserve"> </w:t>
      </w:r>
      <w:r w:rsidRPr="00567A14">
        <w:rPr>
          <w:rFonts w:eastAsiaTheme="minorHAnsi"/>
          <w:sz w:val="28"/>
          <w:szCs w:val="24"/>
          <w:lang w:eastAsia="en-US"/>
        </w:rPr>
        <w:t xml:space="preserve">формується  на  </w:t>
      </w:r>
      <w:proofErr w:type="gramStart"/>
      <w:r w:rsidRPr="00567A14">
        <w:rPr>
          <w:rFonts w:eastAsiaTheme="minorHAnsi"/>
          <w:sz w:val="28"/>
          <w:szCs w:val="24"/>
          <w:lang w:eastAsia="en-US"/>
        </w:rPr>
        <w:t>п</w:t>
      </w:r>
      <w:proofErr w:type="gramEnd"/>
      <w:r w:rsidRPr="00567A14">
        <w:rPr>
          <w:rFonts w:eastAsiaTheme="minorHAnsi"/>
          <w:sz w:val="28"/>
          <w:szCs w:val="24"/>
          <w:lang w:eastAsia="en-US"/>
        </w:rPr>
        <w:t>ідставі  штатних нормативів і типових штатів,</w:t>
      </w:r>
      <w:r>
        <w:rPr>
          <w:rFonts w:eastAsiaTheme="minorHAnsi"/>
          <w:sz w:val="28"/>
          <w:szCs w:val="24"/>
          <w:lang w:val="uk-UA" w:eastAsia="en-US"/>
        </w:rPr>
        <w:t xml:space="preserve"> </w:t>
      </w:r>
      <w:r w:rsidRPr="00567A14">
        <w:rPr>
          <w:rFonts w:eastAsiaTheme="minorHAnsi"/>
          <w:sz w:val="28"/>
          <w:szCs w:val="24"/>
          <w:lang w:eastAsia="en-US"/>
        </w:rPr>
        <w:t>номенклатури посад в межах затверджених  бюджетних  асигнувань  на</w:t>
      </w:r>
      <w:r>
        <w:rPr>
          <w:rFonts w:eastAsiaTheme="minorHAnsi"/>
          <w:sz w:val="28"/>
          <w:szCs w:val="24"/>
          <w:lang w:val="uk-UA" w:eastAsia="en-US"/>
        </w:rPr>
        <w:t xml:space="preserve"> </w:t>
      </w:r>
      <w:r w:rsidRPr="00567A14">
        <w:rPr>
          <w:rFonts w:eastAsiaTheme="minorHAnsi"/>
          <w:sz w:val="28"/>
          <w:szCs w:val="24"/>
          <w:lang w:eastAsia="en-US"/>
        </w:rPr>
        <w:t>заробітну  плату.  Фактична штатна чисельність працівникі</w:t>
      </w:r>
      <w:proofErr w:type="gramStart"/>
      <w:r w:rsidRPr="00567A14">
        <w:rPr>
          <w:rFonts w:eastAsiaTheme="minorHAnsi"/>
          <w:sz w:val="28"/>
          <w:szCs w:val="24"/>
          <w:lang w:eastAsia="en-US"/>
        </w:rPr>
        <w:t>в</w:t>
      </w:r>
      <w:proofErr w:type="gramEnd"/>
      <w:r w:rsidRPr="00567A14">
        <w:rPr>
          <w:rFonts w:eastAsiaTheme="minorHAnsi"/>
          <w:sz w:val="28"/>
          <w:szCs w:val="24"/>
          <w:lang w:eastAsia="en-US"/>
        </w:rPr>
        <w:t xml:space="preserve"> закладу</w:t>
      </w:r>
      <w:r>
        <w:rPr>
          <w:rFonts w:eastAsiaTheme="minorHAnsi"/>
          <w:sz w:val="28"/>
          <w:szCs w:val="24"/>
          <w:lang w:val="uk-UA" w:eastAsia="en-US"/>
        </w:rPr>
        <w:t xml:space="preserve"> </w:t>
      </w:r>
      <w:r w:rsidRPr="00567A14">
        <w:rPr>
          <w:rFonts w:eastAsiaTheme="minorHAnsi"/>
          <w:sz w:val="28"/>
          <w:szCs w:val="24"/>
          <w:lang w:eastAsia="en-US"/>
        </w:rPr>
        <w:t>не може перевищувати затверджену штатним розписом.</w:t>
      </w:r>
    </w:p>
    <w:p w:rsidR="0039270D" w:rsidRPr="00567A14" w:rsidRDefault="0039270D" w:rsidP="00AC0600">
      <w:pPr>
        <w:autoSpaceDE w:val="0"/>
        <w:autoSpaceDN w:val="0"/>
        <w:adjustRightInd w:val="0"/>
        <w:spacing w:line="276" w:lineRule="auto"/>
        <w:ind w:firstLine="708"/>
        <w:jc w:val="both"/>
        <w:rPr>
          <w:rFonts w:eastAsiaTheme="minorHAnsi"/>
          <w:sz w:val="28"/>
          <w:szCs w:val="24"/>
          <w:lang w:eastAsia="en-US"/>
        </w:rPr>
      </w:pPr>
      <w:r w:rsidRPr="00567A14">
        <w:rPr>
          <w:rFonts w:eastAsiaTheme="minorHAnsi"/>
          <w:sz w:val="28"/>
          <w:szCs w:val="24"/>
          <w:lang w:eastAsia="en-US"/>
        </w:rPr>
        <w:t>Посадові  оклади  (ставки  заробітної  плати),   доплати,</w:t>
      </w:r>
      <w:r>
        <w:rPr>
          <w:rFonts w:eastAsiaTheme="minorHAnsi"/>
          <w:sz w:val="28"/>
          <w:szCs w:val="24"/>
          <w:lang w:val="uk-UA" w:eastAsia="en-US"/>
        </w:rPr>
        <w:t xml:space="preserve"> </w:t>
      </w:r>
      <w:r w:rsidRPr="00567A14">
        <w:rPr>
          <w:rFonts w:eastAsiaTheme="minorHAnsi"/>
          <w:sz w:val="28"/>
          <w:szCs w:val="24"/>
          <w:lang w:eastAsia="en-US"/>
        </w:rPr>
        <w:t>надбавки,  премії,  інші види заохочень чи винагород,  матеріальна</w:t>
      </w:r>
      <w:r>
        <w:rPr>
          <w:rFonts w:eastAsiaTheme="minorHAnsi"/>
          <w:sz w:val="28"/>
          <w:szCs w:val="24"/>
          <w:lang w:val="uk-UA" w:eastAsia="en-US"/>
        </w:rPr>
        <w:t xml:space="preserve"> </w:t>
      </w:r>
      <w:r w:rsidRPr="00567A14">
        <w:rPr>
          <w:rFonts w:eastAsiaTheme="minorHAnsi"/>
          <w:sz w:val="28"/>
          <w:szCs w:val="24"/>
          <w:lang w:eastAsia="en-US"/>
        </w:rPr>
        <w:t xml:space="preserve">допомога встановлюються  </w:t>
      </w:r>
      <w:proofErr w:type="gramStart"/>
      <w:r w:rsidRPr="00567A14">
        <w:rPr>
          <w:rFonts w:eastAsiaTheme="minorHAnsi"/>
          <w:sz w:val="28"/>
          <w:szCs w:val="24"/>
          <w:lang w:eastAsia="en-US"/>
        </w:rPr>
        <w:t>у</w:t>
      </w:r>
      <w:proofErr w:type="gramEnd"/>
      <w:r w:rsidRPr="00567A14">
        <w:rPr>
          <w:rFonts w:eastAsiaTheme="minorHAnsi"/>
          <w:sz w:val="28"/>
          <w:szCs w:val="24"/>
          <w:lang w:eastAsia="en-US"/>
        </w:rPr>
        <w:t xml:space="preserve">  відповідності  до  чинних  нормативних</w:t>
      </w:r>
      <w:r>
        <w:rPr>
          <w:rFonts w:eastAsiaTheme="minorHAnsi"/>
          <w:sz w:val="28"/>
          <w:szCs w:val="24"/>
          <w:lang w:val="uk-UA" w:eastAsia="en-US"/>
        </w:rPr>
        <w:t xml:space="preserve"> </w:t>
      </w:r>
      <w:r w:rsidRPr="00567A14">
        <w:rPr>
          <w:rFonts w:eastAsiaTheme="minorHAnsi"/>
          <w:sz w:val="28"/>
          <w:szCs w:val="24"/>
          <w:lang w:eastAsia="en-US"/>
        </w:rPr>
        <w:t>актів, в межах фонду заробітної плати.</w:t>
      </w:r>
    </w:p>
    <w:p w:rsidR="0039270D" w:rsidRPr="00567A14" w:rsidRDefault="0039270D" w:rsidP="00AC0600">
      <w:pPr>
        <w:autoSpaceDE w:val="0"/>
        <w:autoSpaceDN w:val="0"/>
        <w:adjustRightInd w:val="0"/>
        <w:spacing w:line="276" w:lineRule="auto"/>
        <w:ind w:firstLine="708"/>
        <w:jc w:val="both"/>
        <w:rPr>
          <w:rFonts w:eastAsiaTheme="minorHAnsi"/>
          <w:sz w:val="28"/>
          <w:szCs w:val="24"/>
          <w:lang w:eastAsia="en-US"/>
        </w:rPr>
      </w:pPr>
      <w:r w:rsidRPr="00567A14">
        <w:rPr>
          <w:rFonts w:eastAsiaTheme="minorHAnsi"/>
          <w:sz w:val="28"/>
          <w:szCs w:val="24"/>
          <w:lang w:eastAsia="en-US"/>
        </w:rPr>
        <w:t xml:space="preserve">При  використанні  коштів на оплату праці не </w:t>
      </w:r>
      <w:proofErr w:type="gramStart"/>
      <w:r w:rsidRPr="00567A14">
        <w:rPr>
          <w:rFonts w:eastAsiaTheme="minorHAnsi"/>
          <w:sz w:val="28"/>
          <w:szCs w:val="24"/>
          <w:lang w:eastAsia="en-US"/>
        </w:rPr>
        <w:t>допускається</w:t>
      </w:r>
      <w:proofErr w:type="gramEnd"/>
      <w:r>
        <w:rPr>
          <w:rFonts w:eastAsiaTheme="minorHAnsi"/>
          <w:sz w:val="28"/>
          <w:szCs w:val="24"/>
          <w:lang w:val="uk-UA" w:eastAsia="en-US"/>
        </w:rPr>
        <w:t xml:space="preserve"> </w:t>
      </w:r>
      <w:r w:rsidRPr="00567A14">
        <w:rPr>
          <w:rFonts w:eastAsiaTheme="minorHAnsi"/>
          <w:sz w:val="28"/>
          <w:szCs w:val="24"/>
          <w:lang w:eastAsia="en-US"/>
        </w:rPr>
        <w:t>завищення ставок і посадових окладів,  виплати заробітної плати за</w:t>
      </w:r>
      <w:r>
        <w:rPr>
          <w:rFonts w:eastAsiaTheme="minorHAnsi"/>
          <w:sz w:val="28"/>
          <w:szCs w:val="24"/>
          <w:lang w:val="uk-UA" w:eastAsia="en-US"/>
        </w:rPr>
        <w:t xml:space="preserve"> </w:t>
      </w:r>
      <w:r w:rsidRPr="00567A14">
        <w:rPr>
          <w:rFonts w:eastAsiaTheme="minorHAnsi"/>
          <w:sz w:val="28"/>
          <w:szCs w:val="24"/>
          <w:lang w:eastAsia="en-US"/>
        </w:rPr>
        <w:t>невідпрацьований    час, неправильного обрахування середньої</w:t>
      </w:r>
      <w:r>
        <w:rPr>
          <w:rFonts w:eastAsiaTheme="minorHAnsi"/>
          <w:sz w:val="28"/>
          <w:szCs w:val="24"/>
          <w:lang w:val="uk-UA" w:eastAsia="en-US"/>
        </w:rPr>
        <w:t xml:space="preserve"> </w:t>
      </w:r>
      <w:r w:rsidRPr="00567A14">
        <w:rPr>
          <w:rFonts w:eastAsiaTheme="minorHAnsi"/>
          <w:sz w:val="28"/>
          <w:szCs w:val="24"/>
          <w:lang w:eastAsia="en-US"/>
        </w:rPr>
        <w:t>заробітної плати при оплаті відпусток та  їх  тривалості,  доплат,</w:t>
      </w:r>
      <w:r>
        <w:rPr>
          <w:rFonts w:eastAsiaTheme="minorHAnsi"/>
          <w:sz w:val="28"/>
          <w:szCs w:val="24"/>
          <w:lang w:val="uk-UA" w:eastAsia="en-US"/>
        </w:rPr>
        <w:t xml:space="preserve"> </w:t>
      </w:r>
      <w:r w:rsidRPr="00567A14">
        <w:rPr>
          <w:rFonts w:eastAsiaTheme="minorHAnsi"/>
          <w:sz w:val="28"/>
          <w:szCs w:val="24"/>
          <w:lang w:eastAsia="en-US"/>
        </w:rPr>
        <w:t>надбавок, премії тощо.</w:t>
      </w:r>
    </w:p>
    <w:p w:rsidR="0039270D" w:rsidRPr="00567A14" w:rsidRDefault="0039270D" w:rsidP="00AC0600">
      <w:pPr>
        <w:autoSpaceDE w:val="0"/>
        <w:autoSpaceDN w:val="0"/>
        <w:adjustRightInd w:val="0"/>
        <w:spacing w:line="276" w:lineRule="auto"/>
        <w:ind w:firstLine="708"/>
        <w:jc w:val="both"/>
        <w:rPr>
          <w:rFonts w:eastAsiaTheme="minorHAnsi"/>
          <w:sz w:val="28"/>
          <w:szCs w:val="24"/>
          <w:lang w:eastAsia="en-US"/>
        </w:rPr>
      </w:pPr>
      <w:r w:rsidRPr="00567A14">
        <w:rPr>
          <w:rFonts w:eastAsiaTheme="minorHAnsi"/>
          <w:sz w:val="28"/>
          <w:szCs w:val="24"/>
          <w:lang w:eastAsia="en-US"/>
        </w:rPr>
        <w:t>Суміщення професій (посад), виконання обов'язків</w:t>
      </w:r>
      <w:r>
        <w:rPr>
          <w:rFonts w:eastAsiaTheme="minorHAnsi"/>
          <w:sz w:val="28"/>
          <w:szCs w:val="24"/>
          <w:lang w:val="uk-UA" w:eastAsia="en-US"/>
        </w:rPr>
        <w:t xml:space="preserve"> </w:t>
      </w:r>
      <w:r w:rsidRPr="00567A14">
        <w:rPr>
          <w:rFonts w:eastAsiaTheme="minorHAnsi"/>
          <w:sz w:val="28"/>
          <w:szCs w:val="24"/>
          <w:lang w:eastAsia="en-US"/>
        </w:rPr>
        <w:t>тимчасово відсутнього працівника здійснюються  у  разі  виробничої</w:t>
      </w:r>
      <w:r>
        <w:rPr>
          <w:rFonts w:eastAsiaTheme="minorHAnsi"/>
          <w:sz w:val="28"/>
          <w:szCs w:val="24"/>
          <w:lang w:val="uk-UA" w:eastAsia="en-US"/>
        </w:rPr>
        <w:t xml:space="preserve"> </w:t>
      </w:r>
      <w:r w:rsidRPr="00567A14">
        <w:rPr>
          <w:rFonts w:eastAsiaTheme="minorHAnsi"/>
          <w:sz w:val="28"/>
          <w:szCs w:val="24"/>
          <w:lang w:eastAsia="en-US"/>
        </w:rPr>
        <w:t>необхідності   та  неможливості  виконання  обсягу  робіт  наявним</w:t>
      </w:r>
      <w:r>
        <w:rPr>
          <w:rFonts w:eastAsiaTheme="minorHAnsi"/>
          <w:sz w:val="28"/>
          <w:szCs w:val="24"/>
          <w:lang w:val="uk-UA" w:eastAsia="en-US"/>
        </w:rPr>
        <w:t xml:space="preserve"> </w:t>
      </w:r>
      <w:r w:rsidRPr="00567A14">
        <w:rPr>
          <w:rFonts w:eastAsiaTheme="minorHAnsi"/>
          <w:sz w:val="28"/>
          <w:szCs w:val="24"/>
          <w:lang w:eastAsia="en-US"/>
        </w:rPr>
        <w:t>складом працівникі</w:t>
      </w:r>
      <w:proofErr w:type="gramStart"/>
      <w:r w:rsidRPr="00567A14">
        <w:rPr>
          <w:rFonts w:eastAsiaTheme="minorHAnsi"/>
          <w:sz w:val="28"/>
          <w:szCs w:val="24"/>
          <w:lang w:eastAsia="en-US"/>
        </w:rPr>
        <w:t>в</w:t>
      </w:r>
      <w:proofErr w:type="gramEnd"/>
      <w:r w:rsidRPr="00567A14">
        <w:rPr>
          <w:rFonts w:eastAsiaTheme="minorHAnsi"/>
          <w:sz w:val="28"/>
          <w:szCs w:val="24"/>
          <w:lang w:eastAsia="en-US"/>
        </w:rPr>
        <w:t>.</w:t>
      </w:r>
    </w:p>
    <w:p w:rsidR="0039270D" w:rsidRPr="00567A14" w:rsidRDefault="0039270D" w:rsidP="00AC0600">
      <w:pPr>
        <w:autoSpaceDE w:val="0"/>
        <w:autoSpaceDN w:val="0"/>
        <w:adjustRightInd w:val="0"/>
        <w:spacing w:line="276" w:lineRule="auto"/>
        <w:ind w:firstLine="708"/>
        <w:jc w:val="both"/>
        <w:rPr>
          <w:rFonts w:eastAsiaTheme="minorHAnsi"/>
          <w:sz w:val="28"/>
          <w:szCs w:val="24"/>
          <w:lang w:eastAsia="en-US"/>
        </w:rPr>
      </w:pPr>
      <w:r w:rsidRPr="00567A14">
        <w:rPr>
          <w:rFonts w:eastAsiaTheme="minorHAnsi"/>
          <w:sz w:val="28"/>
          <w:szCs w:val="24"/>
          <w:lang w:eastAsia="en-US"/>
        </w:rPr>
        <w:t xml:space="preserve">Оплата  праці  у  випадках,  зазначених </w:t>
      </w:r>
      <w:proofErr w:type="gramStart"/>
      <w:r w:rsidRPr="00567A14">
        <w:rPr>
          <w:rFonts w:eastAsiaTheme="minorHAnsi"/>
          <w:sz w:val="28"/>
          <w:szCs w:val="24"/>
          <w:lang w:eastAsia="en-US"/>
        </w:rPr>
        <w:t>у</w:t>
      </w:r>
      <w:proofErr w:type="gramEnd"/>
      <w:r w:rsidRPr="00567A14">
        <w:rPr>
          <w:rFonts w:eastAsiaTheme="minorHAnsi"/>
          <w:sz w:val="28"/>
          <w:szCs w:val="24"/>
          <w:lang w:eastAsia="en-US"/>
        </w:rPr>
        <w:t xml:space="preserve">  </w:t>
      </w:r>
      <w:proofErr w:type="gramStart"/>
      <w:r w:rsidRPr="00567A14">
        <w:rPr>
          <w:rFonts w:eastAsiaTheme="minorHAnsi"/>
          <w:sz w:val="28"/>
          <w:szCs w:val="24"/>
          <w:lang w:eastAsia="en-US"/>
        </w:rPr>
        <w:t>пункт</w:t>
      </w:r>
      <w:proofErr w:type="gramEnd"/>
      <w:r w:rsidRPr="00567A14">
        <w:rPr>
          <w:rFonts w:eastAsiaTheme="minorHAnsi"/>
          <w:sz w:val="28"/>
          <w:szCs w:val="24"/>
          <w:lang w:eastAsia="en-US"/>
        </w:rPr>
        <w:t>і  21,</w:t>
      </w:r>
      <w:r>
        <w:rPr>
          <w:rFonts w:eastAsiaTheme="minorHAnsi"/>
          <w:sz w:val="28"/>
          <w:szCs w:val="24"/>
          <w:lang w:val="uk-UA" w:eastAsia="en-US"/>
        </w:rPr>
        <w:t xml:space="preserve"> </w:t>
      </w:r>
      <w:r w:rsidRPr="00567A14">
        <w:rPr>
          <w:rFonts w:eastAsiaTheme="minorHAnsi"/>
          <w:sz w:val="28"/>
          <w:szCs w:val="24"/>
          <w:lang w:eastAsia="en-US"/>
        </w:rPr>
        <w:t>проводиться  за  фактичний  обсяг  виконаних  робіт  в межах фонду</w:t>
      </w:r>
      <w:r>
        <w:rPr>
          <w:rFonts w:eastAsiaTheme="minorHAnsi"/>
          <w:sz w:val="28"/>
          <w:szCs w:val="24"/>
          <w:lang w:val="uk-UA" w:eastAsia="en-US"/>
        </w:rPr>
        <w:t xml:space="preserve"> </w:t>
      </w:r>
      <w:r w:rsidRPr="00567A14">
        <w:rPr>
          <w:rFonts w:eastAsiaTheme="minorHAnsi"/>
          <w:sz w:val="28"/>
          <w:szCs w:val="24"/>
          <w:lang w:eastAsia="en-US"/>
        </w:rPr>
        <w:t>оплати праці.</w:t>
      </w:r>
    </w:p>
    <w:p w:rsidR="0039270D" w:rsidRPr="00400BC0" w:rsidRDefault="0039270D" w:rsidP="00AC0600">
      <w:pPr>
        <w:autoSpaceDE w:val="0"/>
        <w:autoSpaceDN w:val="0"/>
        <w:adjustRightInd w:val="0"/>
        <w:spacing w:line="276" w:lineRule="auto"/>
        <w:ind w:firstLine="435"/>
        <w:jc w:val="both"/>
        <w:rPr>
          <w:sz w:val="28"/>
          <w:szCs w:val="28"/>
        </w:rPr>
      </w:pPr>
      <w:r w:rsidRPr="007C7744">
        <w:rPr>
          <w:sz w:val="28"/>
          <w:szCs w:val="28"/>
        </w:rPr>
        <w:t>Штатний розпис є документом, який визначає структуру</w:t>
      </w:r>
      <w:r>
        <w:rPr>
          <w:sz w:val="28"/>
          <w:szCs w:val="28"/>
          <w:lang w:val="uk-UA"/>
        </w:rPr>
        <w:t xml:space="preserve"> </w:t>
      </w:r>
      <w:r w:rsidRPr="007C7744">
        <w:rPr>
          <w:sz w:val="28"/>
          <w:szCs w:val="28"/>
        </w:rPr>
        <w:t>закладу, чисельність посад по кожному найменуванню в конкретних</w:t>
      </w:r>
      <w:r>
        <w:rPr>
          <w:sz w:val="28"/>
          <w:szCs w:val="28"/>
          <w:lang w:val="uk-UA"/>
        </w:rPr>
        <w:t xml:space="preserve"> </w:t>
      </w:r>
      <w:proofErr w:type="gramStart"/>
      <w:r w:rsidRPr="007C7744">
        <w:rPr>
          <w:sz w:val="28"/>
          <w:szCs w:val="28"/>
        </w:rPr>
        <w:t>п</w:t>
      </w:r>
      <w:proofErr w:type="gramEnd"/>
      <w:r w:rsidRPr="007C7744">
        <w:rPr>
          <w:sz w:val="28"/>
          <w:szCs w:val="28"/>
        </w:rPr>
        <w:t>ідрозділах і в цілому по закладу.</w:t>
      </w:r>
      <w:r>
        <w:rPr>
          <w:sz w:val="28"/>
          <w:szCs w:val="28"/>
          <w:lang w:val="uk-UA"/>
        </w:rPr>
        <w:t xml:space="preserve"> </w:t>
      </w:r>
      <w:r w:rsidRPr="007C7744">
        <w:rPr>
          <w:sz w:val="28"/>
          <w:szCs w:val="28"/>
        </w:rPr>
        <w:t xml:space="preserve">Штатний розпис </w:t>
      </w:r>
      <w:r>
        <w:rPr>
          <w:sz w:val="28"/>
          <w:szCs w:val="28"/>
        </w:rPr>
        <w:t xml:space="preserve">складається відповідно до </w:t>
      </w:r>
      <w:r>
        <w:rPr>
          <w:sz w:val="28"/>
          <w:szCs w:val="28"/>
          <w:lang w:val="uk-UA"/>
        </w:rPr>
        <w:t xml:space="preserve">встановленої </w:t>
      </w:r>
      <w:r>
        <w:rPr>
          <w:sz w:val="28"/>
          <w:szCs w:val="28"/>
        </w:rPr>
        <w:t>форми.</w:t>
      </w:r>
      <w:r>
        <w:rPr>
          <w:sz w:val="28"/>
          <w:szCs w:val="28"/>
          <w:lang w:val="uk-UA"/>
        </w:rPr>
        <w:t xml:space="preserve"> </w:t>
      </w:r>
    </w:p>
    <w:p w:rsidR="0039270D" w:rsidRDefault="0039270D" w:rsidP="00AC0600">
      <w:pPr>
        <w:autoSpaceDE w:val="0"/>
        <w:autoSpaceDN w:val="0"/>
        <w:adjustRightInd w:val="0"/>
        <w:spacing w:line="276" w:lineRule="auto"/>
        <w:ind w:firstLine="435"/>
        <w:jc w:val="both"/>
        <w:rPr>
          <w:sz w:val="28"/>
          <w:szCs w:val="28"/>
          <w:lang w:val="uk-UA"/>
        </w:rPr>
      </w:pPr>
      <w:r w:rsidRPr="007C7744">
        <w:rPr>
          <w:sz w:val="28"/>
          <w:szCs w:val="28"/>
        </w:rPr>
        <w:t xml:space="preserve">Для лікарняних </w:t>
      </w:r>
      <w:r>
        <w:rPr>
          <w:sz w:val="28"/>
          <w:szCs w:val="28"/>
        </w:rPr>
        <w:t>закладів</w:t>
      </w:r>
      <w:r w:rsidRPr="007C7744">
        <w:rPr>
          <w:sz w:val="28"/>
          <w:szCs w:val="28"/>
        </w:rPr>
        <w:t>, що мають в своєму складі поліклініку, рекомендована</w:t>
      </w:r>
      <w:r>
        <w:rPr>
          <w:sz w:val="28"/>
          <w:szCs w:val="28"/>
          <w:lang w:val="uk-UA"/>
        </w:rPr>
        <w:t xml:space="preserve"> </w:t>
      </w:r>
      <w:r w:rsidRPr="007C7744">
        <w:rPr>
          <w:sz w:val="28"/>
          <w:szCs w:val="28"/>
        </w:rPr>
        <w:t xml:space="preserve">наступна схема формування </w:t>
      </w:r>
      <w:proofErr w:type="gramStart"/>
      <w:r w:rsidRPr="007C7744">
        <w:rPr>
          <w:sz w:val="28"/>
          <w:szCs w:val="28"/>
        </w:rPr>
        <w:t>штатного</w:t>
      </w:r>
      <w:proofErr w:type="gramEnd"/>
      <w:r w:rsidRPr="007C7744">
        <w:rPr>
          <w:sz w:val="28"/>
          <w:szCs w:val="28"/>
        </w:rPr>
        <w:t xml:space="preserve"> розпису:</w:t>
      </w:r>
      <w:r>
        <w:rPr>
          <w:sz w:val="28"/>
          <w:szCs w:val="28"/>
          <w:lang w:val="uk-UA"/>
        </w:rPr>
        <w:t xml:space="preserve"> </w:t>
      </w:r>
    </w:p>
    <w:p w:rsidR="0039270D" w:rsidRPr="00400BC0" w:rsidRDefault="0039270D" w:rsidP="00AC0600">
      <w:pPr>
        <w:numPr>
          <w:ilvl w:val="0"/>
          <w:numId w:val="2"/>
        </w:numPr>
        <w:autoSpaceDE w:val="0"/>
        <w:autoSpaceDN w:val="0"/>
        <w:adjustRightInd w:val="0"/>
        <w:spacing w:line="276" w:lineRule="auto"/>
        <w:jc w:val="both"/>
        <w:rPr>
          <w:sz w:val="28"/>
          <w:szCs w:val="28"/>
        </w:rPr>
      </w:pPr>
      <w:r w:rsidRPr="007C7744">
        <w:rPr>
          <w:sz w:val="28"/>
          <w:szCs w:val="28"/>
        </w:rPr>
        <w:t>загальнолікарський персонал;</w:t>
      </w:r>
    </w:p>
    <w:p w:rsidR="0039270D" w:rsidRPr="00400BC0" w:rsidRDefault="0039270D" w:rsidP="00AC0600">
      <w:pPr>
        <w:numPr>
          <w:ilvl w:val="0"/>
          <w:numId w:val="2"/>
        </w:numPr>
        <w:autoSpaceDE w:val="0"/>
        <w:autoSpaceDN w:val="0"/>
        <w:adjustRightInd w:val="0"/>
        <w:spacing w:line="276" w:lineRule="auto"/>
        <w:jc w:val="both"/>
        <w:rPr>
          <w:sz w:val="28"/>
          <w:szCs w:val="28"/>
        </w:rPr>
      </w:pPr>
      <w:r w:rsidRPr="007C7744">
        <w:rPr>
          <w:sz w:val="28"/>
          <w:szCs w:val="28"/>
        </w:rPr>
        <w:t>поліклініка;</w:t>
      </w:r>
    </w:p>
    <w:p w:rsidR="0039270D" w:rsidRPr="00400BC0" w:rsidRDefault="0039270D" w:rsidP="00AC0600">
      <w:pPr>
        <w:numPr>
          <w:ilvl w:val="0"/>
          <w:numId w:val="2"/>
        </w:numPr>
        <w:autoSpaceDE w:val="0"/>
        <w:autoSpaceDN w:val="0"/>
        <w:adjustRightInd w:val="0"/>
        <w:spacing w:line="276" w:lineRule="auto"/>
        <w:jc w:val="both"/>
        <w:rPr>
          <w:sz w:val="28"/>
          <w:szCs w:val="28"/>
        </w:rPr>
      </w:pPr>
      <w:r w:rsidRPr="007C7744">
        <w:rPr>
          <w:sz w:val="28"/>
          <w:szCs w:val="28"/>
        </w:rPr>
        <w:t>стаціонар;</w:t>
      </w:r>
    </w:p>
    <w:p w:rsidR="0039270D" w:rsidRPr="00400BC0" w:rsidRDefault="0039270D" w:rsidP="00AC0600">
      <w:pPr>
        <w:numPr>
          <w:ilvl w:val="0"/>
          <w:numId w:val="2"/>
        </w:numPr>
        <w:autoSpaceDE w:val="0"/>
        <w:autoSpaceDN w:val="0"/>
        <w:adjustRightInd w:val="0"/>
        <w:spacing w:line="276" w:lineRule="auto"/>
        <w:jc w:val="both"/>
        <w:rPr>
          <w:sz w:val="28"/>
          <w:szCs w:val="28"/>
        </w:rPr>
      </w:pPr>
      <w:r w:rsidRPr="007C7744">
        <w:rPr>
          <w:sz w:val="28"/>
          <w:szCs w:val="28"/>
        </w:rPr>
        <w:t xml:space="preserve">допоміжні лікувально-діагностичні </w:t>
      </w:r>
      <w:proofErr w:type="gramStart"/>
      <w:r w:rsidRPr="007C7744">
        <w:rPr>
          <w:sz w:val="28"/>
          <w:szCs w:val="28"/>
        </w:rPr>
        <w:t>п</w:t>
      </w:r>
      <w:proofErr w:type="gramEnd"/>
      <w:r w:rsidRPr="007C7744">
        <w:rPr>
          <w:sz w:val="28"/>
          <w:szCs w:val="28"/>
        </w:rPr>
        <w:t>ідрозділи</w:t>
      </w:r>
      <w:r>
        <w:rPr>
          <w:sz w:val="28"/>
          <w:szCs w:val="28"/>
          <w:lang w:val="uk-UA"/>
        </w:rPr>
        <w:t xml:space="preserve">. </w:t>
      </w:r>
    </w:p>
    <w:p w:rsidR="0039270D" w:rsidRPr="007C7744" w:rsidRDefault="0039270D" w:rsidP="00AC0600">
      <w:pPr>
        <w:autoSpaceDE w:val="0"/>
        <w:autoSpaceDN w:val="0"/>
        <w:adjustRightInd w:val="0"/>
        <w:spacing w:line="276" w:lineRule="auto"/>
        <w:ind w:firstLine="708"/>
        <w:jc w:val="both"/>
        <w:rPr>
          <w:sz w:val="28"/>
          <w:szCs w:val="28"/>
        </w:rPr>
      </w:pPr>
      <w:r>
        <w:rPr>
          <w:sz w:val="28"/>
          <w:szCs w:val="28"/>
          <w:lang w:val="uk-UA"/>
        </w:rPr>
        <w:t>Н</w:t>
      </w:r>
      <w:r w:rsidRPr="007C7744">
        <w:rPr>
          <w:sz w:val="28"/>
          <w:szCs w:val="28"/>
        </w:rPr>
        <w:t>азва структурних підрозділів і посад зазначаються у відповідності</w:t>
      </w:r>
      <w:r>
        <w:rPr>
          <w:sz w:val="28"/>
          <w:szCs w:val="28"/>
          <w:lang w:val="uk-UA"/>
        </w:rPr>
        <w:t xml:space="preserve"> </w:t>
      </w:r>
      <w:r w:rsidRPr="007C7744">
        <w:rPr>
          <w:sz w:val="28"/>
          <w:szCs w:val="28"/>
        </w:rPr>
        <w:t>до діючої номенклатури.</w:t>
      </w:r>
    </w:p>
    <w:p w:rsidR="0039270D" w:rsidRDefault="0039270D" w:rsidP="00AC0600">
      <w:pPr>
        <w:spacing w:line="276" w:lineRule="auto"/>
        <w:ind w:firstLine="708"/>
        <w:jc w:val="both"/>
        <w:rPr>
          <w:sz w:val="28"/>
          <w:szCs w:val="28"/>
          <w:lang w:val="uk-UA"/>
        </w:rPr>
      </w:pPr>
      <w:proofErr w:type="gramStart"/>
      <w:r w:rsidRPr="007C7744">
        <w:rPr>
          <w:sz w:val="28"/>
          <w:szCs w:val="28"/>
        </w:rPr>
        <w:t>По</w:t>
      </w:r>
      <w:proofErr w:type="gramEnd"/>
      <w:r w:rsidRPr="007C7744">
        <w:rPr>
          <w:sz w:val="28"/>
          <w:szCs w:val="28"/>
        </w:rPr>
        <w:t xml:space="preserve"> посадах (професіях), по яких діючим нормативом</w:t>
      </w:r>
      <w:r>
        <w:rPr>
          <w:sz w:val="28"/>
          <w:szCs w:val="28"/>
          <w:lang w:val="uk-UA"/>
        </w:rPr>
        <w:t xml:space="preserve"> </w:t>
      </w:r>
      <w:r w:rsidRPr="007C7744">
        <w:rPr>
          <w:sz w:val="28"/>
          <w:szCs w:val="28"/>
        </w:rPr>
        <w:t>передбачено утримання неповної одиниці, вказується відповідна доля</w:t>
      </w:r>
      <w:r>
        <w:rPr>
          <w:sz w:val="28"/>
          <w:szCs w:val="28"/>
          <w:lang w:val="uk-UA"/>
        </w:rPr>
        <w:t xml:space="preserve"> </w:t>
      </w:r>
      <w:r w:rsidRPr="007C7744">
        <w:rPr>
          <w:sz w:val="28"/>
          <w:szCs w:val="28"/>
        </w:rPr>
        <w:t>штатної одиниці (0,25, 0,5 і 0,75).</w:t>
      </w:r>
      <w:r w:rsidRPr="009D51EB">
        <w:rPr>
          <w:sz w:val="28"/>
          <w:szCs w:val="28"/>
          <w:lang w:val="uk-UA"/>
        </w:rPr>
        <w:t xml:space="preserve"> </w:t>
      </w:r>
    </w:p>
    <w:p w:rsidR="0039270D" w:rsidRDefault="0039270D" w:rsidP="00AC0600">
      <w:pPr>
        <w:autoSpaceDE w:val="0"/>
        <w:autoSpaceDN w:val="0"/>
        <w:adjustRightInd w:val="0"/>
        <w:spacing w:line="276" w:lineRule="auto"/>
        <w:ind w:firstLine="708"/>
        <w:jc w:val="both"/>
        <w:rPr>
          <w:sz w:val="28"/>
          <w:szCs w:val="28"/>
          <w:lang w:val="uk-UA"/>
        </w:rPr>
      </w:pPr>
      <w:r w:rsidRPr="007C7744">
        <w:rPr>
          <w:sz w:val="28"/>
          <w:szCs w:val="28"/>
        </w:rPr>
        <w:t>Кількість ліжко-днів визначається в середньому з</w:t>
      </w:r>
      <w:r>
        <w:rPr>
          <w:sz w:val="28"/>
          <w:szCs w:val="28"/>
          <w:lang w:val="uk-UA"/>
        </w:rPr>
        <w:t xml:space="preserve"> </w:t>
      </w:r>
      <w:r w:rsidRPr="007C7744">
        <w:rPr>
          <w:sz w:val="28"/>
          <w:szCs w:val="28"/>
        </w:rPr>
        <w:t xml:space="preserve">розрахунку 340 днів роботи ліжка на </w:t>
      </w:r>
      <w:proofErr w:type="gramStart"/>
      <w:r w:rsidRPr="007C7744">
        <w:rPr>
          <w:sz w:val="28"/>
          <w:szCs w:val="28"/>
        </w:rPr>
        <w:t>р</w:t>
      </w:r>
      <w:proofErr w:type="gramEnd"/>
      <w:r w:rsidRPr="007C7744">
        <w:rPr>
          <w:sz w:val="28"/>
          <w:szCs w:val="28"/>
        </w:rPr>
        <w:t>ік.</w:t>
      </w:r>
      <w:r>
        <w:rPr>
          <w:sz w:val="28"/>
          <w:szCs w:val="28"/>
          <w:lang w:val="uk-UA"/>
        </w:rPr>
        <w:t xml:space="preserve"> При цьому необхідно врахувати середню кількість простою </w:t>
      </w:r>
      <w:r w:rsidR="00AC0600">
        <w:rPr>
          <w:sz w:val="28"/>
          <w:szCs w:val="28"/>
          <w:lang w:val="uk-UA"/>
        </w:rPr>
        <w:t>пов’язану</w:t>
      </w:r>
      <w:r>
        <w:rPr>
          <w:sz w:val="28"/>
          <w:szCs w:val="28"/>
          <w:lang w:val="uk-UA"/>
        </w:rPr>
        <w:t xml:space="preserve"> з плановим </w:t>
      </w:r>
      <w:r w:rsidR="00AC0600">
        <w:rPr>
          <w:sz w:val="28"/>
          <w:szCs w:val="28"/>
          <w:lang w:val="uk-UA"/>
        </w:rPr>
        <w:t>ремонтом</w:t>
      </w:r>
      <w:r>
        <w:rPr>
          <w:sz w:val="28"/>
          <w:szCs w:val="28"/>
          <w:lang w:val="uk-UA"/>
        </w:rPr>
        <w:t xml:space="preserve">, плановий час простою, необхідного для підготовки ліжка до прийняття чергового хворого. </w:t>
      </w:r>
    </w:p>
    <w:p w:rsidR="0039270D" w:rsidRDefault="0039270D" w:rsidP="00AC0600">
      <w:pPr>
        <w:autoSpaceDE w:val="0"/>
        <w:autoSpaceDN w:val="0"/>
        <w:adjustRightInd w:val="0"/>
        <w:spacing w:line="276" w:lineRule="auto"/>
        <w:ind w:firstLine="708"/>
        <w:jc w:val="both"/>
        <w:rPr>
          <w:sz w:val="28"/>
          <w:szCs w:val="28"/>
          <w:lang w:val="uk-UA"/>
        </w:rPr>
      </w:pPr>
      <w:r>
        <w:rPr>
          <w:sz w:val="28"/>
          <w:szCs w:val="28"/>
          <w:lang w:val="uk-UA"/>
        </w:rPr>
        <w:lastRenderedPageBreak/>
        <w:t>Таким чином, п</w:t>
      </w:r>
      <w:r w:rsidR="00AC0600">
        <w:rPr>
          <w:sz w:val="28"/>
          <w:szCs w:val="28"/>
          <w:lang w:val="uk-UA"/>
        </w:rPr>
        <w:t>е</w:t>
      </w:r>
      <w:r>
        <w:rPr>
          <w:sz w:val="28"/>
          <w:szCs w:val="28"/>
          <w:lang w:val="uk-UA"/>
        </w:rPr>
        <w:t>ред прийняттям рішення щодо формування показників кошторису слід:</w:t>
      </w:r>
    </w:p>
    <w:p w:rsidR="0039270D" w:rsidRDefault="0039270D" w:rsidP="00AC0600">
      <w:pPr>
        <w:pStyle w:val="aa"/>
        <w:numPr>
          <w:ilvl w:val="0"/>
          <w:numId w:val="6"/>
        </w:numPr>
        <w:autoSpaceDE w:val="0"/>
        <w:autoSpaceDN w:val="0"/>
        <w:adjustRightInd w:val="0"/>
        <w:spacing w:line="276" w:lineRule="auto"/>
        <w:jc w:val="both"/>
        <w:rPr>
          <w:sz w:val="28"/>
          <w:szCs w:val="28"/>
          <w:lang w:val="uk-UA"/>
        </w:rPr>
      </w:pPr>
      <w:r w:rsidRPr="000D51A3">
        <w:rPr>
          <w:sz w:val="28"/>
          <w:szCs w:val="28"/>
          <w:lang w:val="uk-UA"/>
        </w:rPr>
        <w:t>По-перше, проаналізувати причини низького фактичного використання ліжкового фонду (у разі якщо ці факти мають місц</w:t>
      </w:r>
      <w:r w:rsidR="00AC0600">
        <w:rPr>
          <w:sz w:val="28"/>
          <w:szCs w:val="28"/>
          <w:lang w:val="uk-UA"/>
        </w:rPr>
        <w:t>е</w:t>
      </w:r>
      <w:r w:rsidRPr="000D51A3">
        <w:rPr>
          <w:sz w:val="28"/>
          <w:szCs w:val="28"/>
          <w:lang w:val="uk-UA"/>
        </w:rPr>
        <w:t>)</w:t>
      </w:r>
    </w:p>
    <w:p w:rsidR="0039270D" w:rsidRPr="000D51A3" w:rsidRDefault="0039270D" w:rsidP="00AC0600">
      <w:pPr>
        <w:pStyle w:val="aa"/>
        <w:numPr>
          <w:ilvl w:val="0"/>
          <w:numId w:val="6"/>
        </w:numPr>
        <w:autoSpaceDE w:val="0"/>
        <w:autoSpaceDN w:val="0"/>
        <w:adjustRightInd w:val="0"/>
        <w:spacing w:line="276" w:lineRule="auto"/>
        <w:jc w:val="both"/>
        <w:rPr>
          <w:sz w:val="28"/>
          <w:szCs w:val="28"/>
          <w:lang w:val="uk-UA"/>
        </w:rPr>
      </w:pPr>
      <w:r w:rsidRPr="000D51A3">
        <w:rPr>
          <w:sz w:val="28"/>
          <w:szCs w:val="28"/>
          <w:lang w:val="uk-UA"/>
        </w:rPr>
        <w:t>По-друге</w:t>
      </w:r>
      <w:r>
        <w:rPr>
          <w:sz w:val="28"/>
          <w:szCs w:val="28"/>
          <w:lang w:val="uk-UA"/>
        </w:rPr>
        <w:t>, урахувати середній час просто</w:t>
      </w:r>
      <w:r w:rsidR="00AC0600">
        <w:rPr>
          <w:sz w:val="28"/>
          <w:szCs w:val="28"/>
          <w:lang w:val="uk-UA"/>
        </w:rPr>
        <w:t>ю, необхідного для підготовки лі</w:t>
      </w:r>
      <w:r>
        <w:rPr>
          <w:sz w:val="28"/>
          <w:szCs w:val="28"/>
          <w:lang w:val="uk-UA"/>
        </w:rPr>
        <w:t>жка до прийняття чергового хворого відповідно до нормативів.</w:t>
      </w:r>
      <w:r w:rsidRPr="000D51A3">
        <w:rPr>
          <w:sz w:val="28"/>
          <w:szCs w:val="28"/>
          <w:lang w:val="uk-UA"/>
        </w:rPr>
        <w:t xml:space="preserve"> </w:t>
      </w:r>
    </w:p>
    <w:p w:rsidR="0039270D" w:rsidRDefault="0039270D" w:rsidP="00AC0600">
      <w:pPr>
        <w:autoSpaceDE w:val="0"/>
        <w:autoSpaceDN w:val="0"/>
        <w:adjustRightInd w:val="0"/>
        <w:spacing w:line="276" w:lineRule="auto"/>
        <w:ind w:firstLine="708"/>
        <w:jc w:val="both"/>
        <w:rPr>
          <w:sz w:val="28"/>
          <w:szCs w:val="28"/>
          <w:lang w:val="uk-UA"/>
        </w:rPr>
      </w:pPr>
      <w:r>
        <w:rPr>
          <w:sz w:val="28"/>
          <w:szCs w:val="28"/>
          <w:lang w:val="uk-UA"/>
        </w:rPr>
        <w:t xml:space="preserve"> </w:t>
      </w:r>
    </w:p>
    <w:p w:rsidR="0039270D" w:rsidRDefault="0039270D" w:rsidP="00AC0600">
      <w:pPr>
        <w:autoSpaceDE w:val="0"/>
        <w:autoSpaceDN w:val="0"/>
        <w:adjustRightInd w:val="0"/>
        <w:spacing w:line="276" w:lineRule="auto"/>
        <w:ind w:firstLine="708"/>
        <w:jc w:val="both"/>
        <w:rPr>
          <w:sz w:val="28"/>
          <w:szCs w:val="28"/>
          <w:lang w:val="uk-UA"/>
        </w:rPr>
      </w:pPr>
      <w:r>
        <w:rPr>
          <w:sz w:val="28"/>
          <w:szCs w:val="28"/>
          <w:lang w:val="uk-UA"/>
        </w:rPr>
        <w:t>П</w:t>
      </w:r>
      <w:r w:rsidRPr="00001C92">
        <w:rPr>
          <w:sz w:val="28"/>
          <w:szCs w:val="28"/>
          <w:lang w:val="uk-UA"/>
        </w:rPr>
        <w:t>ри розрахунку амбулаторних відвідувань враховуються всі</w:t>
      </w:r>
      <w:r>
        <w:rPr>
          <w:sz w:val="28"/>
          <w:szCs w:val="28"/>
          <w:lang w:val="uk-UA"/>
        </w:rPr>
        <w:t xml:space="preserve"> </w:t>
      </w:r>
      <w:r w:rsidRPr="00001C92">
        <w:rPr>
          <w:sz w:val="28"/>
          <w:szCs w:val="28"/>
          <w:lang w:val="uk-UA"/>
        </w:rPr>
        <w:t>лікарські  посади, що ведуть амбулаторний прийом, та кількість</w:t>
      </w:r>
      <w:r>
        <w:rPr>
          <w:sz w:val="28"/>
          <w:szCs w:val="28"/>
          <w:lang w:val="uk-UA"/>
        </w:rPr>
        <w:t xml:space="preserve"> </w:t>
      </w:r>
      <w:r w:rsidRPr="00001C92">
        <w:rPr>
          <w:sz w:val="28"/>
          <w:szCs w:val="28"/>
          <w:lang w:val="uk-UA"/>
        </w:rPr>
        <w:t>робочих годин на рік.</w:t>
      </w:r>
      <w:r>
        <w:rPr>
          <w:sz w:val="28"/>
          <w:szCs w:val="28"/>
          <w:lang w:val="uk-UA"/>
        </w:rPr>
        <w:tab/>
      </w:r>
    </w:p>
    <w:p w:rsidR="0039270D" w:rsidRDefault="0039270D" w:rsidP="00AC0600">
      <w:pPr>
        <w:autoSpaceDE w:val="0"/>
        <w:autoSpaceDN w:val="0"/>
        <w:adjustRightInd w:val="0"/>
        <w:spacing w:line="276" w:lineRule="auto"/>
        <w:rPr>
          <w:rFonts w:ascii="Courier New CYR" w:eastAsiaTheme="minorHAnsi" w:hAnsi="Courier New CYR" w:cs="Courier New CYR"/>
          <w:sz w:val="24"/>
          <w:szCs w:val="24"/>
          <w:lang w:val="uk-UA" w:eastAsia="en-US"/>
        </w:rPr>
      </w:pPr>
    </w:p>
    <w:p w:rsidR="00AC0600" w:rsidRDefault="0039270D" w:rsidP="00AC0600">
      <w:pPr>
        <w:autoSpaceDE w:val="0"/>
        <w:autoSpaceDN w:val="0"/>
        <w:adjustRightInd w:val="0"/>
        <w:spacing w:line="276" w:lineRule="auto"/>
        <w:ind w:firstLine="708"/>
        <w:jc w:val="both"/>
        <w:rPr>
          <w:sz w:val="28"/>
          <w:szCs w:val="28"/>
          <w:lang w:val="uk-UA"/>
        </w:rPr>
      </w:pPr>
      <w:r w:rsidRPr="007C7744">
        <w:rPr>
          <w:sz w:val="28"/>
          <w:szCs w:val="28"/>
        </w:rPr>
        <w:t>Разом з кошторисом та штатним розписом заклади</w:t>
      </w:r>
      <w:r>
        <w:rPr>
          <w:sz w:val="28"/>
          <w:szCs w:val="28"/>
          <w:lang w:val="uk-UA"/>
        </w:rPr>
        <w:t xml:space="preserve"> </w:t>
      </w:r>
      <w:r w:rsidRPr="007C7744">
        <w:rPr>
          <w:sz w:val="28"/>
          <w:szCs w:val="28"/>
        </w:rPr>
        <w:t xml:space="preserve">обов'язково </w:t>
      </w:r>
      <w:r w:rsidR="00AC0600">
        <w:rPr>
          <w:sz w:val="28"/>
          <w:szCs w:val="28"/>
          <w:lang w:val="uk-UA"/>
        </w:rPr>
        <w:t>складають</w:t>
      </w:r>
      <w:r w:rsidRPr="007C7744">
        <w:rPr>
          <w:sz w:val="28"/>
          <w:szCs w:val="28"/>
        </w:rPr>
        <w:t>:</w:t>
      </w:r>
    </w:p>
    <w:p w:rsidR="00AC0600" w:rsidRPr="00AC0600" w:rsidRDefault="0039270D" w:rsidP="00AC0600">
      <w:pPr>
        <w:pStyle w:val="aa"/>
        <w:numPr>
          <w:ilvl w:val="0"/>
          <w:numId w:val="9"/>
        </w:numPr>
        <w:autoSpaceDE w:val="0"/>
        <w:autoSpaceDN w:val="0"/>
        <w:adjustRightInd w:val="0"/>
        <w:spacing w:line="276" w:lineRule="auto"/>
        <w:ind w:left="0" w:firstLine="426"/>
        <w:jc w:val="both"/>
        <w:rPr>
          <w:sz w:val="28"/>
          <w:szCs w:val="28"/>
        </w:rPr>
      </w:pPr>
      <w:r w:rsidRPr="00AC0600">
        <w:rPr>
          <w:sz w:val="28"/>
          <w:szCs w:val="28"/>
        </w:rPr>
        <w:t>відомості про повну назву закладу, його поштову адресу</w:t>
      </w:r>
      <w:r w:rsidRPr="00AC0600">
        <w:rPr>
          <w:sz w:val="28"/>
          <w:szCs w:val="28"/>
          <w:lang w:val="uk-UA"/>
        </w:rPr>
        <w:t xml:space="preserve"> </w:t>
      </w:r>
      <w:r w:rsidRPr="00AC0600">
        <w:rPr>
          <w:sz w:val="28"/>
          <w:szCs w:val="28"/>
        </w:rPr>
        <w:t xml:space="preserve">та номер факсу, </w:t>
      </w:r>
      <w:proofErr w:type="gramStart"/>
      <w:r w:rsidRPr="00AC0600">
        <w:rPr>
          <w:sz w:val="28"/>
          <w:szCs w:val="28"/>
        </w:rPr>
        <w:t>пр</w:t>
      </w:r>
      <w:proofErr w:type="gramEnd"/>
      <w:r w:rsidRPr="00AC0600">
        <w:rPr>
          <w:sz w:val="28"/>
          <w:szCs w:val="28"/>
        </w:rPr>
        <w:t>ізвище, ім'я та по батькові керівника закладу,</w:t>
      </w:r>
      <w:r w:rsidRPr="00AC0600">
        <w:rPr>
          <w:sz w:val="28"/>
          <w:szCs w:val="28"/>
          <w:lang w:val="uk-UA"/>
        </w:rPr>
        <w:t xml:space="preserve"> </w:t>
      </w:r>
      <w:r w:rsidRPr="00AC0600">
        <w:rPr>
          <w:sz w:val="28"/>
          <w:szCs w:val="28"/>
        </w:rPr>
        <w:t>головного  бухгалтера та працівника економічної служби з їх</w:t>
      </w:r>
      <w:r w:rsidRPr="00AC0600">
        <w:rPr>
          <w:sz w:val="28"/>
          <w:szCs w:val="28"/>
          <w:lang w:val="uk-UA"/>
        </w:rPr>
        <w:t xml:space="preserve"> </w:t>
      </w:r>
      <w:r w:rsidRPr="00AC0600">
        <w:rPr>
          <w:sz w:val="28"/>
          <w:szCs w:val="28"/>
        </w:rPr>
        <w:t>номерами телефонів;</w:t>
      </w:r>
    </w:p>
    <w:p w:rsidR="00AC0600" w:rsidRDefault="0039270D" w:rsidP="00AC0600">
      <w:pPr>
        <w:pStyle w:val="aa"/>
        <w:numPr>
          <w:ilvl w:val="0"/>
          <w:numId w:val="9"/>
        </w:numPr>
        <w:autoSpaceDE w:val="0"/>
        <w:autoSpaceDN w:val="0"/>
        <w:adjustRightInd w:val="0"/>
        <w:spacing w:line="276" w:lineRule="auto"/>
        <w:ind w:left="0" w:firstLine="426"/>
        <w:jc w:val="both"/>
        <w:rPr>
          <w:sz w:val="28"/>
          <w:szCs w:val="28"/>
          <w:lang w:val="uk-UA"/>
        </w:rPr>
      </w:pPr>
      <w:r w:rsidRPr="00AC0600">
        <w:rPr>
          <w:sz w:val="28"/>
          <w:szCs w:val="28"/>
          <w:lang w:val="uk-UA"/>
        </w:rPr>
        <w:t xml:space="preserve">поквартальний розподіл кількості ліжко-днів, амбулаторних відвідувань та інших виробничих показників; </w:t>
      </w:r>
    </w:p>
    <w:p w:rsidR="0039270D" w:rsidRPr="00AC0600" w:rsidRDefault="0039270D" w:rsidP="00AC0600">
      <w:pPr>
        <w:pStyle w:val="aa"/>
        <w:numPr>
          <w:ilvl w:val="0"/>
          <w:numId w:val="9"/>
        </w:numPr>
        <w:autoSpaceDE w:val="0"/>
        <w:autoSpaceDN w:val="0"/>
        <w:adjustRightInd w:val="0"/>
        <w:spacing w:line="276" w:lineRule="auto"/>
        <w:ind w:left="0" w:firstLine="426"/>
        <w:jc w:val="both"/>
        <w:rPr>
          <w:sz w:val="28"/>
          <w:szCs w:val="28"/>
          <w:lang w:val="uk-UA"/>
        </w:rPr>
      </w:pPr>
      <w:r w:rsidRPr="00AC0600">
        <w:rPr>
          <w:sz w:val="28"/>
          <w:szCs w:val="28"/>
        </w:rPr>
        <w:t xml:space="preserve">для </w:t>
      </w:r>
      <w:proofErr w:type="gramStart"/>
      <w:r w:rsidRPr="00AC0600">
        <w:rPr>
          <w:sz w:val="28"/>
          <w:szCs w:val="28"/>
        </w:rPr>
        <w:t>п</w:t>
      </w:r>
      <w:proofErr w:type="gramEnd"/>
      <w:r w:rsidRPr="00AC0600">
        <w:rPr>
          <w:sz w:val="28"/>
          <w:szCs w:val="28"/>
        </w:rPr>
        <w:t>ідтвердження розміру фонду оплати праці додаються:</w:t>
      </w:r>
      <w:r w:rsidRPr="00AC0600">
        <w:rPr>
          <w:sz w:val="28"/>
          <w:szCs w:val="28"/>
          <w:lang w:val="uk-UA"/>
        </w:rPr>
        <w:t xml:space="preserve"> </w:t>
      </w:r>
    </w:p>
    <w:p w:rsidR="00D60B2D" w:rsidRDefault="00D60B2D" w:rsidP="00AC0600">
      <w:pPr>
        <w:numPr>
          <w:ilvl w:val="1"/>
          <w:numId w:val="3"/>
        </w:numPr>
        <w:autoSpaceDE w:val="0"/>
        <w:autoSpaceDN w:val="0"/>
        <w:adjustRightInd w:val="0"/>
        <w:spacing w:line="276" w:lineRule="auto"/>
        <w:jc w:val="both"/>
        <w:rPr>
          <w:sz w:val="28"/>
          <w:szCs w:val="28"/>
          <w:lang w:val="uk-UA"/>
        </w:rPr>
      </w:pPr>
      <w:r w:rsidRPr="00D60B2D">
        <w:rPr>
          <w:sz w:val="28"/>
          <w:szCs w:val="28"/>
          <w:lang w:val="uk-UA"/>
        </w:rPr>
        <w:t xml:space="preserve">1. </w:t>
      </w:r>
      <w:r w:rsidR="0039270D" w:rsidRPr="00D60B2D">
        <w:rPr>
          <w:sz w:val="28"/>
          <w:szCs w:val="28"/>
          <w:lang w:val="uk-UA"/>
        </w:rPr>
        <w:t>зведені  відомості про кількість штатної чисельності працюючих  і  місячний фонд заробітної плати в розрізі структурних підрозділів та категорій персоналу (по тарифікації);</w:t>
      </w:r>
      <w:r w:rsidRPr="00D60B2D">
        <w:rPr>
          <w:sz w:val="28"/>
          <w:szCs w:val="28"/>
          <w:lang w:val="uk-UA"/>
        </w:rPr>
        <w:t xml:space="preserve">  </w:t>
      </w:r>
    </w:p>
    <w:p w:rsidR="0039270D" w:rsidRPr="00D60B2D" w:rsidRDefault="00D60B2D" w:rsidP="00AC0600">
      <w:pPr>
        <w:numPr>
          <w:ilvl w:val="1"/>
          <w:numId w:val="3"/>
        </w:numPr>
        <w:autoSpaceDE w:val="0"/>
        <w:autoSpaceDN w:val="0"/>
        <w:adjustRightInd w:val="0"/>
        <w:spacing w:line="276" w:lineRule="auto"/>
        <w:jc w:val="both"/>
        <w:rPr>
          <w:sz w:val="28"/>
          <w:szCs w:val="28"/>
          <w:lang w:val="uk-UA"/>
        </w:rPr>
      </w:pPr>
      <w:r>
        <w:rPr>
          <w:sz w:val="28"/>
          <w:szCs w:val="28"/>
          <w:lang w:val="uk-UA"/>
        </w:rPr>
        <w:t xml:space="preserve">2. </w:t>
      </w:r>
      <w:r w:rsidR="0039270D" w:rsidRPr="00D60B2D">
        <w:rPr>
          <w:sz w:val="28"/>
          <w:szCs w:val="28"/>
          <w:lang w:val="uk-UA"/>
        </w:rPr>
        <w:t xml:space="preserve">оплата праці консультантів (у разі наявності); </w:t>
      </w:r>
    </w:p>
    <w:p w:rsidR="0039270D" w:rsidRPr="00D60B2D" w:rsidRDefault="00D60B2D" w:rsidP="00AC0600">
      <w:pPr>
        <w:numPr>
          <w:ilvl w:val="1"/>
          <w:numId w:val="3"/>
        </w:numPr>
        <w:autoSpaceDE w:val="0"/>
        <w:autoSpaceDN w:val="0"/>
        <w:adjustRightInd w:val="0"/>
        <w:spacing w:line="276" w:lineRule="auto"/>
        <w:jc w:val="both"/>
        <w:rPr>
          <w:sz w:val="28"/>
          <w:szCs w:val="28"/>
          <w:lang w:val="uk-UA"/>
        </w:rPr>
      </w:pPr>
      <w:r>
        <w:rPr>
          <w:sz w:val="28"/>
          <w:szCs w:val="28"/>
          <w:lang w:val="uk-UA"/>
        </w:rPr>
        <w:t xml:space="preserve">3. </w:t>
      </w:r>
      <w:r w:rsidR="0039270D" w:rsidRPr="00D60B2D">
        <w:rPr>
          <w:sz w:val="28"/>
          <w:szCs w:val="28"/>
          <w:lang w:val="uk-UA"/>
        </w:rPr>
        <w:t>розрахунки за роботу в святкові дні;</w:t>
      </w:r>
      <w:r w:rsidR="0039270D">
        <w:rPr>
          <w:sz w:val="28"/>
          <w:szCs w:val="28"/>
          <w:lang w:val="uk-UA"/>
        </w:rPr>
        <w:t xml:space="preserve"> </w:t>
      </w:r>
    </w:p>
    <w:p w:rsidR="0039270D" w:rsidRPr="00D60B2D" w:rsidRDefault="00D60B2D" w:rsidP="00AC0600">
      <w:pPr>
        <w:numPr>
          <w:ilvl w:val="1"/>
          <w:numId w:val="3"/>
        </w:numPr>
        <w:autoSpaceDE w:val="0"/>
        <w:autoSpaceDN w:val="0"/>
        <w:adjustRightInd w:val="0"/>
        <w:spacing w:line="276" w:lineRule="auto"/>
        <w:jc w:val="both"/>
        <w:rPr>
          <w:sz w:val="28"/>
          <w:szCs w:val="28"/>
          <w:lang w:val="uk-UA"/>
        </w:rPr>
      </w:pPr>
      <w:r>
        <w:rPr>
          <w:sz w:val="28"/>
          <w:szCs w:val="28"/>
          <w:lang w:val="uk-UA"/>
        </w:rPr>
        <w:t xml:space="preserve">4. </w:t>
      </w:r>
      <w:r w:rsidR="0039270D" w:rsidRPr="00D60B2D">
        <w:rPr>
          <w:sz w:val="28"/>
          <w:szCs w:val="28"/>
          <w:lang w:val="uk-UA"/>
        </w:rPr>
        <w:t>доплата за працю в нічні години;</w:t>
      </w:r>
      <w:r w:rsidR="0039270D">
        <w:rPr>
          <w:sz w:val="28"/>
          <w:szCs w:val="28"/>
          <w:lang w:val="uk-UA"/>
        </w:rPr>
        <w:t xml:space="preserve"> </w:t>
      </w:r>
    </w:p>
    <w:p w:rsidR="00AC0600" w:rsidRPr="00AC0600" w:rsidRDefault="00D60B2D" w:rsidP="00AC0600">
      <w:pPr>
        <w:numPr>
          <w:ilvl w:val="1"/>
          <w:numId w:val="3"/>
        </w:numPr>
        <w:autoSpaceDE w:val="0"/>
        <w:autoSpaceDN w:val="0"/>
        <w:adjustRightInd w:val="0"/>
        <w:spacing w:line="276" w:lineRule="auto"/>
        <w:jc w:val="both"/>
        <w:rPr>
          <w:sz w:val="28"/>
          <w:szCs w:val="28"/>
        </w:rPr>
      </w:pPr>
      <w:r>
        <w:rPr>
          <w:sz w:val="28"/>
          <w:szCs w:val="28"/>
          <w:lang w:val="uk-UA"/>
        </w:rPr>
        <w:t xml:space="preserve">5. </w:t>
      </w:r>
      <w:r w:rsidR="0039270D" w:rsidRPr="00D60B2D">
        <w:rPr>
          <w:sz w:val="28"/>
          <w:szCs w:val="28"/>
          <w:lang w:val="uk-UA"/>
        </w:rPr>
        <w:t>оплат</w:t>
      </w:r>
      <w:r w:rsidR="0039270D" w:rsidRPr="007C7744">
        <w:rPr>
          <w:sz w:val="28"/>
          <w:szCs w:val="28"/>
        </w:rPr>
        <w:t>а   осіб,   які   заміщають   працівників,  що</w:t>
      </w:r>
      <w:r w:rsidR="0039270D">
        <w:rPr>
          <w:sz w:val="28"/>
          <w:szCs w:val="28"/>
          <w:lang w:val="uk-UA"/>
        </w:rPr>
        <w:t xml:space="preserve"> </w:t>
      </w:r>
      <w:r w:rsidR="0039270D" w:rsidRPr="007C7744">
        <w:rPr>
          <w:sz w:val="28"/>
          <w:szCs w:val="28"/>
        </w:rPr>
        <w:t>знаходяться у відпустці;</w:t>
      </w:r>
      <w:r w:rsidR="0039270D">
        <w:rPr>
          <w:sz w:val="28"/>
          <w:szCs w:val="28"/>
          <w:lang w:val="uk-UA"/>
        </w:rPr>
        <w:t xml:space="preserve"> </w:t>
      </w:r>
    </w:p>
    <w:p w:rsidR="0039270D" w:rsidRPr="00D60B2D" w:rsidRDefault="0039270D" w:rsidP="00D60B2D">
      <w:pPr>
        <w:pStyle w:val="aa"/>
        <w:numPr>
          <w:ilvl w:val="0"/>
          <w:numId w:val="10"/>
        </w:numPr>
        <w:autoSpaceDE w:val="0"/>
        <w:autoSpaceDN w:val="0"/>
        <w:adjustRightInd w:val="0"/>
        <w:spacing w:line="276" w:lineRule="auto"/>
        <w:ind w:left="0" w:firstLine="426"/>
        <w:jc w:val="both"/>
        <w:rPr>
          <w:sz w:val="28"/>
          <w:szCs w:val="28"/>
        </w:rPr>
      </w:pPr>
      <w:r w:rsidRPr="00D60B2D">
        <w:rPr>
          <w:sz w:val="28"/>
          <w:szCs w:val="28"/>
        </w:rPr>
        <w:t xml:space="preserve">детальні розрахунки до </w:t>
      </w:r>
      <w:proofErr w:type="gramStart"/>
      <w:r w:rsidRPr="00D60B2D">
        <w:rPr>
          <w:sz w:val="28"/>
          <w:szCs w:val="28"/>
        </w:rPr>
        <w:t>кожного</w:t>
      </w:r>
      <w:proofErr w:type="gramEnd"/>
      <w:r w:rsidRPr="00D60B2D">
        <w:rPr>
          <w:sz w:val="28"/>
          <w:szCs w:val="28"/>
        </w:rPr>
        <w:t xml:space="preserve"> коду економічної</w:t>
      </w:r>
      <w:r w:rsidRPr="00D60B2D">
        <w:rPr>
          <w:sz w:val="28"/>
          <w:szCs w:val="28"/>
          <w:lang w:val="uk-UA"/>
        </w:rPr>
        <w:t xml:space="preserve"> </w:t>
      </w:r>
      <w:r w:rsidRPr="00D60B2D">
        <w:rPr>
          <w:sz w:val="28"/>
          <w:szCs w:val="28"/>
        </w:rPr>
        <w:t>класифікації  видатків, дані яких зводяться в формі розрахунків до</w:t>
      </w:r>
      <w:r w:rsidRPr="00D60B2D">
        <w:rPr>
          <w:sz w:val="28"/>
          <w:szCs w:val="28"/>
          <w:lang w:val="uk-UA"/>
        </w:rPr>
        <w:t xml:space="preserve"> </w:t>
      </w:r>
      <w:r w:rsidRPr="00D60B2D">
        <w:rPr>
          <w:sz w:val="28"/>
          <w:szCs w:val="28"/>
        </w:rPr>
        <w:t>кошторису витрат, що додаються.</w:t>
      </w:r>
    </w:p>
    <w:p w:rsidR="0039270D" w:rsidRPr="007253B9" w:rsidRDefault="0039270D" w:rsidP="00AC0600">
      <w:pPr>
        <w:autoSpaceDE w:val="0"/>
        <w:autoSpaceDN w:val="0"/>
        <w:adjustRightInd w:val="0"/>
        <w:spacing w:line="276" w:lineRule="auto"/>
        <w:ind w:left="720"/>
        <w:jc w:val="both"/>
        <w:rPr>
          <w:sz w:val="28"/>
          <w:szCs w:val="28"/>
        </w:rPr>
      </w:pPr>
    </w:p>
    <w:p w:rsidR="0039270D" w:rsidRDefault="0039270D" w:rsidP="00AC0600">
      <w:pPr>
        <w:autoSpaceDE w:val="0"/>
        <w:autoSpaceDN w:val="0"/>
        <w:adjustRightInd w:val="0"/>
        <w:spacing w:line="276" w:lineRule="auto"/>
        <w:ind w:firstLine="360"/>
        <w:jc w:val="both"/>
        <w:rPr>
          <w:rFonts w:eastAsiaTheme="minorHAnsi"/>
          <w:sz w:val="28"/>
          <w:szCs w:val="24"/>
          <w:lang w:val="uk-UA" w:eastAsia="en-US"/>
        </w:rPr>
      </w:pPr>
      <w:r w:rsidRPr="00551058">
        <w:rPr>
          <w:rFonts w:eastAsiaTheme="minorHAnsi"/>
          <w:sz w:val="28"/>
          <w:szCs w:val="24"/>
          <w:lang w:val="uk-UA" w:eastAsia="en-US"/>
        </w:rPr>
        <w:t xml:space="preserve">Планування видатків на утримання </w:t>
      </w:r>
      <w:r w:rsidRPr="00551058">
        <w:rPr>
          <w:rFonts w:eastAsiaTheme="minorHAnsi"/>
          <w:sz w:val="28"/>
          <w:szCs w:val="24"/>
          <w:lang w:eastAsia="en-US"/>
        </w:rPr>
        <w:t>транспортних засобів</w:t>
      </w:r>
      <w:r w:rsidRPr="00551058">
        <w:rPr>
          <w:rFonts w:eastAsiaTheme="minorHAnsi"/>
          <w:sz w:val="28"/>
          <w:szCs w:val="24"/>
          <w:lang w:val="uk-UA" w:eastAsia="en-US"/>
        </w:rPr>
        <w:t xml:space="preserve"> </w:t>
      </w:r>
      <w:r w:rsidRPr="00551058">
        <w:rPr>
          <w:rFonts w:eastAsiaTheme="minorHAnsi"/>
          <w:sz w:val="28"/>
          <w:szCs w:val="24"/>
          <w:lang w:eastAsia="en-US"/>
        </w:rPr>
        <w:t xml:space="preserve"> закладів  охорони</w:t>
      </w:r>
      <w:r>
        <w:rPr>
          <w:rFonts w:eastAsiaTheme="minorHAnsi"/>
          <w:sz w:val="28"/>
          <w:szCs w:val="24"/>
          <w:lang w:val="uk-UA" w:eastAsia="en-US"/>
        </w:rPr>
        <w:t xml:space="preserve"> </w:t>
      </w:r>
      <w:r w:rsidRPr="00551058">
        <w:rPr>
          <w:rFonts w:eastAsiaTheme="minorHAnsi"/>
          <w:sz w:val="28"/>
          <w:szCs w:val="24"/>
          <w:lang w:eastAsia="en-US"/>
        </w:rPr>
        <w:t>здоров'я проводиться за прямим призначенням з  дотримуванням  норм</w:t>
      </w:r>
      <w:r>
        <w:rPr>
          <w:rFonts w:eastAsiaTheme="minorHAnsi"/>
          <w:sz w:val="28"/>
          <w:szCs w:val="24"/>
          <w:lang w:val="uk-UA" w:eastAsia="en-US"/>
        </w:rPr>
        <w:t xml:space="preserve"> </w:t>
      </w:r>
      <w:r w:rsidRPr="00551058">
        <w:rPr>
          <w:rFonts w:eastAsiaTheme="minorHAnsi"/>
          <w:sz w:val="28"/>
          <w:szCs w:val="24"/>
          <w:lang w:eastAsia="en-US"/>
        </w:rPr>
        <w:t>витрат  паливно-мастильних  матеріалів,  обгрунтованості  списання</w:t>
      </w:r>
      <w:r>
        <w:rPr>
          <w:rFonts w:eastAsiaTheme="minorHAnsi"/>
          <w:sz w:val="28"/>
          <w:szCs w:val="24"/>
          <w:lang w:val="uk-UA" w:eastAsia="en-US"/>
        </w:rPr>
        <w:t xml:space="preserve"> </w:t>
      </w:r>
      <w:r w:rsidRPr="00551058">
        <w:rPr>
          <w:rFonts w:eastAsiaTheme="minorHAnsi"/>
          <w:sz w:val="28"/>
          <w:szCs w:val="24"/>
          <w:lang w:eastAsia="en-US"/>
        </w:rPr>
        <w:t>автозапчастин, правильності заповнення  шляхових листів,</w:t>
      </w:r>
      <w:r>
        <w:rPr>
          <w:rFonts w:eastAsiaTheme="minorHAnsi"/>
          <w:sz w:val="28"/>
          <w:szCs w:val="24"/>
          <w:lang w:val="uk-UA" w:eastAsia="en-US"/>
        </w:rPr>
        <w:t xml:space="preserve"> </w:t>
      </w:r>
      <w:r w:rsidRPr="00551058">
        <w:rPr>
          <w:rFonts w:eastAsiaTheme="minorHAnsi"/>
          <w:sz w:val="28"/>
          <w:szCs w:val="24"/>
          <w:lang w:eastAsia="en-US"/>
        </w:rPr>
        <w:t xml:space="preserve">доцільності   їх  виписування  на  вихідні  та  святкові  дні.  </w:t>
      </w:r>
      <w:proofErr w:type="gramStart"/>
      <w:r w:rsidRPr="00551058">
        <w:rPr>
          <w:rFonts w:eastAsiaTheme="minorHAnsi"/>
          <w:sz w:val="28"/>
          <w:szCs w:val="24"/>
          <w:lang w:eastAsia="en-US"/>
        </w:rPr>
        <w:t>Не</w:t>
      </w:r>
      <w:r>
        <w:rPr>
          <w:rFonts w:eastAsiaTheme="minorHAnsi"/>
          <w:sz w:val="28"/>
          <w:szCs w:val="24"/>
          <w:lang w:val="uk-UA" w:eastAsia="en-US"/>
        </w:rPr>
        <w:t xml:space="preserve"> </w:t>
      </w:r>
      <w:r w:rsidRPr="00551058">
        <w:rPr>
          <w:rFonts w:eastAsiaTheme="minorHAnsi"/>
          <w:sz w:val="28"/>
          <w:szCs w:val="24"/>
          <w:lang w:eastAsia="en-US"/>
        </w:rPr>
        <w:t>допускаються приписки кілометрів пробігу, виїздів автотранспорту з</w:t>
      </w:r>
      <w:r>
        <w:rPr>
          <w:rFonts w:eastAsiaTheme="minorHAnsi"/>
          <w:sz w:val="28"/>
          <w:szCs w:val="24"/>
          <w:lang w:val="uk-UA" w:eastAsia="en-US"/>
        </w:rPr>
        <w:t xml:space="preserve"> </w:t>
      </w:r>
      <w:r w:rsidRPr="00551058">
        <w:rPr>
          <w:rFonts w:eastAsiaTheme="minorHAnsi"/>
          <w:sz w:val="28"/>
          <w:szCs w:val="24"/>
          <w:lang w:eastAsia="en-US"/>
        </w:rPr>
        <w:t>несправним   спідометром,   втрат   робочого  часу  через  простої</w:t>
      </w:r>
      <w:r>
        <w:rPr>
          <w:rFonts w:eastAsiaTheme="minorHAnsi"/>
          <w:sz w:val="28"/>
          <w:szCs w:val="24"/>
          <w:lang w:val="uk-UA" w:eastAsia="en-US"/>
        </w:rPr>
        <w:t xml:space="preserve"> </w:t>
      </w:r>
      <w:r w:rsidRPr="00551058">
        <w:rPr>
          <w:rFonts w:eastAsiaTheme="minorHAnsi"/>
          <w:sz w:val="28"/>
          <w:szCs w:val="24"/>
          <w:lang w:eastAsia="en-US"/>
        </w:rPr>
        <w:t xml:space="preserve">автотранспорту  в  зв'язку  з  </w:t>
      </w:r>
      <w:r w:rsidRPr="00551058">
        <w:rPr>
          <w:rFonts w:eastAsiaTheme="minorHAnsi"/>
          <w:sz w:val="28"/>
          <w:szCs w:val="24"/>
          <w:lang w:eastAsia="en-US"/>
        </w:rPr>
        <w:lastRenderedPageBreak/>
        <w:t>відсутністю  пального,   запчастин,</w:t>
      </w:r>
      <w:r>
        <w:rPr>
          <w:rFonts w:eastAsiaTheme="minorHAnsi"/>
          <w:sz w:val="28"/>
          <w:szCs w:val="24"/>
          <w:lang w:val="uk-UA" w:eastAsia="en-US"/>
        </w:rPr>
        <w:t xml:space="preserve"> </w:t>
      </w:r>
      <w:r w:rsidRPr="00551058">
        <w:rPr>
          <w:rFonts w:eastAsiaTheme="minorHAnsi"/>
          <w:sz w:val="28"/>
          <w:szCs w:val="24"/>
          <w:lang w:eastAsia="en-US"/>
        </w:rPr>
        <w:t>недоліками  в  організації  та  тривалості  проведення поточного і</w:t>
      </w:r>
      <w:r>
        <w:rPr>
          <w:rFonts w:eastAsiaTheme="minorHAnsi"/>
          <w:sz w:val="28"/>
          <w:szCs w:val="24"/>
          <w:lang w:val="uk-UA" w:eastAsia="en-US"/>
        </w:rPr>
        <w:t xml:space="preserve"> </w:t>
      </w:r>
      <w:r w:rsidRPr="00551058">
        <w:rPr>
          <w:rFonts w:eastAsiaTheme="minorHAnsi"/>
          <w:sz w:val="28"/>
          <w:szCs w:val="24"/>
          <w:lang w:eastAsia="en-US"/>
        </w:rPr>
        <w:t>капітального ремонту.</w:t>
      </w:r>
      <w:proofErr w:type="gramEnd"/>
    </w:p>
    <w:p w:rsidR="0039270D" w:rsidRPr="00551058" w:rsidRDefault="0039270D" w:rsidP="00AC0600">
      <w:pPr>
        <w:autoSpaceDE w:val="0"/>
        <w:autoSpaceDN w:val="0"/>
        <w:adjustRightInd w:val="0"/>
        <w:spacing w:line="276" w:lineRule="auto"/>
        <w:ind w:firstLine="360"/>
        <w:jc w:val="both"/>
        <w:rPr>
          <w:rFonts w:eastAsiaTheme="minorHAnsi"/>
          <w:sz w:val="28"/>
          <w:szCs w:val="24"/>
          <w:lang w:val="uk-UA" w:eastAsia="en-US"/>
        </w:rPr>
      </w:pPr>
      <w:r w:rsidRPr="00551058">
        <w:rPr>
          <w:rFonts w:eastAsiaTheme="minorHAnsi"/>
          <w:sz w:val="28"/>
          <w:szCs w:val="24"/>
          <w:lang w:eastAsia="en-US"/>
        </w:rPr>
        <w:t>Канцелярські і  поштово-телеграфні  витрати  проводяться,</w:t>
      </w:r>
      <w:r>
        <w:rPr>
          <w:rFonts w:eastAsiaTheme="minorHAnsi"/>
          <w:sz w:val="28"/>
          <w:szCs w:val="24"/>
          <w:lang w:val="uk-UA" w:eastAsia="en-US"/>
        </w:rPr>
        <w:t xml:space="preserve"> </w:t>
      </w:r>
      <w:r w:rsidRPr="00551058">
        <w:rPr>
          <w:rFonts w:eastAsiaTheme="minorHAnsi"/>
          <w:sz w:val="28"/>
          <w:szCs w:val="24"/>
          <w:lang w:eastAsia="en-US"/>
        </w:rPr>
        <w:t>виходячи з необхідності максимальної ощадливості у їх використанні</w:t>
      </w:r>
      <w:r>
        <w:rPr>
          <w:rFonts w:eastAsiaTheme="minorHAnsi"/>
          <w:sz w:val="28"/>
          <w:szCs w:val="24"/>
          <w:lang w:val="uk-UA" w:eastAsia="en-US"/>
        </w:rPr>
        <w:t xml:space="preserve"> </w:t>
      </w:r>
      <w:r w:rsidRPr="00551058">
        <w:rPr>
          <w:rFonts w:eastAsiaTheme="minorHAnsi"/>
          <w:sz w:val="28"/>
          <w:szCs w:val="24"/>
          <w:lang w:eastAsia="en-US"/>
        </w:rPr>
        <w:t>та недопущення оплати особистих міжміських та  міських  телефонних</w:t>
      </w:r>
      <w:r>
        <w:rPr>
          <w:rFonts w:eastAsiaTheme="minorHAnsi"/>
          <w:sz w:val="28"/>
          <w:szCs w:val="24"/>
          <w:lang w:val="uk-UA" w:eastAsia="en-US"/>
        </w:rPr>
        <w:t xml:space="preserve"> </w:t>
      </w:r>
      <w:r w:rsidRPr="00551058">
        <w:rPr>
          <w:rFonts w:eastAsiaTheme="minorHAnsi"/>
          <w:sz w:val="28"/>
          <w:szCs w:val="24"/>
          <w:lang w:eastAsia="en-US"/>
        </w:rPr>
        <w:t>розмов за рахунок державних кошті</w:t>
      </w:r>
      <w:proofErr w:type="gramStart"/>
      <w:r w:rsidRPr="00551058">
        <w:rPr>
          <w:rFonts w:eastAsiaTheme="minorHAnsi"/>
          <w:sz w:val="28"/>
          <w:szCs w:val="24"/>
          <w:lang w:eastAsia="en-US"/>
        </w:rPr>
        <w:t>в</w:t>
      </w:r>
      <w:proofErr w:type="gramEnd"/>
      <w:r w:rsidRPr="00551058">
        <w:rPr>
          <w:rFonts w:eastAsiaTheme="minorHAnsi"/>
          <w:sz w:val="28"/>
          <w:szCs w:val="24"/>
          <w:lang w:eastAsia="en-US"/>
        </w:rPr>
        <w:t>.</w:t>
      </w:r>
    </w:p>
    <w:p w:rsidR="0039270D" w:rsidRDefault="0039270D" w:rsidP="00AC0600">
      <w:pPr>
        <w:autoSpaceDE w:val="0"/>
        <w:autoSpaceDN w:val="0"/>
        <w:adjustRightInd w:val="0"/>
        <w:spacing w:line="276" w:lineRule="auto"/>
        <w:ind w:firstLine="360"/>
        <w:jc w:val="both"/>
        <w:rPr>
          <w:rFonts w:eastAsiaTheme="minorHAnsi"/>
          <w:sz w:val="28"/>
          <w:szCs w:val="24"/>
          <w:lang w:val="uk-UA" w:eastAsia="en-US"/>
        </w:rPr>
      </w:pPr>
      <w:r w:rsidRPr="00551058">
        <w:rPr>
          <w:rFonts w:eastAsiaTheme="minorHAnsi"/>
          <w:sz w:val="28"/>
          <w:szCs w:val="24"/>
          <w:lang w:val="uk-UA" w:eastAsia="en-US"/>
        </w:rPr>
        <w:t>При  проведенні  видатків  на  поточний  ремонт необхідно</w:t>
      </w:r>
      <w:r>
        <w:rPr>
          <w:rFonts w:eastAsiaTheme="minorHAnsi"/>
          <w:sz w:val="28"/>
          <w:szCs w:val="24"/>
          <w:lang w:val="uk-UA" w:eastAsia="en-US"/>
        </w:rPr>
        <w:t xml:space="preserve"> </w:t>
      </w:r>
      <w:r w:rsidRPr="00551058">
        <w:rPr>
          <w:rFonts w:eastAsiaTheme="minorHAnsi"/>
          <w:sz w:val="28"/>
          <w:szCs w:val="24"/>
          <w:lang w:val="uk-UA" w:eastAsia="en-US"/>
        </w:rPr>
        <w:t>дотримуватись правильності оплати фактично виконаних обсягів робіт</w:t>
      </w:r>
      <w:r>
        <w:rPr>
          <w:rFonts w:eastAsiaTheme="minorHAnsi"/>
          <w:sz w:val="28"/>
          <w:szCs w:val="24"/>
          <w:lang w:val="uk-UA" w:eastAsia="en-US"/>
        </w:rPr>
        <w:t xml:space="preserve"> </w:t>
      </w:r>
      <w:r w:rsidRPr="00551058">
        <w:rPr>
          <w:rFonts w:eastAsiaTheme="minorHAnsi"/>
          <w:sz w:val="28"/>
          <w:szCs w:val="24"/>
          <w:lang w:val="uk-UA" w:eastAsia="en-US"/>
        </w:rPr>
        <w:t>та   розцінок   з   урахуванням  чисельності  штатних  працівників</w:t>
      </w:r>
      <w:r>
        <w:rPr>
          <w:rFonts w:eastAsiaTheme="minorHAnsi"/>
          <w:sz w:val="28"/>
          <w:szCs w:val="24"/>
          <w:lang w:val="uk-UA" w:eastAsia="en-US"/>
        </w:rPr>
        <w:t xml:space="preserve"> </w:t>
      </w:r>
      <w:r w:rsidRPr="00551058">
        <w:rPr>
          <w:rFonts w:eastAsiaTheme="minorHAnsi"/>
          <w:sz w:val="28"/>
          <w:szCs w:val="24"/>
          <w:lang w:val="uk-UA" w:eastAsia="en-US"/>
        </w:rPr>
        <w:t>ремонтно-будівельних професій (мулярів, штукатурів,</w:t>
      </w:r>
      <w:r>
        <w:rPr>
          <w:rFonts w:eastAsiaTheme="minorHAnsi"/>
          <w:sz w:val="28"/>
          <w:szCs w:val="24"/>
          <w:lang w:val="uk-UA" w:eastAsia="en-US"/>
        </w:rPr>
        <w:t xml:space="preserve"> </w:t>
      </w:r>
      <w:r w:rsidRPr="00551058">
        <w:rPr>
          <w:rFonts w:eastAsiaTheme="minorHAnsi"/>
          <w:sz w:val="28"/>
          <w:szCs w:val="24"/>
          <w:lang w:val="uk-UA" w:eastAsia="en-US"/>
        </w:rPr>
        <w:t>слюсарів-сантехніків, столярів тощо).</w:t>
      </w:r>
      <w:r>
        <w:rPr>
          <w:rFonts w:eastAsiaTheme="minorHAnsi"/>
          <w:sz w:val="28"/>
          <w:szCs w:val="24"/>
          <w:lang w:val="uk-UA" w:eastAsia="en-US"/>
        </w:rPr>
        <w:t xml:space="preserve"> </w:t>
      </w:r>
    </w:p>
    <w:p w:rsidR="0039270D" w:rsidRPr="00551058" w:rsidRDefault="0039270D" w:rsidP="00AC0600">
      <w:pPr>
        <w:autoSpaceDE w:val="0"/>
        <w:autoSpaceDN w:val="0"/>
        <w:adjustRightInd w:val="0"/>
        <w:spacing w:line="276" w:lineRule="auto"/>
        <w:ind w:firstLine="360"/>
        <w:jc w:val="both"/>
        <w:rPr>
          <w:rFonts w:eastAsiaTheme="minorHAnsi"/>
          <w:sz w:val="28"/>
          <w:szCs w:val="24"/>
          <w:lang w:eastAsia="en-US"/>
        </w:rPr>
      </w:pPr>
      <w:r w:rsidRPr="00551058">
        <w:rPr>
          <w:rFonts w:eastAsiaTheme="minorHAnsi"/>
          <w:sz w:val="28"/>
          <w:szCs w:val="24"/>
          <w:lang w:val="uk-UA" w:eastAsia="en-US"/>
        </w:rPr>
        <w:t>Необхідно  забезпечити  обгрунтованість витрачання коштів</w:t>
      </w:r>
      <w:r>
        <w:rPr>
          <w:rFonts w:eastAsiaTheme="minorHAnsi"/>
          <w:sz w:val="28"/>
          <w:szCs w:val="24"/>
          <w:lang w:val="uk-UA" w:eastAsia="en-US"/>
        </w:rPr>
        <w:t xml:space="preserve"> </w:t>
      </w:r>
      <w:r w:rsidRPr="00551058">
        <w:rPr>
          <w:rFonts w:eastAsiaTheme="minorHAnsi"/>
          <w:sz w:val="28"/>
          <w:szCs w:val="24"/>
          <w:lang w:eastAsia="en-US"/>
        </w:rPr>
        <w:t>на  ремонт  і  технічне  обслуговування   медичної   техніки, не</w:t>
      </w:r>
      <w:r>
        <w:rPr>
          <w:rFonts w:eastAsiaTheme="minorHAnsi"/>
          <w:sz w:val="28"/>
          <w:szCs w:val="24"/>
          <w:lang w:val="uk-UA" w:eastAsia="en-US"/>
        </w:rPr>
        <w:t xml:space="preserve"> </w:t>
      </w:r>
      <w:r w:rsidRPr="00551058">
        <w:rPr>
          <w:rFonts w:eastAsiaTheme="minorHAnsi"/>
          <w:sz w:val="28"/>
          <w:szCs w:val="24"/>
          <w:lang w:eastAsia="en-US"/>
        </w:rPr>
        <w:t>допускається  включення  в договори на його здійснення списане та</w:t>
      </w:r>
      <w:r>
        <w:rPr>
          <w:rFonts w:eastAsiaTheme="minorHAnsi"/>
          <w:sz w:val="28"/>
          <w:szCs w:val="24"/>
          <w:lang w:val="uk-UA" w:eastAsia="en-US"/>
        </w:rPr>
        <w:t xml:space="preserve"> </w:t>
      </w:r>
      <w:r w:rsidRPr="00551058">
        <w:rPr>
          <w:rFonts w:eastAsiaTheme="minorHAnsi"/>
          <w:sz w:val="28"/>
          <w:szCs w:val="24"/>
          <w:lang w:eastAsia="en-US"/>
        </w:rPr>
        <w:t>непридатне до експлуатації обладнання.</w:t>
      </w:r>
    </w:p>
    <w:p w:rsidR="0039270D" w:rsidRPr="00551058" w:rsidRDefault="0039270D" w:rsidP="00AC0600">
      <w:pPr>
        <w:autoSpaceDE w:val="0"/>
        <w:autoSpaceDN w:val="0"/>
        <w:adjustRightInd w:val="0"/>
        <w:spacing w:line="276" w:lineRule="auto"/>
        <w:ind w:firstLine="360"/>
        <w:jc w:val="both"/>
        <w:rPr>
          <w:rFonts w:eastAsiaTheme="minorHAnsi"/>
          <w:sz w:val="28"/>
          <w:szCs w:val="24"/>
          <w:lang w:eastAsia="en-US"/>
        </w:rPr>
      </w:pPr>
      <w:r w:rsidRPr="00551058">
        <w:rPr>
          <w:rFonts w:eastAsiaTheme="minorHAnsi"/>
          <w:sz w:val="28"/>
          <w:szCs w:val="24"/>
          <w:lang w:val="uk-UA" w:eastAsia="en-US"/>
        </w:rPr>
        <w:t>Планування в</w:t>
      </w:r>
      <w:r w:rsidRPr="00551058">
        <w:rPr>
          <w:rFonts w:eastAsiaTheme="minorHAnsi"/>
          <w:sz w:val="28"/>
          <w:szCs w:val="24"/>
          <w:lang w:eastAsia="en-US"/>
        </w:rPr>
        <w:t>итрат  на  відрядження  працівникам закладів  охорони</w:t>
      </w:r>
      <w:r>
        <w:rPr>
          <w:rFonts w:eastAsiaTheme="minorHAnsi"/>
          <w:sz w:val="28"/>
          <w:szCs w:val="24"/>
          <w:lang w:val="uk-UA" w:eastAsia="en-US"/>
        </w:rPr>
        <w:t xml:space="preserve"> </w:t>
      </w:r>
      <w:r w:rsidRPr="00551058">
        <w:rPr>
          <w:rFonts w:eastAsiaTheme="minorHAnsi"/>
          <w:sz w:val="28"/>
          <w:szCs w:val="24"/>
          <w:lang w:eastAsia="en-US"/>
        </w:rPr>
        <w:t>здоров'я  здійснюються  відповідно  до  чинних нормативних актів в</w:t>
      </w:r>
      <w:r>
        <w:rPr>
          <w:rFonts w:eastAsiaTheme="minorHAnsi"/>
          <w:sz w:val="28"/>
          <w:szCs w:val="24"/>
          <w:lang w:val="uk-UA" w:eastAsia="en-US"/>
        </w:rPr>
        <w:t xml:space="preserve"> </w:t>
      </w:r>
      <w:r w:rsidRPr="00551058">
        <w:rPr>
          <w:rFonts w:eastAsiaTheme="minorHAnsi"/>
          <w:sz w:val="28"/>
          <w:szCs w:val="24"/>
          <w:lang w:eastAsia="en-US"/>
        </w:rPr>
        <w:t>межах затверджених бюджетних асигнувань на цю мету,  з урахуванням</w:t>
      </w:r>
      <w:r>
        <w:rPr>
          <w:rFonts w:eastAsiaTheme="minorHAnsi"/>
          <w:sz w:val="28"/>
          <w:szCs w:val="24"/>
          <w:lang w:val="uk-UA" w:eastAsia="en-US"/>
        </w:rPr>
        <w:t xml:space="preserve"> </w:t>
      </w:r>
      <w:r w:rsidRPr="00551058">
        <w:rPr>
          <w:rFonts w:eastAsiaTheme="minorHAnsi"/>
          <w:sz w:val="28"/>
          <w:szCs w:val="24"/>
          <w:lang w:eastAsia="en-US"/>
        </w:rPr>
        <w:t>дійсної    потреби,    обгрунтованості    встановлених   термінів,</w:t>
      </w:r>
      <w:r>
        <w:rPr>
          <w:rFonts w:eastAsiaTheme="minorHAnsi"/>
          <w:sz w:val="28"/>
          <w:szCs w:val="24"/>
          <w:lang w:val="uk-UA" w:eastAsia="en-US"/>
        </w:rPr>
        <w:t xml:space="preserve"> </w:t>
      </w:r>
      <w:r w:rsidRPr="00551058">
        <w:rPr>
          <w:rFonts w:eastAsiaTheme="minorHAnsi"/>
          <w:sz w:val="28"/>
          <w:szCs w:val="24"/>
          <w:lang w:eastAsia="en-US"/>
        </w:rPr>
        <w:t>доцільності  відрядження  тощо  в  межах  затверджених   бюджетних</w:t>
      </w:r>
      <w:r>
        <w:rPr>
          <w:rFonts w:eastAsiaTheme="minorHAnsi"/>
          <w:sz w:val="28"/>
          <w:szCs w:val="24"/>
          <w:lang w:val="uk-UA" w:eastAsia="en-US"/>
        </w:rPr>
        <w:t xml:space="preserve"> </w:t>
      </w:r>
      <w:r w:rsidRPr="00551058">
        <w:rPr>
          <w:rFonts w:eastAsiaTheme="minorHAnsi"/>
          <w:sz w:val="28"/>
          <w:szCs w:val="24"/>
          <w:lang w:eastAsia="en-US"/>
        </w:rPr>
        <w:t>асигнувань на цю мету.</w:t>
      </w:r>
    </w:p>
    <w:p w:rsidR="00D60B2D" w:rsidRDefault="0039270D" w:rsidP="00D60B2D">
      <w:pPr>
        <w:autoSpaceDE w:val="0"/>
        <w:autoSpaceDN w:val="0"/>
        <w:adjustRightInd w:val="0"/>
        <w:spacing w:line="276" w:lineRule="auto"/>
        <w:jc w:val="both"/>
        <w:rPr>
          <w:rFonts w:eastAsiaTheme="minorHAnsi"/>
          <w:sz w:val="28"/>
          <w:szCs w:val="24"/>
          <w:lang w:val="uk-UA" w:eastAsia="en-US"/>
        </w:rPr>
      </w:pPr>
      <w:r w:rsidRPr="00551058">
        <w:rPr>
          <w:rFonts w:eastAsiaTheme="minorHAnsi"/>
          <w:sz w:val="36"/>
          <w:szCs w:val="24"/>
          <w:lang w:val="uk-UA" w:eastAsia="en-US"/>
        </w:rPr>
        <w:tab/>
      </w:r>
      <w:r w:rsidRPr="00551058">
        <w:rPr>
          <w:rFonts w:eastAsiaTheme="minorHAnsi"/>
          <w:sz w:val="28"/>
          <w:szCs w:val="24"/>
          <w:lang w:val="uk-UA" w:eastAsia="en-US"/>
        </w:rPr>
        <w:t>При планування видатків на оплату за енергоносії</w:t>
      </w:r>
      <w:r>
        <w:rPr>
          <w:rFonts w:eastAsiaTheme="minorHAnsi"/>
          <w:sz w:val="28"/>
          <w:szCs w:val="24"/>
          <w:lang w:val="uk-UA" w:eastAsia="en-US"/>
        </w:rPr>
        <w:t xml:space="preserve"> </w:t>
      </w:r>
      <w:r w:rsidRPr="00551058">
        <w:rPr>
          <w:rFonts w:eastAsiaTheme="minorHAnsi"/>
          <w:sz w:val="28"/>
          <w:szCs w:val="24"/>
          <w:lang w:val="uk-UA" w:eastAsia="en-US"/>
        </w:rPr>
        <w:t xml:space="preserve">та  комунальні  послуги </w:t>
      </w:r>
      <w:r>
        <w:rPr>
          <w:rFonts w:eastAsiaTheme="minorHAnsi"/>
          <w:sz w:val="28"/>
          <w:szCs w:val="24"/>
          <w:lang w:val="uk-UA" w:eastAsia="en-US"/>
        </w:rPr>
        <w:t xml:space="preserve">враховується іх фактичне споживання за попердні роки в натуральних показниках та встановлені ціни та тарифи. При цьому при розрахунку необхідних асигнувань на плановий рік враховується: </w:t>
      </w:r>
    </w:p>
    <w:p w:rsidR="00D60B2D" w:rsidRDefault="0039270D" w:rsidP="00D60B2D">
      <w:pPr>
        <w:pStyle w:val="aa"/>
        <w:numPr>
          <w:ilvl w:val="0"/>
          <w:numId w:val="10"/>
        </w:numPr>
        <w:autoSpaceDE w:val="0"/>
        <w:autoSpaceDN w:val="0"/>
        <w:adjustRightInd w:val="0"/>
        <w:spacing w:line="276" w:lineRule="auto"/>
        <w:ind w:left="0" w:firstLine="360"/>
        <w:jc w:val="both"/>
        <w:rPr>
          <w:rFonts w:eastAsiaTheme="minorHAnsi"/>
          <w:sz w:val="28"/>
          <w:szCs w:val="24"/>
          <w:lang w:val="uk-UA" w:eastAsia="en-US"/>
        </w:rPr>
      </w:pPr>
      <w:r w:rsidRPr="00D60B2D">
        <w:rPr>
          <w:rFonts w:eastAsiaTheme="minorHAnsi"/>
          <w:sz w:val="28"/>
          <w:szCs w:val="28"/>
          <w:lang w:val="uk-UA" w:eastAsia="en-US"/>
        </w:rPr>
        <w:t xml:space="preserve">Для планування видатків </w:t>
      </w:r>
      <w:r w:rsidRPr="00D60B2D">
        <w:rPr>
          <w:rFonts w:eastAsiaTheme="minorHAnsi"/>
          <w:sz w:val="28"/>
          <w:szCs w:val="28"/>
          <w:lang w:eastAsia="en-US"/>
        </w:rPr>
        <w:t>теплопостачання</w:t>
      </w:r>
      <w:r w:rsidRPr="00D60B2D">
        <w:rPr>
          <w:rFonts w:eastAsiaTheme="minorHAnsi"/>
          <w:sz w:val="28"/>
          <w:szCs w:val="28"/>
          <w:lang w:val="uk-UA" w:eastAsia="en-US"/>
        </w:rPr>
        <w:t xml:space="preserve"> – дотримання теплового ланцюга по кожному відділенню окремо. </w:t>
      </w:r>
    </w:p>
    <w:p w:rsidR="00D60B2D" w:rsidRDefault="0039270D" w:rsidP="00D60B2D">
      <w:pPr>
        <w:pStyle w:val="aa"/>
        <w:numPr>
          <w:ilvl w:val="0"/>
          <w:numId w:val="10"/>
        </w:numPr>
        <w:autoSpaceDE w:val="0"/>
        <w:autoSpaceDN w:val="0"/>
        <w:adjustRightInd w:val="0"/>
        <w:spacing w:line="276" w:lineRule="auto"/>
        <w:ind w:left="0" w:firstLine="360"/>
        <w:jc w:val="both"/>
        <w:rPr>
          <w:rFonts w:eastAsiaTheme="minorHAnsi"/>
          <w:sz w:val="28"/>
          <w:szCs w:val="24"/>
          <w:lang w:val="uk-UA" w:eastAsia="en-US"/>
        </w:rPr>
      </w:pPr>
      <w:r w:rsidRPr="00D60B2D">
        <w:rPr>
          <w:rFonts w:eastAsiaTheme="minorHAnsi"/>
          <w:sz w:val="28"/>
          <w:szCs w:val="28"/>
          <w:lang w:val="uk-UA" w:eastAsia="en-US"/>
        </w:rPr>
        <w:t xml:space="preserve">Для планування видатків </w:t>
      </w:r>
      <w:r w:rsidRPr="00D60B2D">
        <w:rPr>
          <w:rFonts w:eastAsiaTheme="minorHAnsi"/>
          <w:sz w:val="28"/>
          <w:szCs w:val="28"/>
          <w:lang w:eastAsia="en-US"/>
        </w:rPr>
        <w:t>водопостачання і водовідведення</w:t>
      </w:r>
      <w:r w:rsidRPr="00D60B2D">
        <w:rPr>
          <w:rFonts w:eastAsiaTheme="minorHAnsi"/>
          <w:sz w:val="28"/>
          <w:szCs w:val="28"/>
          <w:lang w:val="uk-UA" w:eastAsia="en-US"/>
        </w:rPr>
        <w:t xml:space="preserve"> – фактичні показники лічільників за попередні роки. </w:t>
      </w:r>
      <w:proofErr w:type="gramStart"/>
      <w:r w:rsidRPr="00D60B2D">
        <w:rPr>
          <w:rFonts w:eastAsiaTheme="minorHAnsi"/>
          <w:sz w:val="28"/>
          <w:szCs w:val="28"/>
          <w:lang w:eastAsia="en-US"/>
        </w:rPr>
        <w:t>При</w:t>
      </w:r>
      <w:proofErr w:type="gramEnd"/>
      <w:r w:rsidRPr="00D60B2D">
        <w:rPr>
          <w:rFonts w:eastAsiaTheme="minorHAnsi"/>
          <w:sz w:val="28"/>
          <w:szCs w:val="28"/>
          <w:lang w:eastAsia="en-US"/>
        </w:rPr>
        <w:t xml:space="preserve">   відсутності   водолічильників    </w:t>
      </w:r>
      <w:r w:rsidRPr="00D60B2D">
        <w:rPr>
          <w:rFonts w:eastAsiaTheme="minorHAnsi"/>
          <w:sz w:val="28"/>
          <w:szCs w:val="28"/>
          <w:lang w:val="uk-UA" w:eastAsia="en-US"/>
        </w:rPr>
        <w:t xml:space="preserve">розрахунок </w:t>
      </w:r>
      <w:r w:rsidRPr="00D60B2D">
        <w:rPr>
          <w:rFonts w:eastAsiaTheme="minorHAnsi"/>
          <w:sz w:val="28"/>
          <w:szCs w:val="28"/>
          <w:lang w:eastAsia="en-US"/>
        </w:rPr>
        <w:t>проводиться   за  встановленими  діючими  нормами  водоспоживання,</w:t>
      </w:r>
      <w:r w:rsidRPr="00D60B2D">
        <w:rPr>
          <w:rFonts w:eastAsiaTheme="minorHAnsi"/>
          <w:sz w:val="28"/>
          <w:szCs w:val="28"/>
          <w:lang w:val="uk-UA" w:eastAsia="en-US"/>
        </w:rPr>
        <w:t xml:space="preserve"> </w:t>
      </w:r>
      <w:r w:rsidRPr="00D60B2D">
        <w:rPr>
          <w:rFonts w:eastAsiaTheme="minorHAnsi"/>
          <w:sz w:val="28"/>
          <w:szCs w:val="28"/>
          <w:lang w:eastAsia="en-US"/>
        </w:rPr>
        <w:t>передбаченими  Правилами   користування   системами   комунального</w:t>
      </w:r>
      <w:r w:rsidRPr="00D60B2D">
        <w:rPr>
          <w:rFonts w:eastAsiaTheme="minorHAnsi"/>
          <w:sz w:val="28"/>
          <w:szCs w:val="28"/>
          <w:lang w:val="uk-UA" w:eastAsia="en-US"/>
        </w:rPr>
        <w:t xml:space="preserve"> </w:t>
      </w:r>
      <w:r w:rsidRPr="00D60B2D">
        <w:rPr>
          <w:rFonts w:eastAsiaTheme="minorHAnsi"/>
          <w:sz w:val="28"/>
          <w:szCs w:val="28"/>
          <w:lang w:eastAsia="en-US"/>
        </w:rPr>
        <w:t>водопостачання</w:t>
      </w:r>
      <w:r w:rsidRPr="00D60B2D">
        <w:rPr>
          <w:rFonts w:eastAsiaTheme="minorHAnsi"/>
          <w:sz w:val="28"/>
          <w:szCs w:val="28"/>
          <w:lang w:val="uk-UA" w:eastAsia="en-US"/>
        </w:rPr>
        <w:t xml:space="preserve">. </w:t>
      </w:r>
    </w:p>
    <w:p w:rsidR="00D60B2D" w:rsidRDefault="0039270D" w:rsidP="00D60B2D">
      <w:pPr>
        <w:pStyle w:val="aa"/>
        <w:numPr>
          <w:ilvl w:val="0"/>
          <w:numId w:val="10"/>
        </w:numPr>
        <w:autoSpaceDE w:val="0"/>
        <w:autoSpaceDN w:val="0"/>
        <w:adjustRightInd w:val="0"/>
        <w:spacing w:line="276" w:lineRule="auto"/>
        <w:ind w:left="0" w:firstLine="360"/>
        <w:jc w:val="both"/>
        <w:rPr>
          <w:rFonts w:eastAsiaTheme="minorHAnsi"/>
          <w:sz w:val="28"/>
          <w:szCs w:val="24"/>
          <w:lang w:val="uk-UA" w:eastAsia="en-US"/>
        </w:rPr>
      </w:pPr>
      <w:r w:rsidRPr="00D60B2D">
        <w:rPr>
          <w:rFonts w:eastAsiaTheme="minorHAnsi"/>
          <w:sz w:val="28"/>
          <w:szCs w:val="28"/>
          <w:lang w:val="uk-UA" w:eastAsia="en-US"/>
        </w:rPr>
        <w:t xml:space="preserve">Для планування видатків на </w:t>
      </w:r>
      <w:r w:rsidRPr="00D60B2D">
        <w:rPr>
          <w:rFonts w:eastAsiaTheme="minorHAnsi"/>
          <w:sz w:val="28"/>
          <w:szCs w:val="28"/>
          <w:lang w:eastAsia="en-US"/>
        </w:rPr>
        <w:t>природн</w:t>
      </w:r>
      <w:r w:rsidRPr="00D60B2D">
        <w:rPr>
          <w:rFonts w:eastAsiaTheme="minorHAnsi"/>
          <w:sz w:val="28"/>
          <w:szCs w:val="28"/>
          <w:lang w:val="uk-UA" w:eastAsia="en-US"/>
        </w:rPr>
        <w:t>ий</w:t>
      </w:r>
      <w:r w:rsidRPr="00D60B2D">
        <w:rPr>
          <w:rFonts w:eastAsiaTheme="minorHAnsi"/>
          <w:sz w:val="28"/>
          <w:szCs w:val="28"/>
          <w:lang w:eastAsia="en-US"/>
        </w:rPr>
        <w:t xml:space="preserve"> газ</w:t>
      </w:r>
      <w:r w:rsidRPr="00D60B2D">
        <w:rPr>
          <w:rFonts w:eastAsiaTheme="minorHAnsi"/>
          <w:sz w:val="28"/>
          <w:szCs w:val="28"/>
          <w:lang w:val="uk-UA" w:eastAsia="en-US"/>
        </w:rPr>
        <w:t xml:space="preserve"> - фактичні показники лічільників за попередні роки.</w:t>
      </w:r>
      <w:r w:rsidRPr="00D60B2D">
        <w:rPr>
          <w:rFonts w:eastAsiaTheme="minorHAnsi"/>
          <w:sz w:val="28"/>
          <w:szCs w:val="28"/>
          <w:lang w:eastAsia="en-US"/>
        </w:rPr>
        <w:t xml:space="preserve"> У випадках зміни кількості газового обладнання,  режиму</w:t>
      </w:r>
      <w:r w:rsidRPr="00D60B2D">
        <w:rPr>
          <w:rFonts w:eastAsiaTheme="minorHAnsi"/>
          <w:sz w:val="28"/>
          <w:szCs w:val="28"/>
          <w:lang w:val="uk-UA" w:eastAsia="en-US"/>
        </w:rPr>
        <w:t xml:space="preserve"> </w:t>
      </w:r>
      <w:r w:rsidRPr="00D60B2D">
        <w:rPr>
          <w:rFonts w:eastAsiaTheme="minorHAnsi"/>
          <w:sz w:val="28"/>
          <w:szCs w:val="28"/>
          <w:lang w:eastAsia="en-US"/>
        </w:rPr>
        <w:t xml:space="preserve">роботи,   тимчасовому   демонтажу   газових   приладів </w:t>
      </w:r>
      <w:proofErr w:type="gramStart"/>
      <w:r w:rsidRPr="00D60B2D">
        <w:rPr>
          <w:rFonts w:eastAsiaTheme="minorHAnsi"/>
          <w:sz w:val="28"/>
          <w:szCs w:val="28"/>
          <w:lang w:eastAsia="en-US"/>
        </w:rPr>
        <w:t>в</w:t>
      </w:r>
      <w:proofErr w:type="gramEnd"/>
      <w:r w:rsidRPr="00D60B2D">
        <w:rPr>
          <w:rFonts w:eastAsiaTheme="minorHAnsi"/>
          <w:sz w:val="28"/>
          <w:szCs w:val="28"/>
          <w:lang w:eastAsia="en-US"/>
        </w:rPr>
        <w:t xml:space="preserve">ідпоівідні зміни повинні бути враховані в кошторисі. </w:t>
      </w:r>
    </w:p>
    <w:p w:rsidR="0039270D" w:rsidRPr="00D60B2D" w:rsidRDefault="0039270D" w:rsidP="00D60B2D">
      <w:pPr>
        <w:pStyle w:val="aa"/>
        <w:numPr>
          <w:ilvl w:val="0"/>
          <w:numId w:val="10"/>
        </w:numPr>
        <w:autoSpaceDE w:val="0"/>
        <w:autoSpaceDN w:val="0"/>
        <w:adjustRightInd w:val="0"/>
        <w:spacing w:line="276" w:lineRule="auto"/>
        <w:ind w:left="0" w:firstLine="360"/>
        <w:jc w:val="both"/>
        <w:rPr>
          <w:rFonts w:eastAsiaTheme="minorHAnsi"/>
          <w:sz w:val="28"/>
          <w:szCs w:val="24"/>
          <w:lang w:val="uk-UA" w:eastAsia="en-US"/>
        </w:rPr>
      </w:pPr>
      <w:r w:rsidRPr="00D60B2D">
        <w:rPr>
          <w:rFonts w:eastAsiaTheme="minorHAnsi"/>
          <w:sz w:val="28"/>
          <w:szCs w:val="28"/>
          <w:lang w:val="uk-UA" w:eastAsia="en-US"/>
        </w:rPr>
        <w:t xml:space="preserve">Для планування видатків </w:t>
      </w:r>
      <w:r w:rsidRPr="00D60B2D">
        <w:rPr>
          <w:rFonts w:eastAsiaTheme="minorHAnsi"/>
          <w:sz w:val="28"/>
          <w:szCs w:val="24"/>
          <w:lang w:eastAsia="en-US"/>
        </w:rPr>
        <w:t>на електроенергію</w:t>
      </w:r>
      <w:r w:rsidRPr="00D60B2D">
        <w:rPr>
          <w:rFonts w:eastAsiaTheme="minorHAnsi"/>
          <w:sz w:val="28"/>
          <w:szCs w:val="24"/>
          <w:lang w:val="uk-UA" w:eastAsia="en-US"/>
        </w:rPr>
        <w:t xml:space="preserve"> - </w:t>
      </w:r>
      <w:r w:rsidRPr="00D60B2D">
        <w:rPr>
          <w:rFonts w:eastAsiaTheme="minorHAnsi"/>
          <w:sz w:val="28"/>
          <w:szCs w:val="28"/>
          <w:lang w:val="uk-UA" w:eastAsia="en-US"/>
        </w:rPr>
        <w:t xml:space="preserve">фактичні показники лічільників за попередні роки, планове споживання електричної енергії розразовується по кожному відділенню окремо з урахуванням кількості та </w:t>
      </w:r>
      <w:r w:rsidRPr="00D60B2D">
        <w:rPr>
          <w:rFonts w:eastAsiaTheme="minorHAnsi"/>
          <w:sz w:val="28"/>
          <w:szCs w:val="28"/>
          <w:lang w:val="uk-UA" w:eastAsia="en-US"/>
        </w:rPr>
        <w:lastRenderedPageBreak/>
        <w:t>потужності наявного електрообладнання та планового його простою, або встановлення нового.</w:t>
      </w:r>
    </w:p>
    <w:p w:rsidR="0039270D" w:rsidRPr="00E351BE" w:rsidRDefault="0039270D" w:rsidP="00AC0600">
      <w:pPr>
        <w:autoSpaceDE w:val="0"/>
        <w:autoSpaceDN w:val="0"/>
        <w:adjustRightInd w:val="0"/>
        <w:spacing w:line="276" w:lineRule="auto"/>
        <w:jc w:val="both"/>
        <w:rPr>
          <w:rFonts w:eastAsiaTheme="minorHAnsi"/>
          <w:sz w:val="28"/>
          <w:szCs w:val="28"/>
          <w:lang w:val="uk-UA" w:eastAsia="en-US"/>
        </w:rPr>
      </w:pPr>
    </w:p>
    <w:p w:rsidR="0039270D" w:rsidRPr="00E351BE" w:rsidRDefault="0039270D" w:rsidP="00AC0600">
      <w:pPr>
        <w:autoSpaceDE w:val="0"/>
        <w:autoSpaceDN w:val="0"/>
        <w:adjustRightInd w:val="0"/>
        <w:spacing w:line="276" w:lineRule="auto"/>
        <w:ind w:firstLine="708"/>
        <w:jc w:val="both"/>
        <w:rPr>
          <w:rFonts w:eastAsiaTheme="minorHAnsi"/>
          <w:sz w:val="28"/>
          <w:szCs w:val="24"/>
          <w:lang w:eastAsia="en-US"/>
        </w:rPr>
      </w:pPr>
      <w:proofErr w:type="gramStart"/>
      <w:r w:rsidRPr="00E351BE">
        <w:rPr>
          <w:rFonts w:eastAsiaTheme="minorHAnsi"/>
          <w:sz w:val="28"/>
          <w:szCs w:val="24"/>
          <w:lang w:eastAsia="en-US"/>
        </w:rPr>
        <w:t>З</w:t>
      </w:r>
      <w:proofErr w:type="gramEnd"/>
      <w:r w:rsidRPr="00E351BE">
        <w:rPr>
          <w:rFonts w:eastAsiaTheme="minorHAnsi"/>
          <w:sz w:val="28"/>
          <w:szCs w:val="24"/>
          <w:lang w:eastAsia="en-US"/>
        </w:rPr>
        <w:t xml:space="preserve">   метою   економії   бюджетних   коштів  встановлюються</w:t>
      </w:r>
      <w:r>
        <w:rPr>
          <w:rFonts w:eastAsiaTheme="minorHAnsi"/>
          <w:sz w:val="28"/>
          <w:szCs w:val="24"/>
          <w:lang w:val="uk-UA" w:eastAsia="en-US"/>
        </w:rPr>
        <w:t xml:space="preserve"> </w:t>
      </w:r>
      <w:r w:rsidRPr="00E351BE">
        <w:rPr>
          <w:rFonts w:eastAsiaTheme="minorHAnsi"/>
          <w:sz w:val="28"/>
          <w:szCs w:val="24"/>
          <w:lang w:eastAsia="en-US"/>
        </w:rPr>
        <w:t>лічильники тепло-, водо-, газопостачання.</w:t>
      </w:r>
      <w:r>
        <w:rPr>
          <w:rFonts w:eastAsiaTheme="minorHAnsi"/>
          <w:sz w:val="28"/>
          <w:szCs w:val="24"/>
          <w:lang w:val="uk-UA" w:eastAsia="en-US"/>
        </w:rPr>
        <w:t xml:space="preserve"> </w:t>
      </w:r>
      <w:r w:rsidRPr="00E351BE">
        <w:rPr>
          <w:rFonts w:eastAsiaTheme="minorHAnsi"/>
          <w:sz w:val="28"/>
          <w:szCs w:val="24"/>
          <w:lang w:eastAsia="en-US"/>
        </w:rPr>
        <w:t>При споживанні газу, електроенергії необхідно слідкувати за</w:t>
      </w:r>
      <w:r>
        <w:rPr>
          <w:rFonts w:eastAsiaTheme="minorHAnsi"/>
          <w:sz w:val="28"/>
          <w:szCs w:val="24"/>
          <w:lang w:val="uk-UA" w:eastAsia="en-US"/>
        </w:rPr>
        <w:t xml:space="preserve"> </w:t>
      </w:r>
      <w:r w:rsidRPr="00E351BE">
        <w:rPr>
          <w:rFonts w:eastAsiaTheme="minorHAnsi"/>
          <w:sz w:val="28"/>
          <w:szCs w:val="24"/>
          <w:lang w:eastAsia="en-US"/>
        </w:rPr>
        <w:t xml:space="preserve">встановленими лімітами, не </w:t>
      </w:r>
      <w:proofErr w:type="gramStart"/>
      <w:r w:rsidRPr="00E351BE">
        <w:rPr>
          <w:rFonts w:eastAsiaTheme="minorHAnsi"/>
          <w:sz w:val="28"/>
          <w:szCs w:val="24"/>
          <w:lang w:eastAsia="en-US"/>
        </w:rPr>
        <w:t>допускається</w:t>
      </w:r>
      <w:proofErr w:type="gramEnd"/>
      <w:r w:rsidRPr="00E351BE">
        <w:rPr>
          <w:rFonts w:eastAsiaTheme="minorHAnsi"/>
          <w:sz w:val="28"/>
          <w:szCs w:val="24"/>
          <w:lang w:eastAsia="en-US"/>
        </w:rPr>
        <w:t xml:space="preserve"> їх перевитрата,</w:t>
      </w:r>
      <w:r>
        <w:rPr>
          <w:rFonts w:eastAsiaTheme="minorHAnsi"/>
          <w:sz w:val="28"/>
          <w:szCs w:val="24"/>
          <w:lang w:val="uk-UA" w:eastAsia="en-US"/>
        </w:rPr>
        <w:t xml:space="preserve"> </w:t>
      </w:r>
      <w:r w:rsidRPr="00E351BE">
        <w:rPr>
          <w:rFonts w:eastAsiaTheme="minorHAnsi"/>
          <w:sz w:val="28"/>
          <w:szCs w:val="24"/>
          <w:lang w:eastAsia="en-US"/>
        </w:rPr>
        <w:t>посилити</w:t>
      </w:r>
      <w:r>
        <w:rPr>
          <w:rFonts w:eastAsiaTheme="minorHAnsi"/>
          <w:sz w:val="28"/>
          <w:szCs w:val="24"/>
          <w:lang w:val="uk-UA" w:eastAsia="en-US"/>
        </w:rPr>
        <w:t xml:space="preserve"> </w:t>
      </w:r>
      <w:r w:rsidRPr="00E351BE">
        <w:rPr>
          <w:rFonts w:eastAsiaTheme="minorHAnsi"/>
          <w:sz w:val="28"/>
          <w:szCs w:val="24"/>
          <w:lang w:eastAsia="en-US"/>
        </w:rPr>
        <w:t>контроль за раціональним  використанням  наданих послуг,  суворо</w:t>
      </w:r>
      <w:r>
        <w:rPr>
          <w:rFonts w:eastAsiaTheme="minorHAnsi"/>
          <w:sz w:val="28"/>
          <w:szCs w:val="24"/>
          <w:lang w:val="uk-UA" w:eastAsia="en-US"/>
        </w:rPr>
        <w:t xml:space="preserve"> </w:t>
      </w:r>
      <w:r w:rsidRPr="00E351BE">
        <w:rPr>
          <w:rFonts w:eastAsiaTheme="minorHAnsi"/>
          <w:sz w:val="28"/>
          <w:szCs w:val="24"/>
          <w:lang w:eastAsia="en-US"/>
        </w:rPr>
        <w:t>дотримуватись режиму економії.</w:t>
      </w:r>
    </w:p>
    <w:p w:rsidR="0039270D" w:rsidRPr="007C7744" w:rsidRDefault="0039270D" w:rsidP="00AC0600">
      <w:pPr>
        <w:autoSpaceDE w:val="0"/>
        <w:autoSpaceDN w:val="0"/>
        <w:adjustRightInd w:val="0"/>
        <w:spacing w:line="276" w:lineRule="auto"/>
        <w:ind w:firstLine="360"/>
        <w:jc w:val="both"/>
        <w:rPr>
          <w:sz w:val="28"/>
          <w:szCs w:val="28"/>
        </w:rPr>
      </w:pPr>
      <w:r w:rsidRPr="007C7744">
        <w:rPr>
          <w:sz w:val="28"/>
          <w:szCs w:val="28"/>
        </w:rPr>
        <w:t>Вище  зазначений  порядок  застосовується при плануванні</w:t>
      </w:r>
      <w:r>
        <w:rPr>
          <w:sz w:val="28"/>
          <w:szCs w:val="28"/>
          <w:lang w:val="uk-UA"/>
        </w:rPr>
        <w:t xml:space="preserve"> </w:t>
      </w:r>
      <w:r w:rsidRPr="007C7744">
        <w:rPr>
          <w:sz w:val="28"/>
          <w:szCs w:val="28"/>
        </w:rPr>
        <w:t>доходів  та видатків кошті</w:t>
      </w:r>
      <w:proofErr w:type="gramStart"/>
      <w:r w:rsidRPr="007C7744">
        <w:rPr>
          <w:sz w:val="28"/>
          <w:szCs w:val="28"/>
        </w:rPr>
        <w:t>в</w:t>
      </w:r>
      <w:proofErr w:type="gramEnd"/>
      <w:r w:rsidR="00D60B2D">
        <w:rPr>
          <w:sz w:val="28"/>
          <w:szCs w:val="28"/>
          <w:lang w:val="uk-UA"/>
        </w:rPr>
        <w:t xml:space="preserve"> спеціального фонду</w:t>
      </w:r>
      <w:r w:rsidRPr="007C7744">
        <w:rPr>
          <w:sz w:val="28"/>
          <w:szCs w:val="28"/>
        </w:rPr>
        <w:t>.</w:t>
      </w:r>
    </w:p>
    <w:p w:rsidR="0039270D" w:rsidRPr="007C7744" w:rsidRDefault="0039270D" w:rsidP="00AC0600">
      <w:pPr>
        <w:autoSpaceDE w:val="0"/>
        <w:autoSpaceDN w:val="0"/>
        <w:adjustRightInd w:val="0"/>
        <w:spacing w:line="276" w:lineRule="auto"/>
        <w:jc w:val="both"/>
        <w:rPr>
          <w:sz w:val="28"/>
          <w:szCs w:val="28"/>
        </w:rPr>
      </w:pPr>
    </w:p>
    <w:p w:rsidR="0039270D" w:rsidRDefault="0039270D" w:rsidP="00AC0600">
      <w:pPr>
        <w:spacing w:line="276" w:lineRule="auto"/>
        <w:ind w:firstLine="708"/>
        <w:jc w:val="both"/>
        <w:rPr>
          <w:sz w:val="28"/>
          <w:szCs w:val="28"/>
          <w:lang w:val="uk-UA"/>
        </w:rPr>
      </w:pPr>
      <w:r>
        <w:rPr>
          <w:sz w:val="28"/>
          <w:szCs w:val="28"/>
          <w:lang w:val="uk-UA"/>
        </w:rPr>
        <w:t xml:space="preserve">Обсяги капітальних та поточних ремонтних робіт, включених до кошторису по загальному та спеціальному фонду, підтверджуються відповіфдними актами, щодо необхідності їх проведення. При цьому обов»язково зазначаеться коли ремонтувався цей </w:t>
      </w:r>
      <w:r w:rsidR="00D60B2D">
        <w:rPr>
          <w:sz w:val="28"/>
          <w:szCs w:val="28"/>
          <w:lang w:val="uk-UA"/>
        </w:rPr>
        <w:t>об’єкт в</w:t>
      </w:r>
      <w:r>
        <w:rPr>
          <w:sz w:val="28"/>
          <w:szCs w:val="28"/>
          <w:lang w:val="uk-UA"/>
        </w:rPr>
        <w:t xml:space="preserve"> </w:t>
      </w:r>
      <w:r w:rsidR="00D60B2D">
        <w:rPr>
          <w:sz w:val="28"/>
          <w:szCs w:val="28"/>
          <w:lang w:val="uk-UA"/>
        </w:rPr>
        <w:t>останнє.</w:t>
      </w:r>
    </w:p>
    <w:p w:rsidR="0039270D" w:rsidRDefault="0039270D" w:rsidP="00AC0600">
      <w:pPr>
        <w:spacing w:line="276" w:lineRule="auto"/>
        <w:ind w:firstLine="708"/>
        <w:jc w:val="both"/>
        <w:rPr>
          <w:sz w:val="28"/>
          <w:szCs w:val="28"/>
          <w:lang w:val="uk-UA"/>
        </w:rPr>
      </w:pPr>
    </w:p>
    <w:p w:rsidR="0039270D" w:rsidRDefault="0039270D" w:rsidP="00AC0600">
      <w:pPr>
        <w:spacing w:line="276" w:lineRule="auto"/>
        <w:ind w:firstLine="708"/>
        <w:jc w:val="both"/>
        <w:rPr>
          <w:sz w:val="28"/>
          <w:szCs w:val="28"/>
          <w:lang w:val="uk-UA"/>
        </w:rPr>
      </w:pPr>
      <w:r>
        <w:rPr>
          <w:sz w:val="28"/>
          <w:szCs w:val="28"/>
          <w:lang w:val="uk-UA"/>
        </w:rPr>
        <w:t xml:space="preserve">При плануванні видатків на придбання обладнання надати пояснюючу щодо необхідності та економічної ефективності від здійснення такої закупівлі, на закупівлю медичного інструментарію, інвентарю, дрібного обладнання, м'якого інвентарю, меблів та інш. надати обґрунтування щодо необхідності такого придбання відповідно до табелю оснащення.   </w:t>
      </w:r>
    </w:p>
    <w:p w:rsidR="0039270D" w:rsidRDefault="0039270D" w:rsidP="00AC0600">
      <w:pPr>
        <w:spacing w:line="276" w:lineRule="auto"/>
        <w:ind w:firstLine="708"/>
        <w:jc w:val="both"/>
        <w:rPr>
          <w:sz w:val="28"/>
          <w:szCs w:val="28"/>
          <w:lang w:val="uk-UA"/>
        </w:rPr>
      </w:pPr>
      <w:r>
        <w:rPr>
          <w:sz w:val="28"/>
          <w:szCs w:val="28"/>
          <w:lang w:val="uk-UA"/>
        </w:rPr>
        <w:t>Видатки за кожним кодом економічної класифікації повинні бути обраховані з урахуванням дебіторської та кредиторської заборгованості що рахується по бухгалтерському звіту на 01.01.</w:t>
      </w:r>
      <w:r w:rsidR="00AC0600">
        <w:rPr>
          <w:sz w:val="28"/>
          <w:szCs w:val="28"/>
          <w:lang w:val="uk-UA"/>
        </w:rPr>
        <w:t>______</w:t>
      </w:r>
      <w:r>
        <w:rPr>
          <w:sz w:val="28"/>
          <w:szCs w:val="28"/>
          <w:lang w:val="uk-UA"/>
        </w:rPr>
        <w:t xml:space="preserve"> року за відповідним кодом. Сума дебіторської та кредиторської заборгованості відображається в розрахунку за кожним кодом економічної класифікації, а у разі відсутності зазначається: „дебіторська (кредиторська) заборгованість на 01.01.</w:t>
      </w:r>
      <w:r w:rsidR="00AC0600">
        <w:rPr>
          <w:sz w:val="28"/>
          <w:szCs w:val="28"/>
          <w:lang w:val="uk-UA"/>
        </w:rPr>
        <w:t>____</w:t>
      </w:r>
      <w:r>
        <w:rPr>
          <w:sz w:val="28"/>
          <w:szCs w:val="28"/>
          <w:lang w:val="uk-UA"/>
        </w:rPr>
        <w:t xml:space="preserve"> - 0,0 грн.”. </w:t>
      </w:r>
    </w:p>
    <w:p w:rsidR="0039270D" w:rsidRPr="003A75D0" w:rsidRDefault="00D60B2D" w:rsidP="00AC0600">
      <w:pPr>
        <w:autoSpaceDE w:val="0"/>
        <w:autoSpaceDN w:val="0"/>
        <w:adjustRightInd w:val="0"/>
        <w:spacing w:line="276" w:lineRule="auto"/>
        <w:jc w:val="both"/>
        <w:rPr>
          <w:rFonts w:eastAsiaTheme="minorHAnsi"/>
          <w:sz w:val="28"/>
          <w:szCs w:val="24"/>
          <w:lang w:val="uk-UA" w:eastAsia="en-US"/>
        </w:rPr>
      </w:pPr>
      <w:r>
        <w:rPr>
          <w:rFonts w:eastAsiaTheme="minorHAnsi"/>
          <w:sz w:val="28"/>
          <w:szCs w:val="24"/>
          <w:lang w:val="uk-UA" w:eastAsia="en-US"/>
        </w:rPr>
        <w:tab/>
      </w:r>
      <w:r w:rsidR="0039270D" w:rsidRPr="003A75D0">
        <w:rPr>
          <w:rFonts w:eastAsiaTheme="minorHAnsi"/>
          <w:sz w:val="28"/>
          <w:szCs w:val="24"/>
          <w:lang w:val="uk-UA" w:eastAsia="en-US"/>
        </w:rPr>
        <w:t>Використання  коштів  на  проведення капітального ремонту</w:t>
      </w:r>
      <w:r w:rsidR="0039270D">
        <w:rPr>
          <w:rFonts w:eastAsiaTheme="minorHAnsi"/>
          <w:sz w:val="28"/>
          <w:szCs w:val="24"/>
          <w:lang w:val="uk-UA" w:eastAsia="en-US"/>
        </w:rPr>
        <w:t xml:space="preserve"> </w:t>
      </w:r>
      <w:r w:rsidR="0039270D" w:rsidRPr="003A75D0">
        <w:rPr>
          <w:rFonts w:eastAsiaTheme="minorHAnsi"/>
          <w:sz w:val="28"/>
          <w:szCs w:val="24"/>
          <w:lang w:val="uk-UA" w:eastAsia="en-US"/>
        </w:rPr>
        <w:t>будівель  і   споруд   проводиться   при   наявності   відповідної</w:t>
      </w:r>
      <w:r w:rsidR="0039270D">
        <w:rPr>
          <w:rFonts w:eastAsiaTheme="minorHAnsi"/>
          <w:sz w:val="28"/>
          <w:szCs w:val="24"/>
          <w:lang w:val="uk-UA" w:eastAsia="en-US"/>
        </w:rPr>
        <w:t xml:space="preserve"> </w:t>
      </w:r>
      <w:r w:rsidR="0039270D" w:rsidRPr="003A75D0">
        <w:rPr>
          <w:rFonts w:eastAsiaTheme="minorHAnsi"/>
          <w:sz w:val="28"/>
          <w:szCs w:val="24"/>
          <w:lang w:val="uk-UA" w:eastAsia="en-US"/>
        </w:rPr>
        <w:t>кошторисної    та    технічної    документації,   затвердженої   в</w:t>
      </w:r>
      <w:r w:rsidR="0039270D">
        <w:rPr>
          <w:rFonts w:eastAsiaTheme="minorHAnsi"/>
          <w:sz w:val="28"/>
          <w:szCs w:val="24"/>
          <w:lang w:val="uk-UA" w:eastAsia="en-US"/>
        </w:rPr>
        <w:t xml:space="preserve"> </w:t>
      </w:r>
      <w:r w:rsidR="0039270D" w:rsidRPr="003A75D0">
        <w:rPr>
          <w:rFonts w:eastAsiaTheme="minorHAnsi"/>
          <w:sz w:val="28"/>
          <w:szCs w:val="24"/>
          <w:lang w:val="uk-UA" w:eastAsia="en-US"/>
        </w:rPr>
        <w:t>установленому   порядку,   правильності   застосування   розцінок,</w:t>
      </w:r>
      <w:r w:rsidR="0039270D">
        <w:rPr>
          <w:rFonts w:eastAsiaTheme="minorHAnsi"/>
          <w:sz w:val="28"/>
          <w:szCs w:val="24"/>
          <w:lang w:val="uk-UA" w:eastAsia="en-US"/>
        </w:rPr>
        <w:t xml:space="preserve"> </w:t>
      </w:r>
      <w:r w:rsidR="0039270D" w:rsidRPr="003A75D0">
        <w:rPr>
          <w:rFonts w:eastAsiaTheme="minorHAnsi"/>
          <w:sz w:val="28"/>
          <w:szCs w:val="24"/>
          <w:lang w:val="uk-UA" w:eastAsia="en-US"/>
        </w:rPr>
        <w:t>коефіцієнтів,     достовірності     обсягів    виконаних    робіт,</w:t>
      </w:r>
      <w:r w:rsidR="0039270D">
        <w:rPr>
          <w:rFonts w:eastAsiaTheme="minorHAnsi"/>
          <w:sz w:val="28"/>
          <w:szCs w:val="24"/>
          <w:lang w:val="uk-UA" w:eastAsia="en-US"/>
        </w:rPr>
        <w:t xml:space="preserve"> </w:t>
      </w:r>
      <w:r w:rsidRPr="003A75D0">
        <w:rPr>
          <w:rFonts w:eastAsiaTheme="minorHAnsi"/>
          <w:sz w:val="28"/>
          <w:szCs w:val="24"/>
          <w:lang w:val="uk-UA" w:eastAsia="en-US"/>
        </w:rPr>
        <w:t>обґрунтованості</w:t>
      </w:r>
      <w:r w:rsidR="0039270D" w:rsidRPr="003A75D0">
        <w:rPr>
          <w:rFonts w:eastAsiaTheme="minorHAnsi"/>
          <w:sz w:val="28"/>
          <w:szCs w:val="24"/>
          <w:lang w:val="uk-UA" w:eastAsia="en-US"/>
        </w:rPr>
        <w:t xml:space="preserve"> списаних матеріалів.</w:t>
      </w:r>
    </w:p>
    <w:p w:rsidR="0039270D" w:rsidRPr="003A75D0" w:rsidRDefault="0039270D" w:rsidP="00AC0600">
      <w:pPr>
        <w:autoSpaceDE w:val="0"/>
        <w:autoSpaceDN w:val="0"/>
        <w:adjustRightInd w:val="0"/>
        <w:spacing w:line="276" w:lineRule="auto"/>
        <w:ind w:firstLine="708"/>
        <w:jc w:val="both"/>
        <w:rPr>
          <w:rFonts w:eastAsiaTheme="minorHAnsi"/>
          <w:sz w:val="28"/>
          <w:szCs w:val="24"/>
          <w:lang w:val="uk-UA" w:eastAsia="en-US"/>
        </w:rPr>
      </w:pPr>
      <w:r w:rsidRPr="003A75D0">
        <w:rPr>
          <w:rFonts w:eastAsiaTheme="minorHAnsi"/>
          <w:sz w:val="28"/>
          <w:szCs w:val="24"/>
          <w:lang w:val="uk-UA" w:eastAsia="en-US"/>
        </w:rPr>
        <w:t>Придбання матеріальних цінностей  та  надання  послуг  за</w:t>
      </w:r>
      <w:r>
        <w:rPr>
          <w:rFonts w:eastAsiaTheme="minorHAnsi"/>
          <w:sz w:val="28"/>
          <w:szCs w:val="24"/>
          <w:lang w:val="uk-UA" w:eastAsia="en-US"/>
        </w:rPr>
        <w:t xml:space="preserve"> </w:t>
      </w:r>
      <w:r w:rsidRPr="003A75D0">
        <w:rPr>
          <w:rFonts w:eastAsiaTheme="minorHAnsi"/>
          <w:sz w:val="28"/>
          <w:szCs w:val="24"/>
          <w:lang w:val="uk-UA" w:eastAsia="en-US"/>
        </w:rPr>
        <w:t>рахунок  бюджетних  коштів здійснюється з обов'язковим проведенням</w:t>
      </w:r>
      <w:r>
        <w:rPr>
          <w:rFonts w:eastAsiaTheme="minorHAnsi"/>
          <w:sz w:val="28"/>
          <w:szCs w:val="24"/>
          <w:lang w:val="uk-UA" w:eastAsia="en-US"/>
        </w:rPr>
        <w:t xml:space="preserve"> </w:t>
      </w:r>
      <w:r w:rsidRPr="003A75D0">
        <w:rPr>
          <w:rFonts w:eastAsiaTheme="minorHAnsi"/>
          <w:sz w:val="28"/>
          <w:szCs w:val="24"/>
          <w:lang w:val="uk-UA" w:eastAsia="en-US"/>
        </w:rPr>
        <w:t>запиту цінових пропозицій, торгів (тендерів) відповідно до діючого</w:t>
      </w:r>
      <w:r>
        <w:rPr>
          <w:rFonts w:eastAsiaTheme="minorHAnsi"/>
          <w:sz w:val="28"/>
          <w:szCs w:val="24"/>
          <w:lang w:val="uk-UA" w:eastAsia="en-US"/>
        </w:rPr>
        <w:t xml:space="preserve"> </w:t>
      </w:r>
      <w:r w:rsidRPr="003A75D0">
        <w:rPr>
          <w:rFonts w:eastAsiaTheme="minorHAnsi"/>
          <w:sz w:val="28"/>
          <w:szCs w:val="24"/>
          <w:lang w:val="uk-UA" w:eastAsia="en-US"/>
        </w:rPr>
        <w:t>чинного законодавства.</w:t>
      </w:r>
    </w:p>
    <w:p w:rsidR="0039270D" w:rsidRPr="003A75D0" w:rsidRDefault="0039270D" w:rsidP="00AC0600">
      <w:pPr>
        <w:autoSpaceDE w:val="0"/>
        <w:autoSpaceDN w:val="0"/>
        <w:adjustRightInd w:val="0"/>
        <w:spacing w:line="276" w:lineRule="auto"/>
        <w:ind w:firstLine="708"/>
        <w:jc w:val="both"/>
        <w:rPr>
          <w:rFonts w:eastAsiaTheme="minorHAnsi"/>
          <w:sz w:val="28"/>
          <w:szCs w:val="24"/>
          <w:lang w:val="uk-UA" w:eastAsia="en-US"/>
        </w:rPr>
      </w:pPr>
      <w:r w:rsidRPr="003A75D0">
        <w:rPr>
          <w:rFonts w:eastAsiaTheme="minorHAnsi"/>
          <w:sz w:val="28"/>
          <w:szCs w:val="24"/>
          <w:lang w:val="uk-UA" w:eastAsia="en-US"/>
        </w:rPr>
        <w:t>При використанні бюджетних коштів необхідно дотримуватись</w:t>
      </w:r>
      <w:r>
        <w:rPr>
          <w:rFonts w:eastAsiaTheme="minorHAnsi"/>
          <w:sz w:val="28"/>
          <w:szCs w:val="24"/>
          <w:lang w:val="uk-UA" w:eastAsia="en-US"/>
        </w:rPr>
        <w:t xml:space="preserve"> </w:t>
      </w:r>
      <w:r w:rsidRPr="003A75D0">
        <w:rPr>
          <w:rFonts w:eastAsiaTheme="minorHAnsi"/>
          <w:sz w:val="28"/>
          <w:szCs w:val="24"/>
          <w:lang w:val="uk-UA" w:eastAsia="en-US"/>
        </w:rPr>
        <w:t>розрахунково-платіжної  дисципліни,  достовірності  і   законності</w:t>
      </w:r>
      <w:r>
        <w:rPr>
          <w:rFonts w:eastAsiaTheme="minorHAnsi"/>
          <w:sz w:val="28"/>
          <w:szCs w:val="24"/>
          <w:lang w:val="uk-UA" w:eastAsia="en-US"/>
        </w:rPr>
        <w:t xml:space="preserve"> </w:t>
      </w:r>
      <w:r w:rsidRPr="003A75D0">
        <w:rPr>
          <w:rFonts w:eastAsiaTheme="minorHAnsi"/>
          <w:sz w:val="28"/>
          <w:szCs w:val="24"/>
          <w:lang w:val="uk-UA" w:eastAsia="en-US"/>
        </w:rPr>
        <w:t>проведених  операцій  на  всіх етапах документообігу,  зв'язаних з</w:t>
      </w:r>
      <w:r>
        <w:rPr>
          <w:rFonts w:eastAsiaTheme="minorHAnsi"/>
          <w:sz w:val="28"/>
          <w:szCs w:val="24"/>
          <w:lang w:val="uk-UA" w:eastAsia="en-US"/>
        </w:rPr>
        <w:t xml:space="preserve"> </w:t>
      </w:r>
      <w:r w:rsidRPr="003A75D0">
        <w:rPr>
          <w:rFonts w:eastAsiaTheme="minorHAnsi"/>
          <w:sz w:val="28"/>
          <w:szCs w:val="24"/>
          <w:lang w:val="uk-UA" w:eastAsia="en-US"/>
        </w:rPr>
        <w:lastRenderedPageBreak/>
        <w:t>утворенням  дебіторської  та  кредиторської  заборгованостей,   їх</w:t>
      </w:r>
      <w:r>
        <w:rPr>
          <w:rFonts w:eastAsiaTheme="minorHAnsi"/>
          <w:sz w:val="28"/>
          <w:szCs w:val="24"/>
          <w:lang w:val="uk-UA" w:eastAsia="en-US"/>
        </w:rPr>
        <w:t xml:space="preserve"> </w:t>
      </w:r>
      <w:r w:rsidRPr="003A75D0">
        <w:rPr>
          <w:rFonts w:eastAsiaTheme="minorHAnsi"/>
          <w:sz w:val="28"/>
          <w:szCs w:val="24"/>
          <w:lang w:val="uk-UA" w:eastAsia="en-US"/>
        </w:rPr>
        <w:t>реальність і правильність списання, вжиття реальних заходів впливу</w:t>
      </w:r>
      <w:r>
        <w:rPr>
          <w:rFonts w:eastAsiaTheme="minorHAnsi"/>
          <w:sz w:val="28"/>
          <w:szCs w:val="24"/>
          <w:lang w:val="uk-UA" w:eastAsia="en-US"/>
        </w:rPr>
        <w:t xml:space="preserve"> </w:t>
      </w:r>
      <w:r w:rsidRPr="003A75D0">
        <w:rPr>
          <w:rFonts w:eastAsiaTheme="minorHAnsi"/>
          <w:sz w:val="28"/>
          <w:szCs w:val="24"/>
          <w:lang w:val="uk-UA" w:eastAsia="en-US"/>
        </w:rPr>
        <w:t>щодо   недисциплінованих   платників,   своєчасне    відшкодування</w:t>
      </w:r>
      <w:r>
        <w:rPr>
          <w:rFonts w:eastAsiaTheme="minorHAnsi"/>
          <w:sz w:val="28"/>
          <w:szCs w:val="24"/>
          <w:lang w:val="uk-UA" w:eastAsia="en-US"/>
        </w:rPr>
        <w:t xml:space="preserve"> </w:t>
      </w:r>
      <w:r w:rsidRPr="003A75D0">
        <w:rPr>
          <w:rFonts w:eastAsiaTheme="minorHAnsi"/>
          <w:sz w:val="28"/>
          <w:szCs w:val="24"/>
          <w:lang w:val="uk-UA" w:eastAsia="en-US"/>
        </w:rPr>
        <w:t>дебіторської і погашення кредиторської заборгованостей.</w:t>
      </w:r>
    </w:p>
    <w:p w:rsidR="0039270D" w:rsidRPr="003A75D0" w:rsidRDefault="0039270D" w:rsidP="00AC0600">
      <w:pPr>
        <w:autoSpaceDE w:val="0"/>
        <w:autoSpaceDN w:val="0"/>
        <w:adjustRightInd w:val="0"/>
        <w:spacing w:line="276" w:lineRule="auto"/>
        <w:ind w:firstLine="708"/>
        <w:jc w:val="both"/>
        <w:rPr>
          <w:rFonts w:eastAsiaTheme="minorHAnsi"/>
          <w:sz w:val="28"/>
          <w:szCs w:val="24"/>
          <w:lang w:val="uk-UA" w:eastAsia="en-US"/>
        </w:rPr>
      </w:pPr>
      <w:r>
        <w:rPr>
          <w:rFonts w:eastAsiaTheme="minorHAnsi"/>
          <w:sz w:val="28"/>
          <w:szCs w:val="24"/>
          <w:lang w:val="uk-UA" w:eastAsia="en-US"/>
        </w:rPr>
        <w:t>Під час виконання бюджету необхідно з</w:t>
      </w:r>
      <w:r w:rsidRPr="003A75D0">
        <w:rPr>
          <w:rFonts w:eastAsiaTheme="minorHAnsi"/>
          <w:sz w:val="28"/>
          <w:szCs w:val="24"/>
          <w:lang w:val="uk-UA" w:eastAsia="en-US"/>
        </w:rPr>
        <w:t>абезпеч</w:t>
      </w:r>
      <w:r>
        <w:rPr>
          <w:rFonts w:eastAsiaTheme="minorHAnsi"/>
          <w:sz w:val="28"/>
          <w:szCs w:val="24"/>
          <w:lang w:val="uk-UA" w:eastAsia="en-US"/>
        </w:rPr>
        <w:t xml:space="preserve">ити </w:t>
      </w:r>
      <w:r w:rsidRPr="003A75D0">
        <w:rPr>
          <w:rFonts w:eastAsiaTheme="minorHAnsi"/>
          <w:sz w:val="28"/>
          <w:szCs w:val="24"/>
          <w:lang w:val="uk-UA" w:eastAsia="en-US"/>
        </w:rPr>
        <w:t>правильність   ведення бухгалтерського</w:t>
      </w:r>
      <w:r>
        <w:rPr>
          <w:rFonts w:eastAsiaTheme="minorHAnsi"/>
          <w:sz w:val="28"/>
          <w:szCs w:val="24"/>
          <w:lang w:val="uk-UA" w:eastAsia="en-US"/>
        </w:rPr>
        <w:t xml:space="preserve"> </w:t>
      </w:r>
      <w:r w:rsidRPr="003A75D0">
        <w:rPr>
          <w:rFonts w:eastAsiaTheme="minorHAnsi"/>
          <w:sz w:val="28"/>
          <w:szCs w:val="24"/>
          <w:lang w:val="uk-UA" w:eastAsia="en-US"/>
        </w:rPr>
        <w:t>обліку та достовірність звітності, збереження  державного  майна,</w:t>
      </w:r>
      <w:r>
        <w:rPr>
          <w:rFonts w:eastAsiaTheme="minorHAnsi"/>
          <w:sz w:val="28"/>
          <w:szCs w:val="24"/>
          <w:lang w:val="uk-UA" w:eastAsia="en-US"/>
        </w:rPr>
        <w:t xml:space="preserve"> </w:t>
      </w:r>
      <w:r w:rsidRPr="003A75D0">
        <w:rPr>
          <w:rFonts w:eastAsiaTheme="minorHAnsi"/>
          <w:sz w:val="28"/>
          <w:szCs w:val="24"/>
          <w:lang w:val="uk-UA" w:eastAsia="en-US"/>
        </w:rPr>
        <w:t>якісне та своєчасне проведення інвентаризацій.</w:t>
      </w:r>
    </w:p>
    <w:p w:rsidR="0039270D" w:rsidRPr="003A75D0" w:rsidRDefault="0039270D" w:rsidP="00AC0600">
      <w:pPr>
        <w:autoSpaceDE w:val="0"/>
        <w:autoSpaceDN w:val="0"/>
        <w:adjustRightInd w:val="0"/>
        <w:spacing w:line="276" w:lineRule="auto"/>
        <w:jc w:val="both"/>
        <w:rPr>
          <w:rFonts w:eastAsiaTheme="minorHAnsi"/>
          <w:sz w:val="28"/>
          <w:szCs w:val="24"/>
          <w:lang w:val="uk-UA" w:eastAsia="en-US"/>
        </w:rPr>
      </w:pPr>
    </w:p>
    <w:p w:rsidR="0039270D" w:rsidRDefault="00D60B2D" w:rsidP="00AC0600">
      <w:pPr>
        <w:spacing w:line="276" w:lineRule="auto"/>
        <w:ind w:firstLine="708"/>
        <w:jc w:val="both"/>
        <w:rPr>
          <w:sz w:val="28"/>
          <w:szCs w:val="28"/>
          <w:lang w:val="uk-UA"/>
        </w:rPr>
      </w:pPr>
      <w:r>
        <w:rPr>
          <w:sz w:val="28"/>
          <w:szCs w:val="28"/>
          <w:lang w:val="uk-UA"/>
        </w:rPr>
        <w:t>До кошторису надаються відповідні розрахунки.</w:t>
      </w: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Default="00D60B2D" w:rsidP="00AC0600">
      <w:pPr>
        <w:spacing w:line="276" w:lineRule="auto"/>
        <w:ind w:firstLine="708"/>
        <w:jc w:val="both"/>
        <w:rPr>
          <w:sz w:val="28"/>
          <w:szCs w:val="28"/>
          <w:lang w:val="uk-UA"/>
        </w:rPr>
      </w:pPr>
    </w:p>
    <w:p w:rsidR="00D60B2D" w:rsidRPr="003A75D0" w:rsidRDefault="00D60B2D" w:rsidP="00AC0600">
      <w:pPr>
        <w:spacing w:line="276" w:lineRule="auto"/>
        <w:ind w:firstLine="708"/>
        <w:jc w:val="both"/>
        <w:rPr>
          <w:sz w:val="28"/>
          <w:szCs w:val="28"/>
          <w:lang w:val="uk-UA"/>
        </w:rPr>
      </w:pPr>
    </w:p>
    <w:p w:rsidR="0039270D" w:rsidRDefault="0039270D" w:rsidP="00AC0600">
      <w:pPr>
        <w:autoSpaceDE w:val="0"/>
        <w:autoSpaceDN w:val="0"/>
        <w:adjustRightInd w:val="0"/>
        <w:spacing w:line="276" w:lineRule="auto"/>
        <w:rPr>
          <w:lang w:val="uk-UA"/>
        </w:rPr>
      </w:pPr>
      <w:r>
        <w:rPr>
          <w:b/>
          <w:sz w:val="28"/>
          <w:szCs w:val="28"/>
          <w:lang w:val="uk-UA"/>
        </w:rPr>
        <w:tab/>
      </w:r>
      <w:r w:rsidRPr="00B9415A">
        <w:rPr>
          <w:lang w:val="uk-UA"/>
        </w:rPr>
        <w:t xml:space="preserve">                 </w:t>
      </w:r>
    </w:p>
    <w:p w:rsidR="0039270D" w:rsidRDefault="0039270D" w:rsidP="00AC0600">
      <w:pPr>
        <w:autoSpaceDE w:val="0"/>
        <w:autoSpaceDN w:val="0"/>
        <w:adjustRightInd w:val="0"/>
        <w:spacing w:line="276" w:lineRule="auto"/>
        <w:rPr>
          <w:lang w:val="uk-UA"/>
        </w:rPr>
      </w:pPr>
    </w:p>
    <w:p w:rsidR="0039270D" w:rsidRDefault="0039270D" w:rsidP="00AC0600">
      <w:pPr>
        <w:autoSpaceDE w:val="0"/>
        <w:autoSpaceDN w:val="0"/>
        <w:adjustRightInd w:val="0"/>
        <w:spacing w:line="276" w:lineRule="auto"/>
        <w:rPr>
          <w:lang w:val="uk-UA"/>
        </w:rPr>
      </w:pPr>
    </w:p>
    <w:p w:rsidR="0039270D" w:rsidRDefault="0039270D" w:rsidP="00AC0600">
      <w:pPr>
        <w:autoSpaceDE w:val="0"/>
        <w:autoSpaceDN w:val="0"/>
        <w:adjustRightInd w:val="0"/>
        <w:spacing w:line="276" w:lineRule="auto"/>
        <w:rPr>
          <w:lang w:val="uk-UA"/>
        </w:rPr>
      </w:pPr>
    </w:p>
    <w:p w:rsidR="0039270D" w:rsidRDefault="0039270D" w:rsidP="00AC0600">
      <w:pPr>
        <w:autoSpaceDE w:val="0"/>
        <w:autoSpaceDN w:val="0"/>
        <w:adjustRightInd w:val="0"/>
        <w:spacing w:line="276" w:lineRule="auto"/>
        <w:jc w:val="center"/>
        <w:rPr>
          <w:b/>
          <w:sz w:val="28"/>
          <w:szCs w:val="28"/>
          <w:lang w:val="uk-UA"/>
        </w:rPr>
      </w:pPr>
    </w:p>
    <w:p w:rsidR="0039270D" w:rsidRDefault="0039270D" w:rsidP="00AC0600">
      <w:pPr>
        <w:autoSpaceDE w:val="0"/>
        <w:autoSpaceDN w:val="0"/>
        <w:adjustRightInd w:val="0"/>
        <w:spacing w:line="276" w:lineRule="auto"/>
        <w:jc w:val="right"/>
        <w:rPr>
          <w:b/>
          <w:sz w:val="28"/>
          <w:szCs w:val="28"/>
          <w:lang w:val="uk-UA"/>
        </w:rPr>
      </w:pPr>
    </w:p>
    <w:p w:rsidR="0039270D" w:rsidRDefault="0039270D" w:rsidP="00AC0600">
      <w:pPr>
        <w:autoSpaceDE w:val="0"/>
        <w:autoSpaceDN w:val="0"/>
        <w:adjustRightInd w:val="0"/>
        <w:spacing w:line="276" w:lineRule="auto"/>
        <w:jc w:val="right"/>
        <w:rPr>
          <w:b/>
          <w:sz w:val="28"/>
          <w:szCs w:val="28"/>
          <w:lang w:val="uk-UA"/>
        </w:rPr>
      </w:pPr>
    </w:p>
    <w:p w:rsidR="0039270D" w:rsidRDefault="0039270D" w:rsidP="00AC0600">
      <w:pPr>
        <w:autoSpaceDE w:val="0"/>
        <w:autoSpaceDN w:val="0"/>
        <w:adjustRightInd w:val="0"/>
        <w:spacing w:line="276" w:lineRule="auto"/>
        <w:jc w:val="right"/>
        <w:rPr>
          <w:b/>
          <w:sz w:val="28"/>
          <w:szCs w:val="28"/>
          <w:lang w:val="uk-UA"/>
        </w:rPr>
      </w:pPr>
    </w:p>
    <w:p w:rsidR="0039270D" w:rsidRDefault="0039270D" w:rsidP="00AC0600">
      <w:pPr>
        <w:autoSpaceDE w:val="0"/>
        <w:autoSpaceDN w:val="0"/>
        <w:adjustRightInd w:val="0"/>
        <w:spacing w:line="276" w:lineRule="auto"/>
        <w:jc w:val="right"/>
        <w:rPr>
          <w:b/>
          <w:sz w:val="28"/>
          <w:szCs w:val="28"/>
          <w:lang w:val="uk-UA"/>
        </w:rPr>
      </w:pPr>
    </w:p>
    <w:p w:rsidR="0039270D" w:rsidRDefault="0039270D" w:rsidP="0039270D">
      <w:pPr>
        <w:autoSpaceDE w:val="0"/>
        <w:autoSpaceDN w:val="0"/>
        <w:adjustRightInd w:val="0"/>
        <w:jc w:val="center"/>
        <w:rPr>
          <w:b/>
          <w:sz w:val="28"/>
          <w:szCs w:val="28"/>
          <w:lang w:val="uk-UA"/>
        </w:rPr>
      </w:pPr>
    </w:p>
    <w:p w:rsidR="0039270D" w:rsidRPr="00AD3FB3" w:rsidRDefault="0039270D" w:rsidP="0039270D">
      <w:pPr>
        <w:autoSpaceDE w:val="0"/>
        <w:autoSpaceDN w:val="0"/>
        <w:adjustRightInd w:val="0"/>
        <w:jc w:val="center"/>
        <w:rPr>
          <w:b/>
          <w:sz w:val="28"/>
          <w:szCs w:val="28"/>
        </w:rPr>
      </w:pPr>
      <w:r w:rsidRPr="00AD3FB3">
        <w:rPr>
          <w:b/>
          <w:sz w:val="28"/>
          <w:szCs w:val="28"/>
        </w:rPr>
        <w:lastRenderedPageBreak/>
        <w:t>Інформаційна довідка</w:t>
      </w:r>
    </w:p>
    <w:p w:rsidR="0039270D" w:rsidRPr="00AD3FB3" w:rsidRDefault="0039270D" w:rsidP="0039270D">
      <w:pPr>
        <w:autoSpaceDE w:val="0"/>
        <w:autoSpaceDN w:val="0"/>
        <w:adjustRightInd w:val="0"/>
        <w:rPr>
          <w:sz w:val="28"/>
          <w:szCs w:val="28"/>
        </w:rPr>
      </w:pPr>
    </w:p>
    <w:p w:rsidR="0039270D" w:rsidRPr="00AD3FB3" w:rsidRDefault="0039270D" w:rsidP="0039270D">
      <w:pPr>
        <w:autoSpaceDE w:val="0"/>
        <w:autoSpaceDN w:val="0"/>
        <w:adjustRightInd w:val="0"/>
        <w:rPr>
          <w:sz w:val="28"/>
          <w:szCs w:val="28"/>
        </w:rPr>
      </w:pPr>
      <w:r w:rsidRPr="00AD3FB3">
        <w:rPr>
          <w:sz w:val="28"/>
          <w:szCs w:val="28"/>
        </w:rPr>
        <w:t>Назва закладу (повна)</w:t>
      </w:r>
    </w:p>
    <w:p w:rsidR="0039270D" w:rsidRPr="00AD3FB3" w:rsidRDefault="0039270D" w:rsidP="0039270D">
      <w:pPr>
        <w:autoSpaceDE w:val="0"/>
        <w:autoSpaceDN w:val="0"/>
        <w:adjustRightInd w:val="0"/>
        <w:rPr>
          <w:sz w:val="28"/>
          <w:szCs w:val="28"/>
        </w:rPr>
      </w:pPr>
      <w:r w:rsidRPr="00AD3FB3">
        <w:rPr>
          <w:sz w:val="28"/>
          <w:szCs w:val="28"/>
        </w:rPr>
        <w:t>__________________________________________________________________</w:t>
      </w:r>
    </w:p>
    <w:p w:rsidR="0039270D" w:rsidRPr="00AD3FB3" w:rsidRDefault="0039270D" w:rsidP="0039270D">
      <w:pPr>
        <w:autoSpaceDE w:val="0"/>
        <w:autoSpaceDN w:val="0"/>
        <w:adjustRightInd w:val="0"/>
        <w:rPr>
          <w:sz w:val="28"/>
          <w:szCs w:val="28"/>
        </w:rPr>
      </w:pPr>
      <w:r w:rsidRPr="00AD3FB3">
        <w:rPr>
          <w:sz w:val="28"/>
          <w:szCs w:val="28"/>
        </w:rPr>
        <w:t>__________________________________________________________________</w:t>
      </w:r>
    </w:p>
    <w:p w:rsidR="0039270D" w:rsidRPr="00AD3FB3" w:rsidRDefault="0039270D" w:rsidP="0039270D">
      <w:pPr>
        <w:autoSpaceDE w:val="0"/>
        <w:autoSpaceDN w:val="0"/>
        <w:adjustRightInd w:val="0"/>
        <w:rPr>
          <w:sz w:val="28"/>
          <w:szCs w:val="28"/>
        </w:rPr>
      </w:pPr>
    </w:p>
    <w:p w:rsidR="0039270D" w:rsidRPr="00AD3FB3" w:rsidRDefault="0039270D" w:rsidP="0039270D">
      <w:pPr>
        <w:autoSpaceDE w:val="0"/>
        <w:autoSpaceDN w:val="0"/>
        <w:adjustRightInd w:val="0"/>
        <w:rPr>
          <w:sz w:val="28"/>
          <w:szCs w:val="28"/>
        </w:rPr>
      </w:pPr>
      <w:r w:rsidRPr="00AD3FB3">
        <w:rPr>
          <w:sz w:val="28"/>
          <w:szCs w:val="28"/>
        </w:rPr>
        <w:t>Ідентифікаційний код (з печатки)</w:t>
      </w:r>
      <w:r>
        <w:rPr>
          <w:sz w:val="28"/>
          <w:szCs w:val="28"/>
          <w:lang w:val="uk-UA"/>
        </w:rPr>
        <w:t xml:space="preserve"> _____________________________________</w:t>
      </w:r>
    </w:p>
    <w:p w:rsidR="0039270D" w:rsidRPr="00AD3FB3" w:rsidRDefault="0039270D" w:rsidP="0039270D">
      <w:pPr>
        <w:autoSpaceDE w:val="0"/>
        <w:autoSpaceDN w:val="0"/>
        <w:adjustRightInd w:val="0"/>
        <w:rPr>
          <w:sz w:val="28"/>
          <w:szCs w:val="28"/>
        </w:rPr>
      </w:pPr>
      <w:r w:rsidRPr="00AD3FB3">
        <w:rPr>
          <w:sz w:val="28"/>
          <w:szCs w:val="28"/>
        </w:rPr>
        <w:t>Код функціональної класифікації (КФК)</w:t>
      </w:r>
      <w:r>
        <w:rPr>
          <w:sz w:val="28"/>
          <w:szCs w:val="28"/>
          <w:lang w:val="uk-UA"/>
        </w:rPr>
        <w:t xml:space="preserve"> ________</w:t>
      </w:r>
      <w:r w:rsidRPr="00AD3FB3">
        <w:rPr>
          <w:sz w:val="28"/>
          <w:szCs w:val="28"/>
        </w:rPr>
        <w:t>_______________________</w:t>
      </w:r>
    </w:p>
    <w:p w:rsidR="0039270D" w:rsidRDefault="0039270D" w:rsidP="0039270D">
      <w:pPr>
        <w:autoSpaceDE w:val="0"/>
        <w:autoSpaceDN w:val="0"/>
        <w:adjustRightInd w:val="0"/>
        <w:rPr>
          <w:sz w:val="28"/>
          <w:szCs w:val="28"/>
          <w:lang w:val="uk-UA"/>
        </w:rPr>
      </w:pPr>
      <w:r w:rsidRPr="00AD3FB3">
        <w:rPr>
          <w:sz w:val="28"/>
          <w:szCs w:val="28"/>
        </w:rPr>
        <w:t>Поштовий індекс</w:t>
      </w:r>
      <w:r>
        <w:rPr>
          <w:sz w:val="28"/>
          <w:szCs w:val="28"/>
          <w:lang w:val="uk-UA"/>
        </w:rPr>
        <w:t xml:space="preserve"> ____________</w:t>
      </w:r>
    </w:p>
    <w:p w:rsidR="0039270D" w:rsidRDefault="0039270D" w:rsidP="0039270D">
      <w:pPr>
        <w:autoSpaceDE w:val="0"/>
        <w:autoSpaceDN w:val="0"/>
        <w:adjustRightInd w:val="0"/>
        <w:rPr>
          <w:sz w:val="28"/>
          <w:szCs w:val="28"/>
          <w:lang w:val="uk-UA"/>
        </w:rPr>
      </w:pPr>
      <w:r w:rsidRPr="00AD3FB3">
        <w:rPr>
          <w:sz w:val="28"/>
          <w:szCs w:val="28"/>
        </w:rPr>
        <w:t>Телефон</w:t>
      </w:r>
      <w:r>
        <w:rPr>
          <w:sz w:val="28"/>
          <w:szCs w:val="28"/>
          <w:lang w:val="uk-UA"/>
        </w:rPr>
        <w:t xml:space="preserve"> _________________</w:t>
      </w:r>
    </w:p>
    <w:p w:rsidR="0039270D" w:rsidRDefault="0039270D" w:rsidP="0039270D">
      <w:pPr>
        <w:autoSpaceDE w:val="0"/>
        <w:autoSpaceDN w:val="0"/>
        <w:adjustRightInd w:val="0"/>
        <w:rPr>
          <w:sz w:val="28"/>
          <w:szCs w:val="28"/>
          <w:lang w:val="uk-UA"/>
        </w:rPr>
      </w:pPr>
      <w:r w:rsidRPr="00AD3FB3">
        <w:rPr>
          <w:sz w:val="28"/>
          <w:szCs w:val="28"/>
        </w:rPr>
        <w:t>Область, район</w:t>
      </w:r>
      <w:r>
        <w:rPr>
          <w:sz w:val="28"/>
          <w:szCs w:val="28"/>
          <w:lang w:val="uk-UA"/>
        </w:rPr>
        <w:t xml:space="preserve"> _________________</w:t>
      </w:r>
    </w:p>
    <w:p w:rsidR="0039270D" w:rsidRPr="00091EFE" w:rsidRDefault="0039270D" w:rsidP="0039270D">
      <w:pPr>
        <w:autoSpaceDE w:val="0"/>
        <w:autoSpaceDN w:val="0"/>
        <w:adjustRightInd w:val="0"/>
        <w:rPr>
          <w:sz w:val="28"/>
          <w:szCs w:val="28"/>
          <w:lang w:val="uk-UA"/>
        </w:rPr>
      </w:pPr>
      <w:r w:rsidRPr="00AD3FB3">
        <w:rPr>
          <w:sz w:val="28"/>
          <w:szCs w:val="28"/>
        </w:rPr>
        <w:t>Місто, район в мі</w:t>
      </w:r>
      <w:proofErr w:type="gramStart"/>
      <w:r w:rsidRPr="00AD3FB3">
        <w:rPr>
          <w:sz w:val="28"/>
          <w:szCs w:val="28"/>
        </w:rPr>
        <w:t>ст</w:t>
      </w:r>
      <w:proofErr w:type="gramEnd"/>
      <w:r w:rsidRPr="00AD3FB3">
        <w:rPr>
          <w:sz w:val="28"/>
          <w:szCs w:val="28"/>
        </w:rPr>
        <w:t>і</w:t>
      </w:r>
      <w:r>
        <w:rPr>
          <w:sz w:val="28"/>
          <w:szCs w:val="28"/>
          <w:lang w:val="uk-UA"/>
        </w:rPr>
        <w:t xml:space="preserve"> _________________</w:t>
      </w:r>
    </w:p>
    <w:p w:rsidR="0039270D" w:rsidRDefault="0039270D" w:rsidP="0039270D">
      <w:pPr>
        <w:autoSpaceDE w:val="0"/>
        <w:autoSpaceDN w:val="0"/>
        <w:adjustRightInd w:val="0"/>
        <w:rPr>
          <w:sz w:val="28"/>
          <w:szCs w:val="28"/>
          <w:lang w:val="uk-UA"/>
        </w:rPr>
      </w:pPr>
      <w:r w:rsidRPr="00AD3FB3">
        <w:rPr>
          <w:sz w:val="28"/>
          <w:szCs w:val="28"/>
        </w:rPr>
        <w:t>Вулиця, ді</w:t>
      </w:r>
      <w:proofErr w:type="gramStart"/>
      <w:r w:rsidRPr="00AD3FB3">
        <w:rPr>
          <w:sz w:val="28"/>
          <w:szCs w:val="28"/>
        </w:rPr>
        <w:t>м</w:t>
      </w:r>
      <w:proofErr w:type="gramEnd"/>
      <w:r>
        <w:rPr>
          <w:sz w:val="28"/>
          <w:szCs w:val="28"/>
          <w:lang w:val="uk-UA"/>
        </w:rPr>
        <w:t xml:space="preserve"> ___________________</w:t>
      </w:r>
    </w:p>
    <w:p w:rsidR="0039270D" w:rsidRDefault="0039270D" w:rsidP="0039270D">
      <w:pPr>
        <w:autoSpaceDE w:val="0"/>
        <w:autoSpaceDN w:val="0"/>
        <w:adjustRightInd w:val="0"/>
        <w:rPr>
          <w:sz w:val="28"/>
          <w:szCs w:val="28"/>
          <w:lang w:val="uk-UA"/>
        </w:rPr>
      </w:pPr>
      <w:r w:rsidRPr="00AD3FB3">
        <w:rPr>
          <w:sz w:val="28"/>
          <w:szCs w:val="28"/>
        </w:rPr>
        <w:t>Відділення казначейства, в якому обслуговується</w:t>
      </w:r>
      <w:r>
        <w:rPr>
          <w:sz w:val="28"/>
          <w:szCs w:val="28"/>
          <w:lang w:val="uk-UA"/>
        </w:rPr>
        <w:t xml:space="preserve"> </w:t>
      </w:r>
      <w:r w:rsidRPr="00AD3FB3">
        <w:rPr>
          <w:sz w:val="28"/>
          <w:szCs w:val="28"/>
        </w:rPr>
        <w:t>заклад</w:t>
      </w:r>
      <w:r>
        <w:rPr>
          <w:sz w:val="28"/>
          <w:szCs w:val="28"/>
          <w:lang w:val="uk-UA"/>
        </w:rPr>
        <w:t xml:space="preserve"> ____________________________________________________________________________________________________________________________________</w:t>
      </w:r>
    </w:p>
    <w:p w:rsidR="0039270D" w:rsidRDefault="0039270D" w:rsidP="0039270D">
      <w:pPr>
        <w:autoSpaceDE w:val="0"/>
        <w:autoSpaceDN w:val="0"/>
        <w:adjustRightInd w:val="0"/>
        <w:rPr>
          <w:sz w:val="28"/>
          <w:szCs w:val="28"/>
          <w:lang w:val="uk-UA"/>
        </w:rPr>
      </w:pPr>
    </w:p>
    <w:p w:rsidR="0039270D" w:rsidRPr="00091EFE" w:rsidRDefault="0039270D" w:rsidP="0039270D">
      <w:pPr>
        <w:autoSpaceDE w:val="0"/>
        <w:autoSpaceDN w:val="0"/>
        <w:adjustRightInd w:val="0"/>
        <w:rPr>
          <w:sz w:val="28"/>
          <w:szCs w:val="28"/>
          <w:lang w:val="uk-UA"/>
        </w:rPr>
      </w:pPr>
      <w:r w:rsidRPr="00AD3FB3">
        <w:rPr>
          <w:sz w:val="28"/>
          <w:szCs w:val="28"/>
        </w:rPr>
        <w:t>Керівник (назва посади, П. І. Б.)</w:t>
      </w:r>
      <w:r>
        <w:rPr>
          <w:sz w:val="28"/>
          <w:szCs w:val="28"/>
          <w:lang w:val="uk-UA"/>
        </w:rPr>
        <w:t xml:space="preserve"> __________________________________________________________________</w:t>
      </w:r>
    </w:p>
    <w:p w:rsidR="0039270D" w:rsidRDefault="0039270D" w:rsidP="0039270D">
      <w:pPr>
        <w:autoSpaceDE w:val="0"/>
        <w:autoSpaceDN w:val="0"/>
        <w:adjustRightInd w:val="0"/>
        <w:rPr>
          <w:sz w:val="28"/>
          <w:szCs w:val="28"/>
          <w:lang w:val="uk-UA"/>
        </w:rPr>
      </w:pPr>
    </w:p>
    <w:p w:rsidR="0039270D" w:rsidRPr="00091EFE" w:rsidRDefault="0039270D" w:rsidP="0039270D">
      <w:pPr>
        <w:autoSpaceDE w:val="0"/>
        <w:autoSpaceDN w:val="0"/>
        <w:adjustRightInd w:val="0"/>
        <w:rPr>
          <w:sz w:val="28"/>
          <w:szCs w:val="28"/>
          <w:lang w:val="uk-UA"/>
        </w:rPr>
      </w:pPr>
      <w:r w:rsidRPr="00AD3FB3">
        <w:rPr>
          <w:sz w:val="28"/>
          <w:szCs w:val="28"/>
        </w:rPr>
        <w:t>Головний бухгалтер</w:t>
      </w:r>
      <w:r>
        <w:rPr>
          <w:sz w:val="28"/>
          <w:szCs w:val="28"/>
          <w:lang w:val="uk-UA"/>
        </w:rPr>
        <w:t xml:space="preserve"> _________________________________________________</w:t>
      </w:r>
    </w:p>
    <w:p w:rsidR="0039270D" w:rsidRDefault="0039270D" w:rsidP="0039270D">
      <w:pPr>
        <w:autoSpaceDE w:val="0"/>
        <w:autoSpaceDN w:val="0"/>
        <w:adjustRightInd w:val="0"/>
        <w:rPr>
          <w:sz w:val="28"/>
          <w:szCs w:val="28"/>
          <w:lang w:val="uk-UA"/>
        </w:rPr>
      </w:pPr>
    </w:p>
    <w:p w:rsidR="0039270D" w:rsidRPr="00091EFE" w:rsidRDefault="0039270D" w:rsidP="0039270D">
      <w:pPr>
        <w:autoSpaceDE w:val="0"/>
        <w:autoSpaceDN w:val="0"/>
        <w:adjustRightInd w:val="0"/>
        <w:rPr>
          <w:sz w:val="28"/>
          <w:szCs w:val="28"/>
          <w:lang w:val="uk-UA"/>
        </w:rPr>
      </w:pPr>
      <w:r w:rsidRPr="00AD3FB3">
        <w:rPr>
          <w:sz w:val="28"/>
          <w:szCs w:val="28"/>
        </w:rPr>
        <w:t>Економі</w:t>
      </w:r>
      <w:proofErr w:type="gramStart"/>
      <w:r w:rsidRPr="00AD3FB3">
        <w:rPr>
          <w:sz w:val="28"/>
          <w:szCs w:val="28"/>
        </w:rPr>
        <w:t>ст</w:t>
      </w:r>
      <w:proofErr w:type="gramEnd"/>
      <w:r>
        <w:rPr>
          <w:sz w:val="28"/>
          <w:szCs w:val="28"/>
          <w:lang w:val="uk-UA"/>
        </w:rPr>
        <w:t xml:space="preserve"> _________________________________________________________</w:t>
      </w:r>
    </w:p>
    <w:p w:rsidR="0039270D" w:rsidRDefault="0039270D" w:rsidP="0039270D">
      <w:pPr>
        <w:autoSpaceDE w:val="0"/>
        <w:autoSpaceDN w:val="0"/>
        <w:adjustRightInd w:val="0"/>
        <w:rPr>
          <w:sz w:val="28"/>
          <w:szCs w:val="28"/>
          <w:lang w:val="uk-UA"/>
        </w:rPr>
      </w:pPr>
    </w:p>
    <w:p w:rsidR="0039270D" w:rsidRPr="00091EFE" w:rsidRDefault="0039270D" w:rsidP="0039270D">
      <w:pPr>
        <w:autoSpaceDE w:val="0"/>
        <w:autoSpaceDN w:val="0"/>
        <w:adjustRightInd w:val="0"/>
        <w:rPr>
          <w:sz w:val="28"/>
          <w:szCs w:val="28"/>
          <w:lang w:val="uk-UA"/>
        </w:rPr>
      </w:pPr>
      <w:r w:rsidRPr="00AD3FB3">
        <w:rPr>
          <w:sz w:val="28"/>
          <w:szCs w:val="28"/>
        </w:rPr>
        <w:t>Факс</w:t>
      </w:r>
      <w:r>
        <w:rPr>
          <w:sz w:val="28"/>
          <w:szCs w:val="28"/>
          <w:lang w:val="uk-UA"/>
        </w:rPr>
        <w:t xml:space="preserve"> _____________________________________________________________</w:t>
      </w:r>
    </w:p>
    <w:p w:rsidR="0039270D" w:rsidRPr="004A4B8D" w:rsidRDefault="0039270D" w:rsidP="0039270D">
      <w:pPr>
        <w:autoSpaceDE w:val="0"/>
        <w:autoSpaceDN w:val="0"/>
        <w:adjustRightInd w:val="0"/>
        <w:jc w:val="both"/>
        <w:rPr>
          <w:lang w:val="uk-UA"/>
        </w:rPr>
      </w:pPr>
    </w:p>
    <w:p w:rsidR="0039270D" w:rsidRDefault="0039270D" w:rsidP="0039270D">
      <w:pPr>
        <w:rPr>
          <w:lang w:val="uk-UA"/>
        </w:rPr>
      </w:pPr>
    </w:p>
    <w:p w:rsidR="0039270D" w:rsidRDefault="0039270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39270D" w:rsidRPr="005C3842" w:rsidRDefault="0039270D" w:rsidP="0039270D">
      <w:pPr>
        <w:autoSpaceDE w:val="0"/>
        <w:autoSpaceDN w:val="0"/>
        <w:adjustRightInd w:val="0"/>
        <w:jc w:val="center"/>
        <w:rPr>
          <w:b/>
          <w:sz w:val="28"/>
          <w:szCs w:val="28"/>
        </w:rPr>
      </w:pPr>
      <w:r w:rsidRPr="005C3842">
        <w:rPr>
          <w:b/>
          <w:sz w:val="28"/>
          <w:szCs w:val="28"/>
        </w:rPr>
        <w:lastRenderedPageBreak/>
        <w:t>Загальні дані</w:t>
      </w:r>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 xml:space="preserve">1. Кубатура по зовнішньому обміру** _________________ куб. </w:t>
      </w:r>
      <w:proofErr w:type="gramStart"/>
      <w:r w:rsidRPr="005C3842">
        <w:rPr>
          <w:sz w:val="28"/>
          <w:szCs w:val="28"/>
        </w:rPr>
        <w:t>м</w:t>
      </w:r>
      <w:proofErr w:type="gramEnd"/>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2. Внутрішня площа буді</w:t>
      </w:r>
      <w:proofErr w:type="gramStart"/>
      <w:r w:rsidRPr="005C3842">
        <w:rPr>
          <w:sz w:val="28"/>
          <w:szCs w:val="28"/>
        </w:rPr>
        <w:t>вл</w:t>
      </w:r>
      <w:proofErr w:type="gramEnd"/>
      <w:r w:rsidRPr="005C3842">
        <w:rPr>
          <w:sz w:val="28"/>
          <w:szCs w:val="28"/>
        </w:rPr>
        <w:t>і __________________________ кв. м</w:t>
      </w:r>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 xml:space="preserve">3. Чи є водопровід ________, </w:t>
      </w:r>
      <w:r>
        <w:rPr>
          <w:sz w:val="28"/>
          <w:szCs w:val="28"/>
          <w:lang w:val="uk-UA"/>
        </w:rPr>
        <w:t xml:space="preserve"> </w:t>
      </w:r>
      <w:r w:rsidRPr="005C3842">
        <w:rPr>
          <w:sz w:val="28"/>
          <w:szCs w:val="28"/>
        </w:rPr>
        <w:t>каналізація _______</w:t>
      </w:r>
    </w:p>
    <w:p w:rsidR="0039270D" w:rsidRPr="005C3842" w:rsidRDefault="0039270D" w:rsidP="0039270D">
      <w:pPr>
        <w:autoSpaceDE w:val="0"/>
        <w:autoSpaceDN w:val="0"/>
        <w:adjustRightInd w:val="0"/>
        <w:jc w:val="both"/>
        <w:rPr>
          <w:sz w:val="28"/>
          <w:szCs w:val="28"/>
        </w:rPr>
      </w:pPr>
    </w:p>
    <w:p w:rsidR="0039270D" w:rsidRDefault="0039270D" w:rsidP="0039270D">
      <w:pPr>
        <w:autoSpaceDE w:val="0"/>
        <w:autoSpaceDN w:val="0"/>
        <w:adjustRightInd w:val="0"/>
        <w:jc w:val="both"/>
        <w:rPr>
          <w:sz w:val="28"/>
          <w:szCs w:val="28"/>
          <w:lang w:val="uk-UA"/>
        </w:rPr>
      </w:pPr>
      <w:r w:rsidRPr="005C3842">
        <w:rPr>
          <w:sz w:val="28"/>
          <w:szCs w:val="28"/>
        </w:rPr>
        <w:t xml:space="preserve">4.   Система  опалення   __________, </w:t>
      </w:r>
      <w:r>
        <w:rPr>
          <w:sz w:val="28"/>
          <w:szCs w:val="28"/>
          <w:lang w:val="uk-UA"/>
        </w:rPr>
        <w:t xml:space="preserve"> </w:t>
      </w:r>
      <w:r w:rsidRPr="005C3842">
        <w:rPr>
          <w:sz w:val="28"/>
          <w:szCs w:val="28"/>
        </w:rPr>
        <w:t xml:space="preserve">кількість  </w:t>
      </w:r>
      <w:proofErr w:type="gramStart"/>
      <w:r w:rsidRPr="005C3842">
        <w:rPr>
          <w:sz w:val="28"/>
          <w:szCs w:val="28"/>
        </w:rPr>
        <w:t>п</w:t>
      </w:r>
      <w:proofErr w:type="gramEnd"/>
      <w:r w:rsidRPr="005C3842">
        <w:rPr>
          <w:sz w:val="28"/>
          <w:szCs w:val="28"/>
        </w:rPr>
        <w:t>ічок _____,  плит</w:t>
      </w:r>
      <w:r>
        <w:rPr>
          <w:sz w:val="28"/>
          <w:szCs w:val="28"/>
          <w:lang w:val="uk-UA"/>
        </w:rPr>
        <w:t xml:space="preserve"> </w:t>
      </w:r>
      <w:r w:rsidRPr="005C3842">
        <w:rPr>
          <w:sz w:val="28"/>
          <w:szCs w:val="28"/>
        </w:rPr>
        <w:t>_________</w:t>
      </w:r>
    </w:p>
    <w:p w:rsidR="0039270D" w:rsidRDefault="0039270D" w:rsidP="0039270D">
      <w:pPr>
        <w:autoSpaceDE w:val="0"/>
        <w:autoSpaceDN w:val="0"/>
        <w:adjustRightInd w:val="0"/>
        <w:jc w:val="both"/>
        <w:rPr>
          <w:sz w:val="28"/>
          <w:szCs w:val="28"/>
          <w:lang w:val="uk-UA"/>
        </w:rPr>
      </w:pPr>
    </w:p>
    <w:p w:rsidR="0039270D" w:rsidRPr="005C3842" w:rsidRDefault="0039270D" w:rsidP="0039270D">
      <w:pPr>
        <w:autoSpaceDE w:val="0"/>
        <w:autoSpaceDN w:val="0"/>
        <w:adjustRightInd w:val="0"/>
        <w:jc w:val="both"/>
        <w:rPr>
          <w:sz w:val="28"/>
          <w:szCs w:val="28"/>
        </w:rPr>
      </w:pPr>
      <w:r>
        <w:rPr>
          <w:sz w:val="28"/>
          <w:szCs w:val="28"/>
          <w:lang w:val="uk-UA"/>
        </w:rPr>
        <w:t xml:space="preserve">5. </w:t>
      </w:r>
      <w:r w:rsidRPr="005C3842">
        <w:rPr>
          <w:sz w:val="28"/>
          <w:szCs w:val="28"/>
        </w:rPr>
        <w:t xml:space="preserve">Площа освітлення (кв. м)________, </w:t>
      </w:r>
      <w:r>
        <w:rPr>
          <w:sz w:val="28"/>
          <w:szCs w:val="28"/>
          <w:lang w:val="uk-UA"/>
        </w:rPr>
        <w:t xml:space="preserve"> </w:t>
      </w:r>
      <w:r w:rsidRPr="005C3842">
        <w:rPr>
          <w:sz w:val="28"/>
          <w:szCs w:val="28"/>
        </w:rPr>
        <w:t>кількість освітлювальних точок</w:t>
      </w:r>
      <w:r>
        <w:rPr>
          <w:sz w:val="28"/>
          <w:szCs w:val="28"/>
          <w:lang w:val="uk-UA"/>
        </w:rPr>
        <w:t xml:space="preserve"> </w:t>
      </w:r>
      <w:r w:rsidRPr="005C3842">
        <w:rPr>
          <w:sz w:val="28"/>
          <w:szCs w:val="28"/>
        </w:rPr>
        <w:t>______</w:t>
      </w:r>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6. Відомості про газове обладнання</w:t>
      </w:r>
    </w:p>
    <w:p w:rsidR="0039270D" w:rsidRDefault="0039270D" w:rsidP="0039270D">
      <w:pPr>
        <w:autoSpaceDE w:val="0"/>
        <w:autoSpaceDN w:val="0"/>
        <w:adjustRightInd w:val="0"/>
        <w:jc w:val="both"/>
        <w:rPr>
          <w:sz w:val="28"/>
          <w:szCs w:val="28"/>
          <w:lang w:val="uk-UA"/>
        </w:rPr>
      </w:pPr>
    </w:p>
    <w:p w:rsidR="0039270D" w:rsidRPr="005C3842" w:rsidRDefault="0039270D" w:rsidP="0039270D">
      <w:pPr>
        <w:autoSpaceDE w:val="0"/>
        <w:autoSpaceDN w:val="0"/>
        <w:adjustRightInd w:val="0"/>
        <w:jc w:val="both"/>
        <w:rPr>
          <w:sz w:val="28"/>
          <w:szCs w:val="28"/>
        </w:rPr>
      </w:pPr>
      <w:r w:rsidRPr="005C3842">
        <w:rPr>
          <w:sz w:val="28"/>
          <w:szCs w:val="28"/>
        </w:rPr>
        <w:t xml:space="preserve">7. </w:t>
      </w:r>
      <w:r>
        <w:rPr>
          <w:sz w:val="28"/>
          <w:szCs w:val="28"/>
        </w:rPr>
        <w:t>Кількість</w:t>
      </w:r>
      <w:r>
        <w:rPr>
          <w:sz w:val="28"/>
          <w:szCs w:val="28"/>
          <w:lang w:val="uk-UA"/>
        </w:rPr>
        <w:t xml:space="preserve"> </w:t>
      </w:r>
      <w:r w:rsidRPr="005C3842">
        <w:rPr>
          <w:sz w:val="28"/>
          <w:szCs w:val="28"/>
        </w:rPr>
        <w:t xml:space="preserve">автомашин________, </w:t>
      </w:r>
      <w:proofErr w:type="gramStart"/>
      <w:r w:rsidRPr="005C3842">
        <w:rPr>
          <w:sz w:val="28"/>
          <w:szCs w:val="28"/>
        </w:rPr>
        <w:t>в</w:t>
      </w:r>
      <w:proofErr w:type="gramEnd"/>
      <w:r w:rsidRPr="005C3842">
        <w:rPr>
          <w:sz w:val="28"/>
          <w:szCs w:val="28"/>
        </w:rPr>
        <w:t xml:space="preserve"> тому числі вантажних_________________</w:t>
      </w:r>
    </w:p>
    <w:p w:rsidR="0039270D" w:rsidRPr="005C3842" w:rsidRDefault="0039270D" w:rsidP="0039270D">
      <w:pPr>
        <w:autoSpaceDE w:val="0"/>
        <w:autoSpaceDN w:val="0"/>
        <w:adjustRightInd w:val="0"/>
        <w:jc w:val="both"/>
        <w:rPr>
          <w:sz w:val="28"/>
          <w:szCs w:val="28"/>
        </w:rPr>
      </w:pPr>
    </w:p>
    <w:p w:rsidR="0039270D" w:rsidRPr="00061995" w:rsidRDefault="0039270D" w:rsidP="0039270D">
      <w:pPr>
        <w:autoSpaceDE w:val="0"/>
        <w:autoSpaceDN w:val="0"/>
        <w:adjustRightInd w:val="0"/>
        <w:jc w:val="both"/>
        <w:rPr>
          <w:sz w:val="28"/>
          <w:szCs w:val="28"/>
          <w:lang w:val="uk-UA"/>
        </w:rPr>
      </w:pPr>
      <w:r w:rsidRPr="005C3842">
        <w:rPr>
          <w:sz w:val="28"/>
          <w:szCs w:val="28"/>
        </w:rPr>
        <w:t>8. Кількість коней ___________</w:t>
      </w:r>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  Якщо протягом  року  передбачено зміну  кубатури і  площі  будівель, то</w:t>
      </w:r>
    </w:p>
    <w:p w:rsidR="0039270D" w:rsidRPr="005C3842" w:rsidRDefault="0039270D" w:rsidP="0039270D">
      <w:pPr>
        <w:autoSpaceDE w:val="0"/>
        <w:autoSpaceDN w:val="0"/>
        <w:adjustRightInd w:val="0"/>
        <w:jc w:val="both"/>
        <w:rPr>
          <w:sz w:val="28"/>
          <w:szCs w:val="28"/>
        </w:rPr>
      </w:pPr>
      <w:r w:rsidRPr="005C3842">
        <w:rPr>
          <w:sz w:val="28"/>
          <w:szCs w:val="28"/>
        </w:rPr>
        <w:t xml:space="preserve">кубатура і площа </w:t>
      </w:r>
      <w:proofErr w:type="gramStart"/>
      <w:r w:rsidRPr="005C3842">
        <w:rPr>
          <w:sz w:val="28"/>
          <w:szCs w:val="28"/>
        </w:rPr>
        <w:t>на</w:t>
      </w:r>
      <w:proofErr w:type="gramEnd"/>
      <w:r w:rsidRPr="005C3842">
        <w:rPr>
          <w:sz w:val="28"/>
          <w:szCs w:val="28"/>
        </w:rPr>
        <w:t xml:space="preserve"> кінець року показуються в знаменнику.</w:t>
      </w:r>
    </w:p>
    <w:p w:rsidR="0039270D" w:rsidRPr="005C3842" w:rsidRDefault="0039270D" w:rsidP="0039270D">
      <w:pPr>
        <w:autoSpaceDE w:val="0"/>
        <w:autoSpaceDN w:val="0"/>
        <w:adjustRightInd w:val="0"/>
        <w:jc w:val="both"/>
        <w:rPr>
          <w:sz w:val="28"/>
          <w:szCs w:val="28"/>
        </w:rPr>
      </w:pPr>
    </w:p>
    <w:p w:rsidR="0039270D" w:rsidRPr="005C3842" w:rsidRDefault="0039270D" w:rsidP="0039270D">
      <w:pPr>
        <w:autoSpaceDE w:val="0"/>
        <w:autoSpaceDN w:val="0"/>
        <w:adjustRightInd w:val="0"/>
        <w:jc w:val="both"/>
        <w:rPr>
          <w:sz w:val="28"/>
          <w:szCs w:val="28"/>
        </w:rPr>
      </w:pPr>
      <w:r w:rsidRPr="005C3842">
        <w:rPr>
          <w:sz w:val="28"/>
          <w:szCs w:val="28"/>
        </w:rPr>
        <w:t>Керівник закладу</w:t>
      </w:r>
    </w:p>
    <w:p w:rsidR="0039270D" w:rsidRPr="005C3842" w:rsidRDefault="0039270D" w:rsidP="0039270D">
      <w:pPr>
        <w:autoSpaceDE w:val="0"/>
        <w:autoSpaceDN w:val="0"/>
        <w:adjustRightInd w:val="0"/>
        <w:jc w:val="both"/>
        <w:rPr>
          <w:sz w:val="28"/>
          <w:szCs w:val="28"/>
        </w:rPr>
      </w:pPr>
      <w:r w:rsidRPr="005C3842">
        <w:rPr>
          <w:sz w:val="28"/>
          <w:szCs w:val="28"/>
        </w:rPr>
        <w:t>Економі</w:t>
      </w:r>
      <w:proofErr w:type="gramStart"/>
      <w:r w:rsidRPr="005C3842">
        <w:rPr>
          <w:sz w:val="28"/>
          <w:szCs w:val="28"/>
        </w:rPr>
        <w:t>ст</w:t>
      </w:r>
      <w:proofErr w:type="gramEnd"/>
    </w:p>
    <w:p w:rsidR="0039270D" w:rsidRPr="005C3842" w:rsidRDefault="0039270D" w:rsidP="0039270D">
      <w:pPr>
        <w:autoSpaceDE w:val="0"/>
        <w:autoSpaceDN w:val="0"/>
        <w:adjustRightInd w:val="0"/>
        <w:jc w:val="both"/>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Pr>
          <w:b/>
          <w:sz w:val="28"/>
          <w:szCs w:val="28"/>
          <w:lang w:val="uk-UA"/>
        </w:rPr>
        <w:lastRenderedPageBreak/>
        <w:t>Д</w:t>
      </w:r>
      <w:r w:rsidRPr="00AD3FB3">
        <w:rPr>
          <w:b/>
          <w:sz w:val="28"/>
          <w:szCs w:val="28"/>
          <w:lang w:val="uk-UA"/>
        </w:rPr>
        <w:t xml:space="preserve">одаток </w:t>
      </w:r>
      <w:r>
        <w:rPr>
          <w:b/>
          <w:sz w:val="28"/>
          <w:szCs w:val="28"/>
          <w:lang w:val="uk-UA"/>
        </w:rPr>
        <w:t>№ 1</w:t>
      </w:r>
    </w:p>
    <w:p w:rsidR="0039270D" w:rsidRPr="00AD3FB3" w:rsidRDefault="0039270D" w:rsidP="0039270D">
      <w:pPr>
        <w:autoSpaceDE w:val="0"/>
        <w:autoSpaceDN w:val="0"/>
        <w:adjustRightInd w:val="0"/>
        <w:jc w:val="right"/>
        <w:rPr>
          <w:b/>
          <w:sz w:val="28"/>
          <w:szCs w:val="28"/>
          <w:lang w:val="uk-UA"/>
        </w:rPr>
      </w:pPr>
    </w:p>
    <w:p w:rsidR="0039270D" w:rsidRPr="00AD3FB3" w:rsidRDefault="0039270D" w:rsidP="0039270D">
      <w:pPr>
        <w:autoSpaceDE w:val="0"/>
        <w:autoSpaceDN w:val="0"/>
        <w:adjustRightInd w:val="0"/>
        <w:jc w:val="both"/>
        <w:rPr>
          <w:sz w:val="28"/>
          <w:szCs w:val="28"/>
          <w:lang w:val="uk-UA"/>
        </w:rPr>
      </w:pPr>
    </w:p>
    <w:p w:rsidR="0039270D" w:rsidRPr="00AD3FB3" w:rsidRDefault="0039270D" w:rsidP="0039270D">
      <w:pPr>
        <w:autoSpaceDE w:val="0"/>
        <w:autoSpaceDN w:val="0"/>
        <w:adjustRightInd w:val="0"/>
        <w:jc w:val="center"/>
        <w:rPr>
          <w:sz w:val="28"/>
          <w:szCs w:val="28"/>
          <w:lang w:val="uk-UA"/>
        </w:rPr>
      </w:pPr>
      <w:r w:rsidRPr="00AD3FB3">
        <w:rPr>
          <w:sz w:val="28"/>
          <w:szCs w:val="28"/>
          <w:lang w:val="uk-UA"/>
        </w:rPr>
        <w:t xml:space="preserve">Розрахунок плану амбулаторних відвідувань </w:t>
      </w:r>
      <w:r>
        <w:rPr>
          <w:sz w:val="28"/>
          <w:szCs w:val="28"/>
          <w:lang w:val="uk-UA"/>
        </w:rPr>
        <w:t>/</w:t>
      </w:r>
      <w:r w:rsidRPr="00AD3FB3">
        <w:rPr>
          <w:sz w:val="28"/>
          <w:szCs w:val="28"/>
          <w:lang w:val="uk-UA"/>
        </w:rPr>
        <w:t>поліклініки</w:t>
      </w:r>
      <w:r>
        <w:rPr>
          <w:sz w:val="28"/>
          <w:szCs w:val="28"/>
          <w:lang w:val="uk-UA"/>
        </w:rPr>
        <w:t>/</w:t>
      </w:r>
    </w:p>
    <w:p w:rsidR="0039270D" w:rsidRPr="00AD3FB3" w:rsidRDefault="0039270D" w:rsidP="0039270D">
      <w:pPr>
        <w:autoSpaceDE w:val="0"/>
        <w:autoSpaceDN w:val="0"/>
        <w:adjustRightInd w:val="0"/>
        <w:jc w:val="center"/>
        <w:rPr>
          <w:sz w:val="28"/>
          <w:szCs w:val="28"/>
        </w:rPr>
      </w:pPr>
      <w:r w:rsidRPr="00AD3FB3">
        <w:rPr>
          <w:sz w:val="28"/>
          <w:szCs w:val="28"/>
        </w:rPr>
        <w:t>______________________________</w:t>
      </w:r>
    </w:p>
    <w:p w:rsidR="0039270D" w:rsidRPr="00AD3FB3" w:rsidRDefault="0039270D" w:rsidP="0039270D">
      <w:pPr>
        <w:autoSpaceDE w:val="0"/>
        <w:autoSpaceDN w:val="0"/>
        <w:adjustRightInd w:val="0"/>
        <w:jc w:val="center"/>
        <w:rPr>
          <w:sz w:val="28"/>
          <w:szCs w:val="28"/>
        </w:rPr>
      </w:pPr>
      <w:r w:rsidRPr="00AD3FB3">
        <w:rPr>
          <w:sz w:val="28"/>
          <w:szCs w:val="28"/>
        </w:rPr>
        <w:t>(назва закладу)</w:t>
      </w:r>
    </w:p>
    <w:p w:rsidR="0039270D" w:rsidRDefault="0039270D" w:rsidP="0039270D">
      <w:pPr>
        <w:autoSpaceDE w:val="0"/>
        <w:autoSpaceDN w:val="0"/>
        <w:adjustRightInd w:val="0"/>
        <w:jc w:val="center"/>
        <w:rPr>
          <w:sz w:val="28"/>
          <w:szCs w:val="28"/>
          <w:lang w:val="uk-UA"/>
        </w:rPr>
      </w:pPr>
      <w:r>
        <w:rPr>
          <w:sz w:val="28"/>
          <w:szCs w:val="28"/>
        </w:rPr>
        <w:t xml:space="preserve">на </w:t>
      </w:r>
      <w:r>
        <w:rPr>
          <w:sz w:val="28"/>
          <w:szCs w:val="28"/>
          <w:lang w:val="uk-UA"/>
        </w:rPr>
        <w:t>_______</w:t>
      </w:r>
      <w:r w:rsidRPr="00AD3FB3">
        <w:rPr>
          <w:sz w:val="28"/>
          <w:szCs w:val="28"/>
        </w:rPr>
        <w:t xml:space="preserve"> </w:t>
      </w:r>
      <w:proofErr w:type="gramStart"/>
      <w:r w:rsidRPr="00AD3FB3">
        <w:rPr>
          <w:sz w:val="28"/>
          <w:szCs w:val="28"/>
        </w:rPr>
        <w:t>р</w:t>
      </w:r>
      <w:proofErr w:type="gramEnd"/>
      <w:r w:rsidRPr="00AD3FB3">
        <w:rPr>
          <w:sz w:val="28"/>
          <w:szCs w:val="28"/>
        </w:rPr>
        <w:t>ік</w:t>
      </w:r>
    </w:p>
    <w:p w:rsidR="0039270D" w:rsidRPr="00927BB3" w:rsidRDefault="0039270D" w:rsidP="0039270D">
      <w:pPr>
        <w:autoSpaceDE w:val="0"/>
        <w:autoSpaceDN w:val="0"/>
        <w:adjustRightInd w:val="0"/>
        <w:jc w:val="right"/>
        <w:rPr>
          <w:sz w:val="28"/>
          <w:szCs w:val="28"/>
          <w:lang w:val="uk-UA"/>
        </w:rPr>
      </w:pPr>
      <w:r>
        <w:rPr>
          <w:sz w:val="28"/>
          <w:szCs w:val="28"/>
          <w:lang w:val="uk-UA"/>
        </w:rPr>
        <w:t>грн.</w:t>
      </w:r>
    </w:p>
    <w:p w:rsidR="0039270D" w:rsidRPr="00AD3FB3" w:rsidRDefault="0039270D" w:rsidP="0039270D">
      <w:pPr>
        <w:autoSpaceDE w:val="0"/>
        <w:autoSpaceDN w:val="0"/>
        <w:adjustRightInd w:val="0"/>
        <w:jc w:val="both"/>
        <w:rPr>
          <w:sz w:val="28"/>
          <w:szCs w:val="28"/>
        </w:rPr>
      </w:pPr>
    </w:p>
    <w:tbl>
      <w:tblPr>
        <w:tblStyle w:val="a3"/>
        <w:tblW w:w="10080" w:type="dxa"/>
        <w:tblLook w:val="01E0"/>
      </w:tblPr>
      <w:tblGrid>
        <w:gridCol w:w="1944"/>
        <w:gridCol w:w="1512"/>
        <w:gridCol w:w="1800"/>
        <w:gridCol w:w="1656"/>
        <w:gridCol w:w="1512"/>
        <w:gridCol w:w="1656"/>
      </w:tblGrid>
      <w:tr w:rsidR="0039270D" w:rsidRPr="00DF1588" w:rsidTr="0039270D">
        <w:tc>
          <w:tcPr>
            <w:tcW w:w="1944" w:type="dxa"/>
          </w:tcPr>
          <w:p w:rsidR="0039270D" w:rsidRPr="00DF1588" w:rsidRDefault="0039270D" w:rsidP="0039270D">
            <w:pPr>
              <w:autoSpaceDE w:val="0"/>
              <w:autoSpaceDN w:val="0"/>
              <w:adjustRightInd w:val="0"/>
              <w:jc w:val="center"/>
              <w:rPr>
                <w:b/>
                <w:sz w:val="28"/>
                <w:szCs w:val="28"/>
                <w:lang w:val="uk-UA"/>
              </w:rPr>
            </w:pPr>
            <w:r w:rsidRPr="00DF1588">
              <w:rPr>
                <w:b/>
                <w:sz w:val="24"/>
                <w:szCs w:val="24"/>
              </w:rPr>
              <w:t>Найменування</w:t>
            </w:r>
            <w:r w:rsidRPr="00DF1588">
              <w:rPr>
                <w:b/>
                <w:sz w:val="24"/>
                <w:szCs w:val="24"/>
                <w:lang w:val="uk-UA"/>
              </w:rPr>
              <w:t xml:space="preserve"> </w:t>
            </w:r>
            <w:r w:rsidRPr="00DF1588">
              <w:rPr>
                <w:b/>
                <w:sz w:val="24"/>
                <w:szCs w:val="24"/>
              </w:rPr>
              <w:t>посад</w:t>
            </w:r>
            <w:r w:rsidRPr="00DF1588">
              <w:rPr>
                <w:b/>
                <w:sz w:val="24"/>
                <w:szCs w:val="24"/>
                <w:lang w:val="uk-UA"/>
              </w:rPr>
              <w:t xml:space="preserve"> </w:t>
            </w:r>
            <w:proofErr w:type="gramStart"/>
            <w:r w:rsidRPr="00DF1588">
              <w:rPr>
                <w:b/>
                <w:sz w:val="24"/>
                <w:szCs w:val="24"/>
              </w:rPr>
              <w:t>л</w:t>
            </w:r>
            <w:proofErr w:type="gramEnd"/>
            <w:r w:rsidRPr="00DF1588">
              <w:rPr>
                <w:b/>
                <w:sz w:val="24"/>
                <w:szCs w:val="24"/>
              </w:rPr>
              <w:t>ікарів, що проводять</w:t>
            </w:r>
            <w:r w:rsidRPr="00DF1588">
              <w:rPr>
                <w:b/>
                <w:sz w:val="24"/>
                <w:szCs w:val="24"/>
                <w:lang w:val="uk-UA"/>
              </w:rPr>
              <w:t xml:space="preserve"> </w:t>
            </w:r>
            <w:r w:rsidRPr="00DF1588">
              <w:rPr>
                <w:b/>
                <w:sz w:val="24"/>
                <w:szCs w:val="24"/>
              </w:rPr>
              <w:t>амбулаторний</w:t>
            </w:r>
            <w:r w:rsidRPr="00DF1588">
              <w:rPr>
                <w:b/>
                <w:sz w:val="24"/>
                <w:szCs w:val="24"/>
                <w:lang w:val="uk-UA"/>
              </w:rPr>
              <w:t xml:space="preserve"> </w:t>
            </w:r>
            <w:r w:rsidRPr="00DF1588">
              <w:rPr>
                <w:b/>
                <w:sz w:val="24"/>
                <w:szCs w:val="24"/>
              </w:rPr>
              <w:t>прийом</w:t>
            </w:r>
          </w:p>
        </w:tc>
        <w:tc>
          <w:tcPr>
            <w:tcW w:w="1512" w:type="dxa"/>
          </w:tcPr>
          <w:p w:rsidR="0039270D" w:rsidRPr="00DF1588" w:rsidRDefault="0039270D" w:rsidP="0039270D">
            <w:pPr>
              <w:autoSpaceDE w:val="0"/>
              <w:autoSpaceDN w:val="0"/>
              <w:adjustRightInd w:val="0"/>
              <w:jc w:val="center"/>
              <w:rPr>
                <w:b/>
                <w:sz w:val="28"/>
                <w:szCs w:val="28"/>
                <w:lang w:val="uk-UA"/>
              </w:rPr>
            </w:pPr>
            <w:r w:rsidRPr="00DF1588">
              <w:rPr>
                <w:b/>
                <w:sz w:val="24"/>
                <w:szCs w:val="24"/>
              </w:rPr>
              <w:t>Кількість</w:t>
            </w:r>
            <w:r w:rsidRPr="00DF1588">
              <w:rPr>
                <w:b/>
                <w:sz w:val="24"/>
                <w:szCs w:val="24"/>
                <w:lang w:val="uk-UA"/>
              </w:rPr>
              <w:t xml:space="preserve"> </w:t>
            </w:r>
            <w:r w:rsidRPr="00DF1588">
              <w:rPr>
                <w:b/>
                <w:sz w:val="24"/>
                <w:szCs w:val="24"/>
              </w:rPr>
              <w:t>штатних</w:t>
            </w:r>
            <w:r w:rsidRPr="00DF1588">
              <w:rPr>
                <w:b/>
                <w:sz w:val="24"/>
                <w:szCs w:val="24"/>
                <w:lang w:val="uk-UA"/>
              </w:rPr>
              <w:t xml:space="preserve"> </w:t>
            </w:r>
            <w:r w:rsidRPr="00DF1588">
              <w:rPr>
                <w:b/>
                <w:sz w:val="24"/>
                <w:szCs w:val="24"/>
              </w:rPr>
              <w:t>одиниць</w:t>
            </w:r>
          </w:p>
        </w:tc>
        <w:tc>
          <w:tcPr>
            <w:tcW w:w="1800" w:type="dxa"/>
          </w:tcPr>
          <w:p w:rsidR="0039270D" w:rsidRPr="00DF1588" w:rsidRDefault="0039270D" w:rsidP="0039270D">
            <w:pPr>
              <w:autoSpaceDE w:val="0"/>
              <w:autoSpaceDN w:val="0"/>
              <w:adjustRightInd w:val="0"/>
              <w:jc w:val="center"/>
              <w:rPr>
                <w:b/>
                <w:sz w:val="28"/>
                <w:szCs w:val="28"/>
                <w:lang w:val="uk-UA"/>
              </w:rPr>
            </w:pPr>
            <w:r w:rsidRPr="00DF1588">
              <w:rPr>
                <w:b/>
                <w:sz w:val="24"/>
                <w:szCs w:val="24"/>
              </w:rPr>
              <w:t>Норма</w:t>
            </w:r>
            <w:r w:rsidRPr="00DF1588">
              <w:rPr>
                <w:b/>
                <w:sz w:val="24"/>
                <w:szCs w:val="24"/>
                <w:lang w:val="uk-UA"/>
              </w:rPr>
              <w:t xml:space="preserve"> </w:t>
            </w:r>
            <w:r w:rsidRPr="00DF1588">
              <w:rPr>
                <w:b/>
                <w:sz w:val="24"/>
                <w:szCs w:val="24"/>
              </w:rPr>
              <w:t>відвідувань</w:t>
            </w:r>
            <w:r w:rsidRPr="00DF1588">
              <w:rPr>
                <w:b/>
                <w:sz w:val="24"/>
                <w:szCs w:val="24"/>
                <w:lang w:val="uk-UA"/>
              </w:rPr>
              <w:t xml:space="preserve"> </w:t>
            </w:r>
            <w:r w:rsidRPr="00DF1588">
              <w:rPr>
                <w:b/>
                <w:sz w:val="24"/>
                <w:szCs w:val="24"/>
              </w:rPr>
              <w:t>на годину</w:t>
            </w:r>
          </w:p>
        </w:tc>
        <w:tc>
          <w:tcPr>
            <w:tcW w:w="1656" w:type="dxa"/>
          </w:tcPr>
          <w:p w:rsidR="0039270D" w:rsidRPr="00DF1588" w:rsidRDefault="0039270D" w:rsidP="0039270D">
            <w:pPr>
              <w:autoSpaceDE w:val="0"/>
              <w:autoSpaceDN w:val="0"/>
              <w:adjustRightInd w:val="0"/>
              <w:jc w:val="center"/>
              <w:rPr>
                <w:b/>
                <w:sz w:val="24"/>
                <w:szCs w:val="24"/>
              </w:rPr>
            </w:pPr>
            <w:r w:rsidRPr="00DF1588">
              <w:rPr>
                <w:b/>
                <w:sz w:val="24"/>
                <w:szCs w:val="24"/>
              </w:rPr>
              <w:t>Тривалість</w:t>
            </w:r>
            <w:r w:rsidRPr="00DF1588">
              <w:rPr>
                <w:b/>
                <w:sz w:val="24"/>
                <w:szCs w:val="24"/>
                <w:lang w:val="uk-UA"/>
              </w:rPr>
              <w:t xml:space="preserve"> </w:t>
            </w:r>
            <w:r w:rsidRPr="00DF1588">
              <w:rPr>
                <w:b/>
                <w:sz w:val="24"/>
                <w:szCs w:val="24"/>
              </w:rPr>
              <w:t>робочого</w:t>
            </w:r>
            <w:r w:rsidRPr="00DF1588">
              <w:rPr>
                <w:b/>
                <w:sz w:val="24"/>
                <w:szCs w:val="24"/>
                <w:lang w:val="uk-UA"/>
              </w:rPr>
              <w:t xml:space="preserve"> </w:t>
            </w:r>
            <w:r w:rsidRPr="00DF1588">
              <w:rPr>
                <w:b/>
                <w:sz w:val="24"/>
                <w:szCs w:val="24"/>
              </w:rPr>
              <w:t xml:space="preserve"> дня при     </w:t>
            </w:r>
            <w:r w:rsidRPr="00DF1588">
              <w:rPr>
                <w:b/>
                <w:sz w:val="24"/>
                <w:szCs w:val="24"/>
                <w:lang w:val="uk-UA"/>
              </w:rPr>
              <w:t xml:space="preserve"> </w:t>
            </w:r>
            <w:r w:rsidRPr="00DF1588">
              <w:rPr>
                <w:b/>
                <w:sz w:val="24"/>
                <w:szCs w:val="24"/>
              </w:rPr>
              <w:t xml:space="preserve"> 6-денному робочому</w:t>
            </w:r>
            <w:r w:rsidRPr="00DF1588">
              <w:rPr>
                <w:b/>
                <w:sz w:val="24"/>
                <w:szCs w:val="24"/>
                <w:lang w:val="uk-UA"/>
              </w:rPr>
              <w:t xml:space="preserve"> </w:t>
            </w:r>
            <w:r w:rsidRPr="00DF1588">
              <w:rPr>
                <w:b/>
                <w:sz w:val="24"/>
                <w:szCs w:val="24"/>
              </w:rPr>
              <w:t>тижні</w:t>
            </w:r>
          </w:p>
          <w:p w:rsidR="0039270D" w:rsidRPr="00DF1588" w:rsidRDefault="0039270D" w:rsidP="0039270D">
            <w:pPr>
              <w:autoSpaceDE w:val="0"/>
              <w:autoSpaceDN w:val="0"/>
              <w:adjustRightInd w:val="0"/>
              <w:jc w:val="center"/>
              <w:rPr>
                <w:b/>
                <w:sz w:val="28"/>
                <w:szCs w:val="28"/>
                <w:lang w:val="uk-UA"/>
              </w:rPr>
            </w:pPr>
          </w:p>
        </w:tc>
        <w:tc>
          <w:tcPr>
            <w:tcW w:w="1512" w:type="dxa"/>
          </w:tcPr>
          <w:p w:rsidR="0039270D" w:rsidRPr="00DF1588" w:rsidRDefault="0039270D" w:rsidP="0039270D">
            <w:pPr>
              <w:autoSpaceDE w:val="0"/>
              <w:autoSpaceDN w:val="0"/>
              <w:adjustRightInd w:val="0"/>
              <w:jc w:val="center"/>
              <w:rPr>
                <w:b/>
                <w:sz w:val="28"/>
                <w:szCs w:val="28"/>
                <w:lang w:val="uk-UA"/>
              </w:rPr>
            </w:pPr>
            <w:r w:rsidRPr="00DF1588">
              <w:rPr>
                <w:b/>
                <w:sz w:val="24"/>
                <w:szCs w:val="24"/>
              </w:rPr>
              <w:t>Кількість</w:t>
            </w:r>
            <w:r w:rsidRPr="00DF1588">
              <w:rPr>
                <w:b/>
                <w:sz w:val="24"/>
                <w:szCs w:val="24"/>
                <w:lang w:val="uk-UA"/>
              </w:rPr>
              <w:t xml:space="preserve"> </w:t>
            </w:r>
            <w:r w:rsidRPr="00DF1588">
              <w:rPr>
                <w:b/>
                <w:sz w:val="24"/>
                <w:szCs w:val="24"/>
              </w:rPr>
              <w:t>днів</w:t>
            </w:r>
            <w:r w:rsidRPr="00DF1588">
              <w:rPr>
                <w:b/>
                <w:sz w:val="24"/>
                <w:szCs w:val="24"/>
                <w:lang w:val="uk-UA"/>
              </w:rPr>
              <w:t xml:space="preserve"> </w:t>
            </w:r>
            <w:r w:rsidRPr="00DF1588">
              <w:rPr>
                <w:b/>
                <w:sz w:val="24"/>
                <w:szCs w:val="24"/>
              </w:rPr>
              <w:t xml:space="preserve">роботи за  </w:t>
            </w:r>
            <w:r w:rsidRPr="00DF1588">
              <w:rPr>
                <w:b/>
                <w:sz w:val="24"/>
                <w:szCs w:val="24"/>
                <w:lang w:val="uk-UA"/>
              </w:rPr>
              <w:t xml:space="preserve"> </w:t>
            </w:r>
            <w:proofErr w:type="gramStart"/>
            <w:r w:rsidRPr="00DF1588">
              <w:rPr>
                <w:b/>
                <w:sz w:val="24"/>
                <w:szCs w:val="24"/>
              </w:rPr>
              <w:t>р</w:t>
            </w:r>
            <w:proofErr w:type="gramEnd"/>
            <w:r w:rsidRPr="00DF1588">
              <w:rPr>
                <w:b/>
                <w:sz w:val="24"/>
                <w:szCs w:val="24"/>
              </w:rPr>
              <w:t>ік</w:t>
            </w:r>
          </w:p>
        </w:tc>
        <w:tc>
          <w:tcPr>
            <w:tcW w:w="1656" w:type="dxa"/>
          </w:tcPr>
          <w:p w:rsidR="0039270D" w:rsidRPr="00DF1588" w:rsidRDefault="0039270D" w:rsidP="0039270D">
            <w:pPr>
              <w:autoSpaceDE w:val="0"/>
              <w:autoSpaceDN w:val="0"/>
              <w:adjustRightInd w:val="0"/>
              <w:jc w:val="center"/>
              <w:rPr>
                <w:b/>
                <w:sz w:val="24"/>
                <w:szCs w:val="24"/>
              </w:rPr>
            </w:pPr>
            <w:proofErr w:type="gramStart"/>
            <w:r w:rsidRPr="00DF1588">
              <w:rPr>
                <w:b/>
                <w:sz w:val="24"/>
                <w:szCs w:val="24"/>
              </w:rPr>
              <w:t>Р</w:t>
            </w:r>
            <w:proofErr w:type="gramEnd"/>
            <w:r w:rsidRPr="00DF1588">
              <w:rPr>
                <w:b/>
                <w:sz w:val="24"/>
                <w:szCs w:val="24"/>
              </w:rPr>
              <w:t>ічна</w:t>
            </w:r>
            <w:r w:rsidRPr="00DF1588">
              <w:rPr>
                <w:b/>
                <w:sz w:val="24"/>
                <w:szCs w:val="24"/>
                <w:lang w:val="uk-UA"/>
              </w:rPr>
              <w:t xml:space="preserve"> </w:t>
            </w:r>
            <w:r w:rsidRPr="00DF1588">
              <w:rPr>
                <w:b/>
                <w:sz w:val="24"/>
                <w:szCs w:val="24"/>
              </w:rPr>
              <w:t xml:space="preserve"> функція</w:t>
            </w:r>
            <w:r w:rsidRPr="00DF1588">
              <w:rPr>
                <w:b/>
                <w:sz w:val="24"/>
                <w:szCs w:val="24"/>
                <w:lang w:val="uk-UA"/>
              </w:rPr>
              <w:t xml:space="preserve"> </w:t>
            </w:r>
            <w:r w:rsidRPr="00DF1588">
              <w:rPr>
                <w:b/>
                <w:sz w:val="24"/>
                <w:szCs w:val="24"/>
              </w:rPr>
              <w:t>лікарської</w:t>
            </w:r>
            <w:r w:rsidRPr="00DF1588">
              <w:rPr>
                <w:b/>
                <w:sz w:val="24"/>
                <w:szCs w:val="24"/>
                <w:lang w:val="uk-UA"/>
              </w:rPr>
              <w:t xml:space="preserve"> </w:t>
            </w:r>
            <w:r w:rsidRPr="00DF1588">
              <w:rPr>
                <w:b/>
                <w:sz w:val="24"/>
                <w:szCs w:val="24"/>
              </w:rPr>
              <w:t>посади</w:t>
            </w:r>
          </w:p>
          <w:p w:rsidR="0039270D" w:rsidRPr="00DF1588" w:rsidRDefault="0039270D" w:rsidP="0039270D">
            <w:pPr>
              <w:autoSpaceDE w:val="0"/>
              <w:autoSpaceDN w:val="0"/>
              <w:adjustRightInd w:val="0"/>
              <w:jc w:val="center"/>
              <w:rPr>
                <w:b/>
                <w:sz w:val="28"/>
                <w:szCs w:val="28"/>
                <w:lang w:val="uk-UA"/>
              </w:rPr>
            </w:pPr>
          </w:p>
        </w:tc>
      </w:tr>
      <w:tr w:rsidR="0039270D" w:rsidTr="0039270D">
        <w:tc>
          <w:tcPr>
            <w:tcW w:w="1944"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800"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r>
      <w:tr w:rsidR="0039270D" w:rsidTr="0039270D">
        <w:tc>
          <w:tcPr>
            <w:tcW w:w="1944"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800"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r>
      <w:tr w:rsidR="0039270D" w:rsidTr="0039270D">
        <w:tc>
          <w:tcPr>
            <w:tcW w:w="1944"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800"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c>
          <w:tcPr>
            <w:tcW w:w="1512" w:type="dxa"/>
          </w:tcPr>
          <w:p w:rsidR="0039270D" w:rsidRDefault="0039270D" w:rsidP="0039270D">
            <w:pPr>
              <w:autoSpaceDE w:val="0"/>
              <w:autoSpaceDN w:val="0"/>
              <w:adjustRightInd w:val="0"/>
              <w:jc w:val="both"/>
              <w:rPr>
                <w:sz w:val="28"/>
                <w:szCs w:val="28"/>
              </w:rPr>
            </w:pPr>
          </w:p>
        </w:tc>
        <w:tc>
          <w:tcPr>
            <w:tcW w:w="1656" w:type="dxa"/>
          </w:tcPr>
          <w:p w:rsidR="0039270D" w:rsidRDefault="0039270D" w:rsidP="0039270D">
            <w:pPr>
              <w:autoSpaceDE w:val="0"/>
              <w:autoSpaceDN w:val="0"/>
              <w:adjustRightInd w:val="0"/>
              <w:jc w:val="both"/>
              <w:rPr>
                <w:sz w:val="28"/>
                <w:szCs w:val="28"/>
              </w:rPr>
            </w:pPr>
          </w:p>
        </w:tc>
      </w:tr>
    </w:tbl>
    <w:p w:rsidR="0039270D" w:rsidRPr="00AD3FB3" w:rsidRDefault="0039270D" w:rsidP="0039270D">
      <w:pPr>
        <w:autoSpaceDE w:val="0"/>
        <w:autoSpaceDN w:val="0"/>
        <w:adjustRightInd w:val="0"/>
        <w:jc w:val="both"/>
        <w:rPr>
          <w:sz w:val="28"/>
          <w:szCs w:val="28"/>
        </w:rPr>
      </w:pPr>
    </w:p>
    <w:p w:rsidR="0039270D" w:rsidRPr="00AD3FB3" w:rsidRDefault="0039270D" w:rsidP="0039270D">
      <w:pPr>
        <w:autoSpaceDE w:val="0"/>
        <w:autoSpaceDN w:val="0"/>
        <w:adjustRightInd w:val="0"/>
        <w:jc w:val="both"/>
        <w:rPr>
          <w:sz w:val="28"/>
          <w:szCs w:val="28"/>
        </w:rPr>
      </w:pPr>
      <w:r w:rsidRPr="00AD3FB3">
        <w:rPr>
          <w:sz w:val="28"/>
          <w:szCs w:val="28"/>
        </w:rPr>
        <w:t>Разом: ____________________________</w:t>
      </w:r>
    </w:p>
    <w:p w:rsidR="0039270D" w:rsidRPr="00AD3FB3" w:rsidRDefault="0039270D" w:rsidP="0039270D">
      <w:pPr>
        <w:autoSpaceDE w:val="0"/>
        <w:autoSpaceDN w:val="0"/>
        <w:adjustRightInd w:val="0"/>
        <w:jc w:val="both"/>
        <w:rPr>
          <w:sz w:val="28"/>
          <w:szCs w:val="28"/>
        </w:rPr>
      </w:pPr>
    </w:p>
    <w:p w:rsidR="0039270D" w:rsidRPr="00AD3FB3" w:rsidRDefault="0039270D" w:rsidP="0039270D">
      <w:pPr>
        <w:autoSpaceDE w:val="0"/>
        <w:autoSpaceDN w:val="0"/>
        <w:adjustRightInd w:val="0"/>
        <w:jc w:val="both"/>
        <w:rPr>
          <w:sz w:val="28"/>
          <w:szCs w:val="28"/>
        </w:rPr>
      </w:pPr>
      <w:r w:rsidRPr="00AD3FB3">
        <w:rPr>
          <w:sz w:val="28"/>
          <w:szCs w:val="28"/>
        </w:rPr>
        <w:t>Керівник закладу</w:t>
      </w:r>
    </w:p>
    <w:p w:rsidR="0039270D" w:rsidRPr="00AD3FB3" w:rsidRDefault="0039270D" w:rsidP="0039270D">
      <w:pPr>
        <w:autoSpaceDE w:val="0"/>
        <w:autoSpaceDN w:val="0"/>
        <w:adjustRightInd w:val="0"/>
        <w:jc w:val="both"/>
        <w:rPr>
          <w:sz w:val="28"/>
          <w:szCs w:val="28"/>
        </w:rPr>
      </w:pPr>
      <w:r w:rsidRPr="00AD3FB3">
        <w:rPr>
          <w:sz w:val="28"/>
          <w:szCs w:val="28"/>
        </w:rPr>
        <w:t>Економі</w:t>
      </w:r>
      <w:proofErr w:type="gramStart"/>
      <w:r w:rsidRPr="00AD3FB3">
        <w:rPr>
          <w:sz w:val="28"/>
          <w:szCs w:val="28"/>
        </w:rPr>
        <w:t>ст</w:t>
      </w:r>
      <w:proofErr w:type="gramEnd"/>
    </w:p>
    <w:p w:rsidR="0039270D" w:rsidRDefault="0039270D" w:rsidP="0039270D">
      <w:pPr>
        <w:rPr>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D60B2D" w:rsidRDefault="00D60B2D" w:rsidP="0039270D">
      <w:pPr>
        <w:jc w:val="right"/>
        <w:rPr>
          <w:sz w:val="28"/>
          <w:szCs w:val="28"/>
          <w:lang w:val="uk-UA"/>
        </w:rPr>
      </w:pPr>
    </w:p>
    <w:p w:rsidR="0039270D" w:rsidRPr="00932B7D" w:rsidRDefault="0039270D" w:rsidP="0039270D">
      <w:pPr>
        <w:jc w:val="right"/>
        <w:rPr>
          <w:sz w:val="28"/>
          <w:szCs w:val="28"/>
          <w:lang w:val="uk-UA"/>
        </w:rPr>
      </w:pPr>
      <w:r w:rsidRPr="00932B7D">
        <w:rPr>
          <w:sz w:val="28"/>
          <w:szCs w:val="28"/>
          <w:lang w:val="uk-UA"/>
        </w:rPr>
        <w:lastRenderedPageBreak/>
        <w:t>Додаток № 2</w:t>
      </w:r>
    </w:p>
    <w:p w:rsidR="0039270D" w:rsidRDefault="0039270D" w:rsidP="0039270D">
      <w:pPr>
        <w:jc w:val="right"/>
        <w:rPr>
          <w:b/>
          <w:sz w:val="28"/>
          <w:szCs w:val="28"/>
          <w:lang w:val="uk-UA"/>
        </w:rPr>
      </w:pPr>
    </w:p>
    <w:p w:rsidR="0039270D" w:rsidRPr="00932B7D" w:rsidRDefault="0039270D" w:rsidP="0039270D">
      <w:pPr>
        <w:autoSpaceDE w:val="0"/>
        <w:autoSpaceDN w:val="0"/>
        <w:adjustRightInd w:val="0"/>
        <w:jc w:val="center"/>
        <w:rPr>
          <w:b/>
          <w:sz w:val="28"/>
          <w:szCs w:val="28"/>
        </w:rPr>
      </w:pPr>
      <w:r w:rsidRPr="00932B7D">
        <w:rPr>
          <w:b/>
          <w:sz w:val="28"/>
          <w:szCs w:val="28"/>
        </w:rPr>
        <w:t>Розрахунки видаткі</w:t>
      </w:r>
      <w:proofErr w:type="gramStart"/>
      <w:r w:rsidRPr="00932B7D">
        <w:rPr>
          <w:b/>
          <w:sz w:val="28"/>
          <w:szCs w:val="28"/>
        </w:rPr>
        <w:t>в</w:t>
      </w:r>
      <w:proofErr w:type="gramEnd"/>
      <w:r w:rsidRPr="00932B7D">
        <w:rPr>
          <w:b/>
          <w:sz w:val="28"/>
          <w:szCs w:val="28"/>
        </w:rPr>
        <w:t xml:space="preserve"> по фонду заробітної плати</w:t>
      </w:r>
    </w:p>
    <w:p w:rsidR="0039270D" w:rsidRPr="00932B7D" w:rsidRDefault="0039270D" w:rsidP="0039270D">
      <w:pPr>
        <w:autoSpaceDE w:val="0"/>
        <w:autoSpaceDN w:val="0"/>
        <w:adjustRightInd w:val="0"/>
        <w:jc w:val="center"/>
        <w:rPr>
          <w:b/>
          <w:sz w:val="28"/>
          <w:szCs w:val="28"/>
        </w:rPr>
      </w:pPr>
    </w:p>
    <w:p w:rsidR="0039270D" w:rsidRPr="004B77E5" w:rsidRDefault="0039270D" w:rsidP="0039270D">
      <w:pPr>
        <w:autoSpaceDE w:val="0"/>
        <w:autoSpaceDN w:val="0"/>
        <w:adjustRightInd w:val="0"/>
        <w:jc w:val="center"/>
        <w:rPr>
          <w:sz w:val="28"/>
          <w:szCs w:val="28"/>
        </w:rPr>
      </w:pPr>
      <w:r w:rsidRPr="004B77E5">
        <w:rPr>
          <w:sz w:val="28"/>
          <w:szCs w:val="28"/>
        </w:rPr>
        <w:t>_____________________________</w:t>
      </w:r>
    </w:p>
    <w:p w:rsidR="0039270D" w:rsidRPr="004B77E5" w:rsidRDefault="0039270D" w:rsidP="0039270D">
      <w:pPr>
        <w:autoSpaceDE w:val="0"/>
        <w:autoSpaceDN w:val="0"/>
        <w:adjustRightInd w:val="0"/>
        <w:jc w:val="center"/>
        <w:rPr>
          <w:sz w:val="28"/>
          <w:szCs w:val="28"/>
        </w:rPr>
      </w:pPr>
      <w:r w:rsidRPr="004B77E5">
        <w:rPr>
          <w:sz w:val="28"/>
          <w:szCs w:val="28"/>
        </w:rPr>
        <w:t>(назва закладу)</w:t>
      </w:r>
    </w:p>
    <w:p w:rsidR="0039270D" w:rsidRDefault="0039270D" w:rsidP="0039270D">
      <w:pPr>
        <w:autoSpaceDE w:val="0"/>
        <w:autoSpaceDN w:val="0"/>
        <w:adjustRightInd w:val="0"/>
        <w:jc w:val="center"/>
        <w:rPr>
          <w:sz w:val="28"/>
          <w:szCs w:val="28"/>
          <w:lang w:val="uk-UA"/>
        </w:rPr>
      </w:pPr>
      <w:r w:rsidRPr="004B77E5">
        <w:rPr>
          <w:sz w:val="28"/>
          <w:szCs w:val="28"/>
        </w:rPr>
        <w:t xml:space="preserve">на </w:t>
      </w:r>
      <w:r w:rsidRPr="004B77E5">
        <w:rPr>
          <w:sz w:val="28"/>
          <w:szCs w:val="28"/>
          <w:lang w:val="uk-UA"/>
        </w:rPr>
        <w:t>_______</w:t>
      </w:r>
      <w:r w:rsidRPr="004B77E5">
        <w:rPr>
          <w:sz w:val="28"/>
          <w:szCs w:val="28"/>
        </w:rPr>
        <w:t xml:space="preserve"> </w:t>
      </w:r>
      <w:proofErr w:type="gramStart"/>
      <w:r w:rsidRPr="004B77E5">
        <w:rPr>
          <w:sz w:val="28"/>
          <w:szCs w:val="28"/>
        </w:rPr>
        <w:t>р</w:t>
      </w:r>
      <w:proofErr w:type="gramEnd"/>
      <w:r w:rsidRPr="004B77E5">
        <w:rPr>
          <w:sz w:val="28"/>
          <w:szCs w:val="28"/>
        </w:rPr>
        <w:t>ік</w:t>
      </w:r>
    </w:p>
    <w:p w:rsidR="0039270D" w:rsidRDefault="0039270D" w:rsidP="0039270D">
      <w:pPr>
        <w:autoSpaceDE w:val="0"/>
        <w:autoSpaceDN w:val="0"/>
        <w:adjustRightInd w:val="0"/>
        <w:jc w:val="right"/>
        <w:rPr>
          <w:sz w:val="28"/>
          <w:szCs w:val="28"/>
          <w:lang w:val="uk-UA"/>
        </w:rPr>
      </w:pPr>
      <w:r>
        <w:rPr>
          <w:sz w:val="28"/>
          <w:szCs w:val="28"/>
          <w:lang w:val="uk-UA"/>
        </w:rPr>
        <w:t>грн.</w:t>
      </w:r>
    </w:p>
    <w:p w:rsidR="0039270D" w:rsidRPr="004B77E5" w:rsidRDefault="0039270D" w:rsidP="0039270D">
      <w:pPr>
        <w:autoSpaceDE w:val="0"/>
        <w:autoSpaceDN w:val="0"/>
        <w:adjustRightInd w:val="0"/>
        <w:jc w:val="right"/>
        <w:rPr>
          <w:sz w:val="28"/>
          <w:szCs w:val="28"/>
          <w:lang w:val="uk-UA"/>
        </w:rPr>
      </w:pPr>
    </w:p>
    <w:tbl>
      <w:tblPr>
        <w:tblStyle w:val="a3"/>
        <w:tblW w:w="0" w:type="auto"/>
        <w:jc w:val="center"/>
        <w:tblLook w:val="01E0"/>
      </w:tblPr>
      <w:tblGrid>
        <w:gridCol w:w="591"/>
        <w:gridCol w:w="2482"/>
        <w:gridCol w:w="1208"/>
        <w:gridCol w:w="1136"/>
        <w:gridCol w:w="1770"/>
        <w:gridCol w:w="1225"/>
        <w:gridCol w:w="1159"/>
      </w:tblGrid>
      <w:tr w:rsidR="0039270D" w:rsidRPr="00DF1588" w:rsidTr="0039270D">
        <w:trPr>
          <w:jc w:val="center"/>
        </w:trPr>
        <w:tc>
          <w:tcPr>
            <w:tcW w:w="594" w:type="dxa"/>
            <w:vMerge w:val="restart"/>
          </w:tcPr>
          <w:p w:rsidR="0039270D" w:rsidRPr="00DF1588" w:rsidRDefault="0039270D" w:rsidP="0039270D">
            <w:pPr>
              <w:jc w:val="center"/>
              <w:rPr>
                <w:b/>
                <w:sz w:val="24"/>
                <w:szCs w:val="24"/>
                <w:lang w:val="uk-UA"/>
              </w:rPr>
            </w:pPr>
            <w:r w:rsidRPr="00DF1588">
              <w:rPr>
                <w:b/>
                <w:sz w:val="24"/>
                <w:szCs w:val="24"/>
                <w:lang w:val="uk-UA"/>
              </w:rPr>
              <w:t>№ п/п</w:t>
            </w:r>
          </w:p>
        </w:tc>
        <w:tc>
          <w:tcPr>
            <w:tcW w:w="8977" w:type="dxa"/>
            <w:gridSpan w:val="6"/>
          </w:tcPr>
          <w:p w:rsidR="0039270D" w:rsidRPr="00DF1588" w:rsidRDefault="0039270D" w:rsidP="0039270D">
            <w:pPr>
              <w:jc w:val="center"/>
              <w:rPr>
                <w:b/>
                <w:sz w:val="24"/>
                <w:szCs w:val="24"/>
                <w:lang w:val="uk-UA"/>
              </w:rPr>
            </w:pPr>
            <w:r w:rsidRPr="00DF1588">
              <w:rPr>
                <w:b/>
                <w:sz w:val="24"/>
                <w:szCs w:val="24"/>
              </w:rPr>
              <w:t xml:space="preserve"> враховано в кошторисі</w:t>
            </w:r>
          </w:p>
        </w:tc>
      </w:tr>
      <w:tr w:rsidR="0039270D" w:rsidRPr="00DF1588" w:rsidTr="0039270D">
        <w:trPr>
          <w:jc w:val="center"/>
        </w:trPr>
        <w:tc>
          <w:tcPr>
            <w:tcW w:w="594" w:type="dxa"/>
            <w:vMerge/>
          </w:tcPr>
          <w:p w:rsidR="0039270D" w:rsidRPr="00DF1588" w:rsidRDefault="0039270D" w:rsidP="0039270D">
            <w:pPr>
              <w:jc w:val="center"/>
              <w:rPr>
                <w:b/>
                <w:sz w:val="24"/>
                <w:szCs w:val="24"/>
                <w:lang w:val="uk-UA"/>
              </w:rPr>
            </w:pPr>
          </w:p>
        </w:tc>
        <w:tc>
          <w:tcPr>
            <w:tcW w:w="2520" w:type="dxa"/>
            <w:vMerge w:val="restart"/>
          </w:tcPr>
          <w:p w:rsidR="0039270D" w:rsidRPr="00DF1588" w:rsidRDefault="0039270D" w:rsidP="0039270D">
            <w:pPr>
              <w:jc w:val="center"/>
              <w:rPr>
                <w:b/>
                <w:sz w:val="24"/>
                <w:szCs w:val="24"/>
                <w:lang w:val="uk-UA"/>
              </w:rPr>
            </w:pPr>
            <w:r w:rsidRPr="00DF1588">
              <w:rPr>
                <w:b/>
                <w:sz w:val="24"/>
                <w:szCs w:val="24"/>
                <w:lang w:val="uk-UA"/>
              </w:rPr>
              <w:t>найменування посад</w:t>
            </w:r>
          </w:p>
        </w:tc>
        <w:tc>
          <w:tcPr>
            <w:tcW w:w="4048" w:type="dxa"/>
            <w:gridSpan w:val="3"/>
          </w:tcPr>
          <w:p w:rsidR="0039270D" w:rsidRPr="00DF1588" w:rsidRDefault="0039270D" w:rsidP="0039270D">
            <w:pPr>
              <w:jc w:val="center"/>
              <w:rPr>
                <w:b/>
                <w:sz w:val="24"/>
                <w:szCs w:val="24"/>
                <w:lang w:val="uk-UA"/>
              </w:rPr>
            </w:pPr>
            <w:r w:rsidRPr="00DF1588">
              <w:rPr>
                <w:b/>
                <w:sz w:val="24"/>
                <w:szCs w:val="24"/>
              </w:rPr>
              <w:t>число посад</w:t>
            </w:r>
          </w:p>
        </w:tc>
        <w:tc>
          <w:tcPr>
            <w:tcW w:w="1233" w:type="dxa"/>
            <w:vMerge w:val="restart"/>
          </w:tcPr>
          <w:p w:rsidR="0039270D" w:rsidRPr="00DF1588" w:rsidRDefault="0039270D" w:rsidP="0039270D">
            <w:pPr>
              <w:autoSpaceDE w:val="0"/>
              <w:autoSpaceDN w:val="0"/>
              <w:adjustRightInd w:val="0"/>
              <w:jc w:val="center"/>
              <w:rPr>
                <w:b/>
                <w:sz w:val="24"/>
                <w:szCs w:val="24"/>
              </w:rPr>
            </w:pPr>
            <w:r w:rsidRPr="00DF1588">
              <w:rPr>
                <w:b/>
                <w:sz w:val="24"/>
                <w:szCs w:val="24"/>
              </w:rPr>
              <w:t>Середня</w:t>
            </w:r>
            <w:r w:rsidRPr="00DF1588">
              <w:rPr>
                <w:b/>
                <w:sz w:val="24"/>
                <w:szCs w:val="24"/>
                <w:lang w:val="uk-UA"/>
              </w:rPr>
              <w:t xml:space="preserve"> </w:t>
            </w:r>
            <w:r w:rsidRPr="00DF1588">
              <w:rPr>
                <w:b/>
                <w:sz w:val="24"/>
                <w:szCs w:val="24"/>
              </w:rPr>
              <w:t xml:space="preserve">ставка в  </w:t>
            </w:r>
            <w:r w:rsidRPr="00DF1588">
              <w:rPr>
                <w:b/>
                <w:sz w:val="24"/>
                <w:szCs w:val="24"/>
                <w:lang w:val="uk-UA"/>
              </w:rPr>
              <w:t xml:space="preserve"> </w:t>
            </w:r>
            <w:proofErr w:type="gramStart"/>
            <w:r w:rsidRPr="00DF1588">
              <w:rPr>
                <w:b/>
                <w:sz w:val="24"/>
                <w:szCs w:val="24"/>
              </w:rPr>
              <w:t>м</w:t>
            </w:r>
            <w:proofErr w:type="gramEnd"/>
            <w:r w:rsidRPr="00DF1588">
              <w:rPr>
                <w:b/>
                <w:sz w:val="24"/>
                <w:szCs w:val="24"/>
              </w:rPr>
              <w:t>ісяць на одну</w:t>
            </w:r>
            <w:r w:rsidRPr="00DF1588">
              <w:rPr>
                <w:b/>
                <w:sz w:val="24"/>
                <w:szCs w:val="24"/>
                <w:lang w:val="uk-UA"/>
              </w:rPr>
              <w:t xml:space="preserve"> </w:t>
            </w:r>
            <w:r w:rsidRPr="00DF1588">
              <w:rPr>
                <w:b/>
                <w:sz w:val="24"/>
                <w:szCs w:val="24"/>
              </w:rPr>
              <w:t>посаду</w:t>
            </w:r>
          </w:p>
          <w:p w:rsidR="0039270D" w:rsidRPr="00DF1588" w:rsidRDefault="0039270D" w:rsidP="0039270D">
            <w:pPr>
              <w:jc w:val="center"/>
              <w:rPr>
                <w:b/>
                <w:sz w:val="24"/>
                <w:szCs w:val="24"/>
              </w:rPr>
            </w:pPr>
          </w:p>
        </w:tc>
        <w:tc>
          <w:tcPr>
            <w:tcW w:w="1176" w:type="dxa"/>
            <w:vMerge w:val="restart"/>
          </w:tcPr>
          <w:p w:rsidR="0039270D" w:rsidRPr="00DF1588" w:rsidRDefault="0039270D" w:rsidP="0039270D">
            <w:pPr>
              <w:autoSpaceDE w:val="0"/>
              <w:autoSpaceDN w:val="0"/>
              <w:adjustRightInd w:val="0"/>
              <w:jc w:val="center"/>
              <w:rPr>
                <w:b/>
                <w:sz w:val="24"/>
                <w:szCs w:val="24"/>
              </w:rPr>
            </w:pPr>
            <w:r w:rsidRPr="00DF1588">
              <w:rPr>
                <w:b/>
                <w:sz w:val="24"/>
                <w:szCs w:val="24"/>
              </w:rPr>
              <w:t xml:space="preserve">Сума </w:t>
            </w:r>
            <w:proofErr w:type="gramStart"/>
            <w:r w:rsidRPr="00DF1588">
              <w:rPr>
                <w:b/>
                <w:sz w:val="24"/>
                <w:szCs w:val="24"/>
              </w:rPr>
              <w:t>в</w:t>
            </w:r>
            <w:proofErr w:type="gramEnd"/>
          </w:p>
          <w:p w:rsidR="0039270D" w:rsidRPr="00DF1588" w:rsidRDefault="0039270D" w:rsidP="0039270D">
            <w:pPr>
              <w:jc w:val="center"/>
              <w:rPr>
                <w:b/>
                <w:sz w:val="24"/>
                <w:szCs w:val="24"/>
                <w:lang w:val="uk-UA"/>
              </w:rPr>
            </w:pPr>
            <w:proofErr w:type="gramStart"/>
            <w:r w:rsidRPr="00DF1588">
              <w:rPr>
                <w:b/>
                <w:sz w:val="24"/>
                <w:szCs w:val="24"/>
              </w:rPr>
              <w:t>р</w:t>
            </w:r>
            <w:proofErr w:type="gramEnd"/>
            <w:r w:rsidRPr="00DF1588">
              <w:rPr>
                <w:b/>
                <w:sz w:val="24"/>
                <w:szCs w:val="24"/>
              </w:rPr>
              <w:t>ік на</w:t>
            </w:r>
            <w:r w:rsidRPr="00DF1588">
              <w:rPr>
                <w:b/>
                <w:sz w:val="24"/>
                <w:szCs w:val="24"/>
                <w:lang w:val="uk-UA"/>
              </w:rPr>
              <w:t xml:space="preserve"> </w:t>
            </w:r>
            <w:r w:rsidRPr="00DF1588">
              <w:rPr>
                <w:b/>
                <w:sz w:val="24"/>
                <w:szCs w:val="24"/>
              </w:rPr>
              <w:t>усі</w:t>
            </w:r>
            <w:r w:rsidRPr="00DF1588">
              <w:rPr>
                <w:b/>
                <w:sz w:val="24"/>
                <w:szCs w:val="24"/>
                <w:lang w:val="uk-UA"/>
              </w:rPr>
              <w:t xml:space="preserve"> </w:t>
            </w:r>
            <w:r w:rsidRPr="00DF1588">
              <w:rPr>
                <w:b/>
                <w:sz w:val="24"/>
                <w:szCs w:val="24"/>
              </w:rPr>
              <w:t>посади</w:t>
            </w:r>
          </w:p>
        </w:tc>
      </w:tr>
      <w:tr w:rsidR="0039270D" w:rsidRPr="00DF1588" w:rsidTr="0039270D">
        <w:trPr>
          <w:jc w:val="center"/>
        </w:trPr>
        <w:tc>
          <w:tcPr>
            <w:tcW w:w="594" w:type="dxa"/>
            <w:vMerge/>
          </w:tcPr>
          <w:p w:rsidR="0039270D" w:rsidRPr="00DF1588" w:rsidRDefault="0039270D" w:rsidP="0039270D">
            <w:pPr>
              <w:jc w:val="center"/>
              <w:rPr>
                <w:b/>
                <w:sz w:val="24"/>
                <w:szCs w:val="24"/>
                <w:lang w:val="uk-UA"/>
              </w:rPr>
            </w:pPr>
          </w:p>
        </w:tc>
        <w:tc>
          <w:tcPr>
            <w:tcW w:w="2520" w:type="dxa"/>
            <w:vMerge/>
          </w:tcPr>
          <w:p w:rsidR="0039270D" w:rsidRPr="00DF1588" w:rsidRDefault="0039270D" w:rsidP="0039270D">
            <w:pPr>
              <w:jc w:val="center"/>
              <w:rPr>
                <w:b/>
                <w:sz w:val="24"/>
                <w:szCs w:val="24"/>
                <w:lang w:val="uk-UA"/>
              </w:rPr>
            </w:pPr>
          </w:p>
        </w:tc>
        <w:tc>
          <w:tcPr>
            <w:tcW w:w="1217" w:type="dxa"/>
          </w:tcPr>
          <w:p w:rsidR="0039270D" w:rsidRPr="00DF1588" w:rsidRDefault="0039270D" w:rsidP="0039270D">
            <w:pPr>
              <w:jc w:val="center"/>
              <w:rPr>
                <w:b/>
                <w:sz w:val="24"/>
                <w:szCs w:val="24"/>
                <w:lang w:val="uk-UA"/>
              </w:rPr>
            </w:pPr>
            <w:r w:rsidRPr="00DF1588">
              <w:rPr>
                <w:b/>
                <w:sz w:val="24"/>
                <w:szCs w:val="24"/>
                <w:lang w:val="uk-UA"/>
              </w:rPr>
              <w:t>на початок року</w:t>
            </w:r>
          </w:p>
        </w:tc>
        <w:tc>
          <w:tcPr>
            <w:tcW w:w="1153" w:type="dxa"/>
          </w:tcPr>
          <w:p w:rsidR="0039270D" w:rsidRPr="00DF1588" w:rsidRDefault="0039270D" w:rsidP="0039270D">
            <w:pPr>
              <w:jc w:val="center"/>
              <w:rPr>
                <w:b/>
                <w:sz w:val="24"/>
                <w:szCs w:val="24"/>
                <w:lang w:val="uk-UA"/>
              </w:rPr>
            </w:pPr>
            <w:r w:rsidRPr="00DF1588">
              <w:rPr>
                <w:b/>
                <w:sz w:val="24"/>
                <w:szCs w:val="24"/>
                <w:lang w:val="uk-UA"/>
              </w:rPr>
              <w:t>на кінець року</w:t>
            </w:r>
          </w:p>
        </w:tc>
        <w:tc>
          <w:tcPr>
            <w:tcW w:w="1678" w:type="dxa"/>
          </w:tcPr>
          <w:p w:rsidR="0039270D" w:rsidRPr="00DF1588" w:rsidRDefault="0039270D" w:rsidP="0039270D">
            <w:pPr>
              <w:jc w:val="center"/>
              <w:rPr>
                <w:b/>
                <w:sz w:val="24"/>
                <w:szCs w:val="24"/>
                <w:lang w:val="uk-UA"/>
              </w:rPr>
            </w:pPr>
            <w:r w:rsidRPr="00DF1588">
              <w:rPr>
                <w:b/>
                <w:sz w:val="24"/>
                <w:szCs w:val="24"/>
                <w:lang w:val="uk-UA"/>
              </w:rPr>
              <w:t>середньорічна</w:t>
            </w:r>
          </w:p>
        </w:tc>
        <w:tc>
          <w:tcPr>
            <w:tcW w:w="1233" w:type="dxa"/>
            <w:vMerge/>
          </w:tcPr>
          <w:p w:rsidR="0039270D" w:rsidRPr="00DF1588" w:rsidRDefault="0039270D" w:rsidP="0039270D">
            <w:pPr>
              <w:jc w:val="center"/>
              <w:rPr>
                <w:b/>
                <w:sz w:val="24"/>
                <w:szCs w:val="24"/>
                <w:lang w:val="uk-UA"/>
              </w:rPr>
            </w:pPr>
          </w:p>
        </w:tc>
        <w:tc>
          <w:tcPr>
            <w:tcW w:w="1176" w:type="dxa"/>
            <w:vMerge/>
          </w:tcPr>
          <w:p w:rsidR="0039270D" w:rsidRPr="00DF1588" w:rsidRDefault="0039270D" w:rsidP="0039270D">
            <w:pPr>
              <w:jc w:val="center"/>
              <w:rPr>
                <w:b/>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1.</w:t>
            </w:r>
          </w:p>
        </w:tc>
        <w:tc>
          <w:tcPr>
            <w:tcW w:w="2520" w:type="dxa"/>
          </w:tcPr>
          <w:p w:rsidR="0039270D" w:rsidRPr="00DF1588" w:rsidRDefault="0039270D" w:rsidP="0039270D">
            <w:pPr>
              <w:jc w:val="both"/>
              <w:rPr>
                <w:sz w:val="24"/>
                <w:szCs w:val="24"/>
                <w:lang w:val="uk-UA"/>
              </w:rPr>
            </w:pPr>
            <w:r w:rsidRPr="00DF1588">
              <w:rPr>
                <w:sz w:val="24"/>
                <w:szCs w:val="24"/>
              </w:rPr>
              <w:t>Лікарі</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2.</w:t>
            </w:r>
          </w:p>
        </w:tc>
        <w:tc>
          <w:tcPr>
            <w:tcW w:w="2520" w:type="dxa"/>
          </w:tcPr>
          <w:p w:rsidR="0039270D" w:rsidRPr="00DF1588" w:rsidRDefault="0039270D" w:rsidP="0039270D">
            <w:pPr>
              <w:jc w:val="both"/>
              <w:rPr>
                <w:sz w:val="24"/>
                <w:szCs w:val="24"/>
                <w:lang w:val="uk-UA"/>
              </w:rPr>
            </w:pPr>
            <w:r w:rsidRPr="00DF1588">
              <w:rPr>
                <w:sz w:val="24"/>
                <w:szCs w:val="24"/>
              </w:rPr>
              <w:t>Середній медперсонал</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3.</w:t>
            </w:r>
          </w:p>
        </w:tc>
        <w:tc>
          <w:tcPr>
            <w:tcW w:w="2520" w:type="dxa"/>
          </w:tcPr>
          <w:p w:rsidR="0039270D" w:rsidRPr="00DF1588" w:rsidRDefault="0039270D" w:rsidP="0039270D">
            <w:pPr>
              <w:jc w:val="both"/>
              <w:rPr>
                <w:sz w:val="24"/>
                <w:szCs w:val="24"/>
                <w:lang w:val="uk-UA"/>
              </w:rPr>
            </w:pPr>
            <w:r w:rsidRPr="00DF1588">
              <w:rPr>
                <w:sz w:val="24"/>
                <w:szCs w:val="24"/>
              </w:rPr>
              <w:t>Молодший медперсонал</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4.</w:t>
            </w:r>
          </w:p>
        </w:tc>
        <w:tc>
          <w:tcPr>
            <w:tcW w:w="2520" w:type="dxa"/>
          </w:tcPr>
          <w:p w:rsidR="0039270D" w:rsidRPr="00DF1588" w:rsidRDefault="0039270D" w:rsidP="0039270D">
            <w:pPr>
              <w:autoSpaceDE w:val="0"/>
              <w:autoSpaceDN w:val="0"/>
              <w:adjustRightInd w:val="0"/>
              <w:jc w:val="both"/>
              <w:rPr>
                <w:sz w:val="24"/>
                <w:szCs w:val="24"/>
                <w:lang w:val="uk-UA"/>
              </w:rPr>
            </w:pPr>
            <w:r w:rsidRPr="00DF1588">
              <w:rPr>
                <w:sz w:val="24"/>
                <w:szCs w:val="24"/>
              </w:rPr>
              <w:t>Адміністративно-господарчий,</w:t>
            </w:r>
          </w:p>
          <w:p w:rsidR="0039270D" w:rsidRPr="00DF1588" w:rsidRDefault="0039270D" w:rsidP="0039270D">
            <w:pPr>
              <w:autoSpaceDE w:val="0"/>
              <w:autoSpaceDN w:val="0"/>
              <w:adjustRightInd w:val="0"/>
              <w:jc w:val="both"/>
              <w:rPr>
                <w:sz w:val="24"/>
                <w:szCs w:val="24"/>
              </w:rPr>
            </w:pPr>
            <w:r w:rsidRPr="00DF1588">
              <w:rPr>
                <w:sz w:val="24"/>
                <w:szCs w:val="24"/>
              </w:rPr>
              <w:t>обслуговуючий та інший</w:t>
            </w:r>
            <w:r w:rsidRPr="00DF1588">
              <w:rPr>
                <w:sz w:val="24"/>
                <w:szCs w:val="24"/>
                <w:lang w:val="uk-UA"/>
              </w:rPr>
              <w:t xml:space="preserve"> </w:t>
            </w:r>
            <w:r w:rsidRPr="00DF1588">
              <w:rPr>
                <w:sz w:val="24"/>
                <w:szCs w:val="24"/>
              </w:rPr>
              <w:t>персонал</w:t>
            </w:r>
          </w:p>
          <w:p w:rsidR="0039270D" w:rsidRPr="00DF1588" w:rsidRDefault="0039270D" w:rsidP="0039270D">
            <w:pPr>
              <w:jc w:val="both"/>
              <w:rPr>
                <w:sz w:val="24"/>
                <w:szCs w:val="24"/>
              </w:rPr>
            </w:pP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5.</w:t>
            </w:r>
          </w:p>
        </w:tc>
        <w:tc>
          <w:tcPr>
            <w:tcW w:w="2520" w:type="dxa"/>
          </w:tcPr>
          <w:p w:rsidR="0039270D" w:rsidRPr="00DF1588" w:rsidRDefault="0039270D" w:rsidP="0039270D">
            <w:pPr>
              <w:jc w:val="both"/>
              <w:rPr>
                <w:sz w:val="24"/>
                <w:szCs w:val="24"/>
                <w:lang w:val="uk-UA"/>
              </w:rPr>
            </w:pPr>
            <w:r w:rsidRPr="00DF1588">
              <w:rPr>
                <w:sz w:val="24"/>
                <w:szCs w:val="24"/>
              </w:rPr>
              <w:t>Всього заробітна плата</w:t>
            </w:r>
            <w:r w:rsidRPr="00DF1588">
              <w:rPr>
                <w:sz w:val="24"/>
                <w:szCs w:val="24"/>
                <w:lang w:val="uk-UA"/>
              </w:rPr>
              <w:t xml:space="preserve"> </w:t>
            </w:r>
            <w:r w:rsidRPr="00DF1588">
              <w:rPr>
                <w:sz w:val="24"/>
                <w:szCs w:val="24"/>
              </w:rPr>
              <w:t>штатних працівникі</w:t>
            </w:r>
            <w:proofErr w:type="gramStart"/>
            <w:r w:rsidRPr="00DF1588">
              <w:rPr>
                <w:sz w:val="24"/>
                <w:szCs w:val="24"/>
              </w:rPr>
              <w:t>в</w:t>
            </w:r>
            <w:proofErr w:type="gramEnd"/>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6.</w:t>
            </w:r>
          </w:p>
        </w:tc>
        <w:tc>
          <w:tcPr>
            <w:tcW w:w="2520" w:type="dxa"/>
          </w:tcPr>
          <w:p w:rsidR="0039270D" w:rsidRPr="00DF1588" w:rsidRDefault="0039270D" w:rsidP="0039270D">
            <w:pPr>
              <w:autoSpaceDE w:val="0"/>
              <w:autoSpaceDN w:val="0"/>
              <w:adjustRightInd w:val="0"/>
              <w:rPr>
                <w:sz w:val="24"/>
                <w:szCs w:val="24"/>
              </w:rPr>
            </w:pPr>
            <w:r w:rsidRPr="00DF1588">
              <w:rPr>
                <w:sz w:val="24"/>
                <w:szCs w:val="24"/>
              </w:rPr>
              <w:t>Всього заробітна плата</w:t>
            </w:r>
            <w:r w:rsidRPr="00DF1588">
              <w:rPr>
                <w:sz w:val="24"/>
                <w:szCs w:val="24"/>
                <w:lang w:val="uk-UA"/>
              </w:rPr>
              <w:t xml:space="preserve"> </w:t>
            </w:r>
            <w:r w:rsidRPr="00DF1588">
              <w:rPr>
                <w:sz w:val="24"/>
                <w:szCs w:val="24"/>
              </w:rPr>
              <w:t>штатних працівників</w:t>
            </w:r>
            <w:r w:rsidRPr="00DF1588">
              <w:rPr>
                <w:sz w:val="24"/>
                <w:szCs w:val="24"/>
                <w:lang w:val="uk-UA"/>
              </w:rPr>
              <w:t xml:space="preserve"> з</w:t>
            </w:r>
            <w:r w:rsidRPr="00DF1588">
              <w:rPr>
                <w:sz w:val="24"/>
                <w:szCs w:val="24"/>
              </w:rPr>
              <w:t xml:space="preserve"> урахуванням економії в</w:t>
            </w:r>
            <w:r w:rsidRPr="00DF1588">
              <w:rPr>
                <w:sz w:val="24"/>
                <w:szCs w:val="24"/>
                <w:lang w:val="uk-UA"/>
              </w:rPr>
              <w:t xml:space="preserve"> </w:t>
            </w:r>
            <w:r w:rsidRPr="00DF1588">
              <w:rPr>
                <w:sz w:val="24"/>
                <w:szCs w:val="24"/>
              </w:rPr>
              <w:t>зв'язку з виплатою допомог</w:t>
            </w:r>
          </w:p>
          <w:p w:rsidR="0039270D" w:rsidRPr="00DF1588" w:rsidRDefault="0039270D" w:rsidP="0039270D">
            <w:pPr>
              <w:autoSpaceDE w:val="0"/>
              <w:autoSpaceDN w:val="0"/>
              <w:adjustRightInd w:val="0"/>
              <w:rPr>
                <w:sz w:val="24"/>
                <w:szCs w:val="24"/>
              </w:rPr>
            </w:pPr>
            <w:r w:rsidRPr="00DF1588">
              <w:rPr>
                <w:sz w:val="24"/>
                <w:szCs w:val="24"/>
                <w:lang w:val="uk-UA"/>
              </w:rPr>
              <w:t>п</w:t>
            </w:r>
            <w:r w:rsidRPr="00DF1588">
              <w:rPr>
                <w:sz w:val="24"/>
                <w:szCs w:val="24"/>
              </w:rPr>
              <w:t>о тимчасовій</w:t>
            </w:r>
          </w:p>
          <w:p w:rsidR="0039270D" w:rsidRPr="00DF1588" w:rsidRDefault="0039270D" w:rsidP="0039270D">
            <w:pPr>
              <w:jc w:val="both"/>
              <w:rPr>
                <w:sz w:val="24"/>
                <w:szCs w:val="24"/>
                <w:lang w:val="uk-UA"/>
              </w:rPr>
            </w:pPr>
            <w:r w:rsidRPr="00DF1588">
              <w:rPr>
                <w:sz w:val="24"/>
                <w:szCs w:val="24"/>
              </w:rPr>
              <w:t>непрацездатності</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7.</w:t>
            </w:r>
          </w:p>
        </w:tc>
        <w:tc>
          <w:tcPr>
            <w:tcW w:w="2520" w:type="dxa"/>
          </w:tcPr>
          <w:p w:rsidR="0039270D" w:rsidRPr="00DF1588" w:rsidRDefault="0039270D" w:rsidP="0039270D">
            <w:pPr>
              <w:autoSpaceDE w:val="0"/>
              <w:autoSpaceDN w:val="0"/>
              <w:adjustRightInd w:val="0"/>
              <w:rPr>
                <w:sz w:val="24"/>
                <w:szCs w:val="24"/>
              </w:rPr>
            </w:pPr>
            <w:r w:rsidRPr="00DF1588">
              <w:rPr>
                <w:sz w:val="24"/>
                <w:szCs w:val="24"/>
              </w:rPr>
              <w:t>Оплата праці по трудових</w:t>
            </w:r>
            <w:r w:rsidRPr="00DF1588">
              <w:rPr>
                <w:sz w:val="24"/>
                <w:szCs w:val="24"/>
                <w:lang w:val="uk-UA"/>
              </w:rPr>
              <w:t xml:space="preserve"> </w:t>
            </w:r>
            <w:r w:rsidRPr="00DF1588">
              <w:rPr>
                <w:sz w:val="24"/>
                <w:szCs w:val="24"/>
              </w:rPr>
              <w:t>угодах</w:t>
            </w:r>
            <w:r w:rsidRPr="00DF1588">
              <w:rPr>
                <w:sz w:val="24"/>
                <w:szCs w:val="24"/>
                <w:lang w:val="uk-UA"/>
              </w:rPr>
              <w:t xml:space="preserve"> (</w:t>
            </w:r>
            <w:r w:rsidRPr="00DF1588">
              <w:rPr>
                <w:sz w:val="24"/>
                <w:szCs w:val="24"/>
              </w:rPr>
              <w:t>оплату</w:t>
            </w:r>
            <w:r w:rsidRPr="00DF1588">
              <w:rPr>
                <w:sz w:val="24"/>
                <w:szCs w:val="24"/>
                <w:lang w:val="uk-UA"/>
              </w:rPr>
              <w:t xml:space="preserve"> </w:t>
            </w:r>
            <w:r w:rsidRPr="00DF1588">
              <w:rPr>
                <w:sz w:val="24"/>
                <w:szCs w:val="24"/>
              </w:rPr>
              <w:t>консультантів</w:t>
            </w:r>
            <w:r w:rsidRPr="00DF1588">
              <w:rPr>
                <w:sz w:val="24"/>
                <w:szCs w:val="24"/>
                <w:lang w:val="uk-UA"/>
              </w:rPr>
              <w:t xml:space="preserve"> </w:t>
            </w:r>
            <w:proofErr w:type="gramStart"/>
            <w:r w:rsidRPr="00DF1588">
              <w:rPr>
                <w:sz w:val="24"/>
                <w:szCs w:val="24"/>
                <w:lang w:val="uk-UA"/>
              </w:rPr>
              <w:t>–р</w:t>
            </w:r>
            <w:proofErr w:type="gramEnd"/>
            <w:r w:rsidRPr="00DF1588">
              <w:rPr>
                <w:sz w:val="24"/>
                <w:szCs w:val="24"/>
              </w:rPr>
              <w:t>озрахунок</w:t>
            </w:r>
            <w:r w:rsidRPr="00DF1588">
              <w:rPr>
                <w:sz w:val="24"/>
                <w:szCs w:val="24"/>
                <w:lang w:val="uk-UA"/>
              </w:rPr>
              <w:t xml:space="preserve"> </w:t>
            </w:r>
            <w:r w:rsidRPr="00DF1588">
              <w:rPr>
                <w:sz w:val="24"/>
                <w:szCs w:val="24"/>
              </w:rPr>
              <w:t xml:space="preserve">    додається)</w:t>
            </w:r>
          </w:p>
          <w:p w:rsidR="0039270D" w:rsidRPr="00DF1588" w:rsidRDefault="0039270D" w:rsidP="0039270D">
            <w:pPr>
              <w:jc w:val="both"/>
              <w:rPr>
                <w:sz w:val="24"/>
                <w:szCs w:val="24"/>
                <w:lang w:val="uk-UA"/>
              </w:rPr>
            </w:pP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8.</w:t>
            </w:r>
          </w:p>
        </w:tc>
        <w:tc>
          <w:tcPr>
            <w:tcW w:w="2520" w:type="dxa"/>
          </w:tcPr>
          <w:p w:rsidR="0039270D" w:rsidRPr="00DF1588" w:rsidRDefault="0039270D" w:rsidP="0039270D">
            <w:pPr>
              <w:jc w:val="both"/>
              <w:rPr>
                <w:sz w:val="24"/>
                <w:szCs w:val="24"/>
                <w:lang w:val="uk-UA"/>
              </w:rPr>
            </w:pPr>
            <w:r w:rsidRPr="00DF1588">
              <w:rPr>
                <w:sz w:val="24"/>
                <w:szCs w:val="24"/>
              </w:rPr>
              <w:t>Надбавки та доплати</w:t>
            </w:r>
            <w:r w:rsidRPr="00DF1588">
              <w:rPr>
                <w:sz w:val="24"/>
                <w:szCs w:val="24"/>
                <w:lang w:val="uk-UA"/>
              </w:rPr>
              <w:t xml:space="preserve"> </w:t>
            </w:r>
            <w:r w:rsidRPr="00DF1588">
              <w:rPr>
                <w:sz w:val="24"/>
                <w:szCs w:val="24"/>
              </w:rPr>
              <w:t xml:space="preserve">    обов'язкового характеру</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9.</w:t>
            </w:r>
          </w:p>
        </w:tc>
        <w:tc>
          <w:tcPr>
            <w:tcW w:w="2520" w:type="dxa"/>
          </w:tcPr>
          <w:p w:rsidR="0039270D" w:rsidRPr="00DF1588" w:rsidRDefault="0039270D" w:rsidP="0039270D">
            <w:pPr>
              <w:autoSpaceDE w:val="0"/>
              <w:autoSpaceDN w:val="0"/>
              <w:adjustRightInd w:val="0"/>
              <w:rPr>
                <w:sz w:val="24"/>
                <w:szCs w:val="24"/>
              </w:rPr>
            </w:pPr>
            <w:proofErr w:type="gramStart"/>
            <w:r w:rsidRPr="00DF1588">
              <w:rPr>
                <w:sz w:val="24"/>
                <w:szCs w:val="24"/>
              </w:rPr>
              <w:t>Видатки на оплату праці в  святкові дні, за години</w:t>
            </w:r>
            <w:r w:rsidRPr="00DF1588">
              <w:rPr>
                <w:sz w:val="24"/>
                <w:szCs w:val="24"/>
                <w:lang w:val="uk-UA"/>
              </w:rPr>
              <w:t xml:space="preserve"> </w:t>
            </w:r>
            <w:r w:rsidRPr="00DF1588">
              <w:rPr>
                <w:sz w:val="24"/>
                <w:szCs w:val="24"/>
              </w:rPr>
              <w:t xml:space="preserve">нічної </w:t>
            </w:r>
            <w:r w:rsidRPr="00DF1588">
              <w:rPr>
                <w:sz w:val="24"/>
                <w:szCs w:val="24"/>
              </w:rPr>
              <w:lastRenderedPageBreak/>
              <w:t>праці без права сну</w:t>
            </w:r>
            <w:r w:rsidRPr="00DF1588">
              <w:rPr>
                <w:sz w:val="24"/>
                <w:szCs w:val="24"/>
                <w:lang w:val="uk-UA"/>
              </w:rPr>
              <w:t xml:space="preserve"> </w:t>
            </w:r>
            <w:r w:rsidRPr="00DF1588">
              <w:rPr>
                <w:sz w:val="24"/>
                <w:szCs w:val="24"/>
              </w:rPr>
              <w:t>розрахунок додається)</w:t>
            </w:r>
            <w:proofErr w:type="gramEnd"/>
          </w:p>
          <w:p w:rsidR="0039270D" w:rsidRPr="00DF1588" w:rsidRDefault="0039270D" w:rsidP="0039270D">
            <w:pPr>
              <w:jc w:val="both"/>
              <w:rPr>
                <w:sz w:val="24"/>
                <w:szCs w:val="24"/>
              </w:rPr>
            </w:pP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lastRenderedPageBreak/>
              <w:t>10.</w:t>
            </w:r>
          </w:p>
        </w:tc>
        <w:tc>
          <w:tcPr>
            <w:tcW w:w="2520" w:type="dxa"/>
          </w:tcPr>
          <w:p w:rsidR="0039270D" w:rsidRPr="00DF1588" w:rsidRDefault="0039270D" w:rsidP="0039270D">
            <w:pPr>
              <w:autoSpaceDE w:val="0"/>
              <w:autoSpaceDN w:val="0"/>
              <w:adjustRightInd w:val="0"/>
              <w:rPr>
                <w:sz w:val="24"/>
                <w:szCs w:val="24"/>
                <w:lang w:val="uk-UA"/>
              </w:rPr>
            </w:pPr>
            <w:r w:rsidRPr="00DF1588">
              <w:rPr>
                <w:sz w:val="24"/>
                <w:szCs w:val="24"/>
              </w:rPr>
              <w:t>Видатки на оплату осіб, які</w:t>
            </w:r>
            <w:r w:rsidRPr="00DF1588">
              <w:rPr>
                <w:sz w:val="24"/>
                <w:szCs w:val="24"/>
                <w:lang w:val="uk-UA"/>
              </w:rPr>
              <w:t xml:space="preserve"> </w:t>
            </w:r>
            <w:r w:rsidRPr="00DF1588">
              <w:rPr>
                <w:sz w:val="24"/>
                <w:szCs w:val="24"/>
              </w:rPr>
              <w:t xml:space="preserve">заміщають </w:t>
            </w:r>
            <w:r w:rsidRPr="00DF1588">
              <w:rPr>
                <w:sz w:val="24"/>
                <w:szCs w:val="24"/>
                <w:lang w:val="uk-UA"/>
              </w:rPr>
              <w:t>р</w:t>
            </w:r>
            <w:r w:rsidRPr="00DF1588">
              <w:rPr>
                <w:sz w:val="24"/>
                <w:szCs w:val="24"/>
              </w:rPr>
              <w:t>обітників, що</w:t>
            </w:r>
            <w:r w:rsidRPr="00DF1588">
              <w:rPr>
                <w:sz w:val="24"/>
                <w:szCs w:val="24"/>
                <w:lang w:val="uk-UA"/>
              </w:rPr>
              <w:t xml:space="preserve"> </w:t>
            </w:r>
            <w:proofErr w:type="gramStart"/>
            <w:r w:rsidRPr="00DF1588">
              <w:rPr>
                <w:sz w:val="24"/>
                <w:szCs w:val="24"/>
              </w:rPr>
              <w:t>п</w:t>
            </w:r>
            <w:proofErr w:type="gramEnd"/>
            <w:r w:rsidRPr="00DF1588">
              <w:rPr>
                <w:sz w:val="24"/>
                <w:szCs w:val="24"/>
              </w:rPr>
              <w:t>ішли у</w:t>
            </w:r>
            <w:r w:rsidRPr="00DF1588">
              <w:rPr>
                <w:sz w:val="24"/>
                <w:szCs w:val="24"/>
                <w:lang w:val="uk-UA"/>
              </w:rPr>
              <w:t xml:space="preserve"> в</w:t>
            </w:r>
            <w:r w:rsidRPr="00DF1588">
              <w:rPr>
                <w:sz w:val="24"/>
                <w:szCs w:val="24"/>
              </w:rPr>
              <w:t>ідпустку</w:t>
            </w:r>
            <w:r>
              <w:rPr>
                <w:sz w:val="24"/>
                <w:szCs w:val="24"/>
                <w:lang w:val="uk-UA"/>
              </w:rPr>
              <w:t xml:space="preserve"> *</w:t>
            </w:r>
          </w:p>
          <w:p w:rsidR="0039270D" w:rsidRPr="00DF1588" w:rsidRDefault="0039270D" w:rsidP="0039270D">
            <w:pPr>
              <w:jc w:val="both"/>
              <w:rPr>
                <w:sz w:val="24"/>
                <w:szCs w:val="24"/>
                <w:lang w:val="uk-UA"/>
              </w:rPr>
            </w:pP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11.</w:t>
            </w:r>
          </w:p>
        </w:tc>
        <w:tc>
          <w:tcPr>
            <w:tcW w:w="2520" w:type="dxa"/>
          </w:tcPr>
          <w:p w:rsidR="0039270D" w:rsidRPr="00DF1588" w:rsidRDefault="0039270D" w:rsidP="0039270D">
            <w:pPr>
              <w:autoSpaceDE w:val="0"/>
              <w:autoSpaceDN w:val="0"/>
              <w:adjustRightInd w:val="0"/>
              <w:rPr>
                <w:sz w:val="24"/>
                <w:szCs w:val="24"/>
              </w:rPr>
            </w:pPr>
            <w:r w:rsidRPr="00DF1588">
              <w:rPr>
                <w:sz w:val="24"/>
                <w:szCs w:val="24"/>
              </w:rPr>
              <w:t>Надбавки, що носять</w:t>
            </w:r>
            <w:r w:rsidRPr="00DF1588">
              <w:rPr>
                <w:sz w:val="24"/>
                <w:szCs w:val="24"/>
                <w:lang w:val="uk-UA"/>
              </w:rPr>
              <w:t xml:space="preserve"> </w:t>
            </w:r>
            <w:r w:rsidRPr="00DF1588">
              <w:rPr>
                <w:sz w:val="24"/>
                <w:szCs w:val="24"/>
              </w:rPr>
              <w:t>стимулюючий характер</w:t>
            </w:r>
          </w:p>
          <w:p w:rsidR="0039270D" w:rsidRPr="00DF1588" w:rsidRDefault="0039270D" w:rsidP="0039270D">
            <w:pPr>
              <w:jc w:val="both"/>
              <w:rPr>
                <w:sz w:val="24"/>
                <w:szCs w:val="24"/>
              </w:rPr>
            </w:pP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12.</w:t>
            </w:r>
          </w:p>
        </w:tc>
        <w:tc>
          <w:tcPr>
            <w:tcW w:w="2520" w:type="dxa"/>
          </w:tcPr>
          <w:p w:rsidR="0039270D" w:rsidRPr="00DF1588" w:rsidRDefault="0039270D" w:rsidP="0039270D">
            <w:pPr>
              <w:jc w:val="both"/>
              <w:rPr>
                <w:sz w:val="24"/>
                <w:szCs w:val="24"/>
                <w:lang w:val="uk-UA"/>
              </w:rPr>
            </w:pPr>
            <w:r w:rsidRPr="00DF1588">
              <w:rPr>
                <w:sz w:val="24"/>
                <w:szCs w:val="24"/>
              </w:rPr>
              <w:t>Матеріальна допомога</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r w:rsidR="0039270D" w:rsidRPr="00DF1588" w:rsidTr="0039270D">
        <w:trPr>
          <w:jc w:val="center"/>
        </w:trPr>
        <w:tc>
          <w:tcPr>
            <w:tcW w:w="594" w:type="dxa"/>
          </w:tcPr>
          <w:p w:rsidR="0039270D" w:rsidRPr="00DF1588" w:rsidRDefault="0039270D" w:rsidP="0039270D">
            <w:pPr>
              <w:jc w:val="both"/>
              <w:rPr>
                <w:sz w:val="24"/>
                <w:szCs w:val="24"/>
                <w:lang w:val="uk-UA"/>
              </w:rPr>
            </w:pPr>
            <w:r w:rsidRPr="00DF1588">
              <w:rPr>
                <w:sz w:val="24"/>
                <w:szCs w:val="24"/>
                <w:lang w:val="uk-UA"/>
              </w:rPr>
              <w:t>13.</w:t>
            </w:r>
          </w:p>
        </w:tc>
        <w:tc>
          <w:tcPr>
            <w:tcW w:w="2520" w:type="dxa"/>
          </w:tcPr>
          <w:p w:rsidR="0039270D" w:rsidRPr="00DF1588" w:rsidRDefault="0039270D" w:rsidP="0039270D">
            <w:pPr>
              <w:jc w:val="both"/>
              <w:rPr>
                <w:sz w:val="24"/>
                <w:szCs w:val="24"/>
              </w:rPr>
            </w:pPr>
            <w:r w:rsidRPr="00DF1588">
              <w:rPr>
                <w:sz w:val="24"/>
                <w:szCs w:val="24"/>
              </w:rPr>
              <w:t>Всього по КЕКВ 1110</w:t>
            </w:r>
          </w:p>
        </w:tc>
        <w:tc>
          <w:tcPr>
            <w:tcW w:w="1217" w:type="dxa"/>
          </w:tcPr>
          <w:p w:rsidR="0039270D" w:rsidRPr="00DF1588" w:rsidRDefault="0039270D" w:rsidP="0039270D">
            <w:pPr>
              <w:jc w:val="both"/>
              <w:rPr>
                <w:sz w:val="24"/>
                <w:szCs w:val="24"/>
                <w:lang w:val="uk-UA"/>
              </w:rPr>
            </w:pPr>
          </w:p>
        </w:tc>
        <w:tc>
          <w:tcPr>
            <w:tcW w:w="1153" w:type="dxa"/>
          </w:tcPr>
          <w:p w:rsidR="0039270D" w:rsidRPr="00DF1588" w:rsidRDefault="0039270D" w:rsidP="0039270D">
            <w:pPr>
              <w:jc w:val="both"/>
              <w:rPr>
                <w:sz w:val="24"/>
                <w:szCs w:val="24"/>
                <w:lang w:val="uk-UA"/>
              </w:rPr>
            </w:pPr>
          </w:p>
        </w:tc>
        <w:tc>
          <w:tcPr>
            <w:tcW w:w="1678" w:type="dxa"/>
          </w:tcPr>
          <w:p w:rsidR="0039270D" w:rsidRPr="00DF1588" w:rsidRDefault="0039270D" w:rsidP="0039270D">
            <w:pPr>
              <w:jc w:val="both"/>
              <w:rPr>
                <w:sz w:val="24"/>
                <w:szCs w:val="24"/>
                <w:lang w:val="uk-UA"/>
              </w:rPr>
            </w:pPr>
          </w:p>
        </w:tc>
        <w:tc>
          <w:tcPr>
            <w:tcW w:w="1233" w:type="dxa"/>
          </w:tcPr>
          <w:p w:rsidR="0039270D" w:rsidRPr="00DF1588" w:rsidRDefault="0039270D" w:rsidP="0039270D">
            <w:pPr>
              <w:jc w:val="both"/>
              <w:rPr>
                <w:sz w:val="24"/>
                <w:szCs w:val="24"/>
                <w:lang w:val="uk-UA"/>
              </w:rPr>
            </w:pPr>
          </w:p>
        </w:tc>
        <w:tc>
          <w:tcPr>
            <w:tcW w:w="1176" w:type="dxa"/>
          </w:tcPr>
          <w:p w:rsidR="0039270D" w:rsidRPr="00DF1588" w:rsidRDefault="0039270D" w:rsidP="0039270D">
            <w:pPr>
              <w:jc w:val="both"/>
              <w:rPr>
                <w:sz w:val="24"/>
                <w:szCs w:val="24"/>
                <w:lang w:val="uk-UA"/>
              </w:rPr>
            </w:pPr>
          </w:p>
        </w:tc>
      </w:tr>
    </w:tbl>
    <w:p w:rsidR="0039270D" w:rsidRDefault="0039270D" w:rsidP="0039270D">
      <w:pPr>
        <w:jc w:val="right"/>
        <w:rPr>
          <w:lang w:val="uk-UA"/>
        </w:rPr>
      </w:pPr>
    </w:p>
    <w:p w:rsidR="0039270D" w:rsidRDefault="0039270D" w:rsidP="0039270D">
      <w:pPr>
        <w:jc w:val="right"/>
        <w:rPr>
          <w:lang w:val="uk-UA"/>
        </w:rPr>
      </w:pPr>
    </w:p>
    <w:p w:rsidR="0039270D" w:rsidRPr="005C3842" w:rsidRDefault="0039270D" w:rsidP="0039270D">
      <w:pPr>
        <w:autoSpaceDE w:val="0"/>
        <w:autoSpaceDN w:val="0"/>
        <w:adjustRightInd w:val="0"/>
        <w:jc w:val="both"/>
        <w:rPr>
          <w:sz w:val="28"/>
          <w:szCs w:val="28"/>
        </w:rPr>
      </w:pPr>
      <w:r w:rsidRPr="005C3842">
        <w:rPr>
          <w:sz w:val="28"/>
          <w:szCs w:val="28"/>
        </w:rPr>
        <w:t>* Показуються суми, не враховані при розрахунку пості</w:t>
      </w:r>
      <w:proofErr w:type="gramStart"/>
      <w:r w:rsidRPr="005C3842">
        <w:rPr>
          <w:sz w:val="28"/>
          <w:szCs w:val="28"/>
        </w:rPr>
        <w:t>в</w:t>
      </w:r>
      <w:proofErr w:type="gramEnd"/>
      <w:r w:rsidRPr="005C3842">
        <w:rPr>
          <w:sz w:val="28"/>
          <w:szCs w:val="28"/>
        </w:rPr>
        <w:t xml:space="preserve"> медперсоналу.</w:t>
      </w:r>
    </w:p>
    <w:p w:rsidR="0039270D" w:rsidRDefault="0039270D" w:rsidP="0039270D">
      <w:pPr>
        <w:jc w:val="right"/>
        <w:rPr>
          <w:lang w:val="uk-UA"/>
        </w:rPr>
      </w:pPr>
    </w:p>
    <w:p w:rsidR="0039270D" w:rsidRDefault="0039270D" w:rsidP="0039270D">
      <w:pPr>
        <w:jc w:val="right"/>
        <w:rPr>
          <w:lang w:val="uk-UA"/>
        </w:rPr>
      </w:pPr>
    </w:p>
    <w:p w:rsidR="0039270D" w:rsidRPr="00DF1588" w:rsidRDefault="0039270D" w:rsidP="0039270D">
      <w:pPr>
        <w:autoSpaceDE w:val="0"/>
        <w:autoSpaceDN w:val="0"/>
        <w:adjustRightInd w:val="0"/>
        <w:rPr>
          <w:sz w:val="28"/>
          <w:szCs w:val="28"/>
        </w:rPr>
      </w:pPr>
      <w:r w:rsidRPr="00DF1588">
        <w:rPr>
          <w:sz w:val="28"/>
          <w:szCs w:val="28"/>
        </w:rPr>
        <w:t>Керівник закладу</w:t>
      </w:r>
    </w:p>
    <w:p w:rsidR="0039270D" w:rsidRPr="00DF1588" w:rsidRDefault="0039270D" w:rsidP="0039270D">
      <w:pPr>
        <w:autoSpaceDE w:val="0"/>
        <w:autoSpaceDN w:val="0"/>
        <w:adjustRightInd w:val="0"/>
        <w:rPr>
          <w:sz w:val="28"/>
          <w:szCs w:val="28"/>
        </w:rPr>
      </w:pPr>
      <w:r w:rsidRPr="00DF1588">
        <w:rPr>
          <w:sz w:val="28"/>
          <w:szCs w:val="28"/>
        </w:rPr>
        <w:t>Економі</w:t>
      </w:r>
      <w:proofErr w:type="gramStart"/>
      <w:r w:rsidRPr="00DF1588">
        <w:rPr>
          <w:sz w:val="28"/>
          <w:szCs w:val="28"/>
        </w:rPr>
        <w:t>ст</w:t>
      </w:r>
      <w:proofErr w:type="gramEnd"/>
    </w:p>
    <w:p w:rsidR="0039270D" w:rsidRDefault="0039270D" w:rsidP="0039270D">
      <w:pPr>
        <w:jc w:val="right"/>
        <w:rPr>
          <w:lang w:val="uk-UA"/>
        </w:rPr>
      </w:pPr>
    </w:p>
    <w:p w:rsidR="0039270D" w:rsidRDefault="0039270D" w:rsidP="0039270D">
      <w:pPr>
        <w:jc w:val="right"/>
        <w:rPr>
          <w:lang w:val="uk-UA"/>
        </w:rPr>
      </w:pPr>
    </w:p>
    <w:p w:rsidR="0039270D" w:rsidRDefault="0039270D" w:rsidP="0039270D">
      <w:pPr>
        <w:jc w:val="right"/>
        <w:rPr>
          <w:lang w:val="uk-UA"/>
        </w:rPr>
      </w:pPr>
    </w:p>
    <w:p w:rsidR="0039270D" w:rsidRDefault="0039270D" w:rsidP="0039270D">
      <w:pPr>
        <w:jc w:val="right"/>
        <w:rPr>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D60B2D" w:rsidRDefault="00D60B2D" w:rsidP="0039270D">
      <w:pPr>
        <w:autoSpaceDE w:val="0"/>
        <w:autoSpaceDN w:val="0"/>
        <w:adjustRightInd w:val="0"/>
        <w:jc w:val="right"/>
        <w:rPr>
          <w:sz w:val="28"/>
          <w:szCs w:val="28"/>
          <w:lang w:val="uk-UA"/>
        </w:rPr>
      </w:pPr>
    </w:p>
    <w:p w:rsidR="0039270D" w:rsidRPr="00DF1588" w:rsidRDefault="0039270D" w:rsidP="0039270D">
      <w:pPr>
        <w:autoSpaceDE w:val="0"/>
        <w:autoSpaceDN w:val="0"/>
        <w:adjustRightInd w:val="0"/>
        <w:jc w:val="right"/>
        <w:rPr>
          <w:sz w:val="28"/>
          <w:szCs w:val="28"/>
        </w:rPr>
      </w:pPr>
      <w:r w:rsidRPr="00DF1588">
        <w:rPr>
          <w:sz w:val="28"/>
          <w:szCs w:val="28"/>
        </w:rPr>
        <w:lastRenderedPageBreak/>
        <w:t xml:space="preserve">Додаток </w:t>
      </w:r>
      <w:r>
        <w:rPr>
          <w:sz w:val="28"/>
          <w:szCs w:val="28"/>
          <w:lang w:val="uk-UA"/>
        </w:rPr>
        <w:t>№</w:t>
      </w:r>
      <w:r w:rsidRPr="00DF1588">
        <w:rPr>
          <w:sz w:val="28"/>
          <w:szCs w:val="28"/>
        </w:rPr>
        <w:t>3</w:t>
      </w:r>
    </w:p>
    <w:p w:rsidR="0039270D" w:rsidRDefault="0039270D" w:rsidP="0039270D">
      <w:pPr>
        <w:autoSpaceDE w:val="0"/>
        <w:autoSpaceDN w:val="0"/>
        <w:adjustRightInd w:val="0"/>
        <w:rPr>
          <w:rFonts w:ascii="Courier New CYR" w:hAnsi="Courier New CYR" w:cs="Courier New CYR"/>
          <w:sz w:val="24"/>
          <w:szCs w:val="24"/>
        </w:rPr>
      </w:pPr>
    </w:p>
    <w:p w:rsidR="0039270D" w:rsidRPr="00DF1588" w:rsidRDefault="0039270D" w:rsidP="0039270D">
      <w:pPr>
        <w:autoSpaceDE w:val="0"/>
        <w:autoSpaceDN w:val="0"/>
        <w:adjustRightInd w:val="0"/>
        <w:jc w:val="center"/>
        <w:rPr>
          <w:b/>
          <w:sz w:val="28"/>
          <w:szCs w:val="28"/>
        </w:rPr>
      </w:pPr>
      <w:r w:rsidRPr="00DF1588">
        <w:rPr>
          <w:b/>
          <w:sz w:val="28"/>
          <w:szCs w:val="28"/>
        </w:rPr>
        <w:t>Видатки на оплату праці консультанті</w:t>
      </w:r>
      <w:proofErr w:type="gramStart"/>
      <w:r w:rsidRPr="00DF1588">
        <w:rPr>
          <w:b/>
          <w:sz w:val="28"/>
          <w:szCs w:val="28"/>
        </w:rPr>
        <w:t>в</w:t>
      </w:r>
      <w:proofErr w:type="gramEnd"/>
    </w:p>
    <w:p w:rsidR="0039270D" w:rsidRPr="00DF1588" w:rsidRDefault="0039270D" w:rsidP="0039270D">
      <w:pPr>
        <w:autoSpaceDE w:val="0"/>
        <w:autoSpaceDN w:val="0"/>
        <w:adjustRightInd w:val="0"/>
        <w:jc w:val="center"/>
        <w:rPr>
          <w:b/>
          <w:sz w:val="28"/>
          <w:szCs w:val="28"/>
        </w:rPr>
      </w:pPr>
    </w:p>
    <w:p w:rsidR="0039270D" w:rsidRPr="00DF1588" w:rsidRDefault="0039270D" w:rsidP="0039270D">
      <w:pPr>
        <w:autoSpaceDE w:val="0"/>
        <w:autoSpaceDN w:val="0"/>
        <w:adjustRightInd w:val="0"/>
        <w:jc w:val="center"/>
        <w:rPr>
          <w:b/>
          <w:sz w:val="28"/>
          <w:szCs w:val="28"/>
        </w:rPr>
      </w:pPr>
      <w:r w:rsidRPr="00DF1588">
        <w:rPr>
          <w:b/>
          <w:sz w:val="28"/>
          <w:szCs w:val="28"/>
        </w:rPr>
        <w:t>___________________________</w:t>
      </w:r>
    </w:p>
    <w:p w:rsidR="0039270D" w:rsidRPr="00DF1588" w:rsidRDefault="0039270D" w:rsidP="0039270D">
      <w:pPr>
        <w:autoSpaceDE w:val="0"/>
        <w:autoSpaceDN w:val="0"/>
        <w:adjustRightInd w:val="0"/>
        <w:jc w:val="center"/>
        <w:rPr>
          <w:b/>
          <w:sz w:val="28"/>
          <w:szCs w:val="28"/>
          <w:lang w:val="uk-UA"/>
        </w:rPr>
      </w:pPr>
      <w:r w:rsidRPr="00DF1588">
        <w:rPr>
          <w:b/>
          <w:sz w:val="28"/>
          <w:szCs w:val="28"/>
        </w:rPr>
        <w:t>(назва закладу)</w:t>
      </w:r>
    </w:p>
    <w:p w:rsidR="0039270D" w:rsidRPr="00DF1588" w:rsidRDefault="0039270D" w:rsidP="0039270D">
      <w:pPr>
        <w:autoSpaceDE w:val="0"/>
        <w:autoSpaceDN w:val="0"/>
        <w:adjustRightInd w:val="0"/>
        <w:jc w:val="center"/>
        <w:rPr>
          <w:b/>
          <w:sz w:val="28"/>
          <w:szCs w:val="28"/>
          <w:lang w:val="uk-UA"/>
        </w:rPr>
      </w:pPr>
      <w:r w:rsidRPr="00DF1588">
        <w:rPr>
          <w:b/>
          <w:sz w:val="28"/>
          <w:szCs w:val="28"/>
          <w:lang w:val="uk-UA"/>
        </w:rPr>
        <w:t xml:space="preserve">на _____________ рік </w:t>
      </w:r>
    </w:p>
    <w:p w:rsidR="0039270D" w:rsidRDefault="0039270D" w:rsidP="0039270D">
      <w:pPr>
        <w:jc w:val="right"/>
        <w:rPr>
          <w:lang w:val="uk-UA"/>
        </w:rPr>
      </w:pPr>
    </w:p>
    <w:p w:rsidR="0039270D" w:rsidRDefault="0039270D" w:rsidP="0039270D">
      <w:pPr>
        <w:jc w:val="right"/>
        <w:rPr>
          <w:sz w:val="28"/>
          <w:szCs w:val="28"/>
          <w:lang w:val="uk-UA"/>
        </w:rPr>
      </w:pPr>
      <w:r>
        <w:rPr>
          <w:sz w:val="28"/>
          <w:szCs w:val="28"/>
          <w:lang w:val="uk-UA"/>
        </w:rPr>
        <w:t>грн.</w:t>
      </w:r>
    </w:p>
    <w:p w:rsidR="0039270D" w:rsidRDefault="0039270D" w:rsidP="0039270D">
      <w:pPr>
        <w:jc w:val="right"/>
        <w:rPr>
          <w:sz w:val="28"/>
          <w:szCs w:val="28"/>
          <w:lang w:val="uk-UA"/>
        </w:rPr>
      </w:pPr>
    </w:p>
    <w:tbl>
      <w:tblPr>
        <w:tblStyle w:val="a3"/>
        <w:tblW w:w="0" w:type="auto"/>
        <w:tblLook w:val="01E0"/>
      </w:tblPr>
      <w:tblGrid>
        <w:gridCol w:w="948"/>
        <w:gridCol w:w="2880"/>
        <w:gridCol w:w="1914"/>
        <w:gridCol w:w="1914"/>
        <w:gridCol w:w="1915"/>
      </w:tblGrid>
      <w:tr w:rsidR="0039270D" w:rsidRPr="00DF1588" w:rsidTr="0039270D">
        <w:tc>
          <w:tcPr>
            <w:tcW w:w="948" w:type="dxa"/>
          </w:tcPr>
          <w:p w:rsidR="0039270D" w:rsidRPr="00DF1588" w:rsidRDefault="0039270D" w:rsidP="0039270D">
            <w:pPr>
              <w:jc w:val="both"/>
              <w:rPr>
                <w:sz w:val="24"/>
                <w:szCs w:val="24"/>
                <w:lang w:val="uk-UA"/>
              </w:rPr>
            </w:pPr>
            <w:r w:rsidRPr="00DF1588">
              <w:rPr>
                <w:sz w:val="24"/>
                <w:szCs w:val="24"/>
                <w:lang w:val="uk-UA"/>
              </w:rPr>
              <w:t>№ п/п</w:t>
            </w:r>
          </w:p>
        </w:tc>
        <w:tc>
          <w:tcPr>
            <w:tcW w:w="2880" w:type="dxa"/>
          </w:tcPr>
          <w:p w:rsidR="0039270D" w:rsidRPr="00DF1588" w:rsidRDefault="0039270D" w:rsidP="0039270D">
            <w:pPr>
              <w:jc w:val="both"/>
              <w:rPr>
                <w:sz w:val="24"/>
                <w:szCs w:val="24"/>
                <w:lang w:val="uk-UA"/>
              </w:rPr>
            </w:pPr>
          </w:p>
        </w:tc>
        <w:tc>
          <w:tcPr>
            <w:tcW w:w="1914" w:type="dxa"/>
          </w:tcPr>
          <w:p w:rsidR="0039270D" w:rsidRPr="00DF1588" w:rsidRDefault="0039270D" w:rsidP="0039270D">
            <w:pPr>
              <w:jc w:val="both"/>
              <w:rPr>
                <w:sz w:val="24"/>
                <w:szCs w:val="24"/>
                <w:lang w:val="uk-UA"/>
              </w:rPr>
            </w:pPr>
            <w:r w:rsidRPr="00DF1588">
              <w:rPr>
                <w:sz w:val="24"/>
                <w:szCs w:val="24"/>
              </w:rPr>
              <w:t>Кількість</w:t>
            </w:r>
            <w:r w:rsidRPr="00DF1588">
              <w:rPr>
                <w:sz w:val="24"/>
                <w:szCs w:val="24"/>
                <w:lang w:val="uk-UA"/>
              </w:rPr>
              <w:t xml:space="preserve"> </w:t>
            </w:r>
            <w:r w:rsidRPr="00DF1588">
              <w:rPr>
                <w:sz w:val="24"/>
                <w:szCs w:val="24"/>
              </w:rPr>
              <w:t>годин</w:t>
            </w:r>
          </w:p>
        </w:tc>
        <w:tc>
          <w:tcPr>
            <w:tcW w:w="1914" w:type="dxa"/>
          </w:tcPr>
          <w:p w:rsidR="0039270D" w:rsidRPr="00DF1588" w:rsidRDefault="0039270D" w:rsidP="0039270D">
            <w:pPr>
              <w:jc w:val="both"/>
              <w:rPr>
                <w:sz w:val="24"/>
                <w:szCs w:val="24"/>
                <w:lang w:val="uk-UA"/>
              </w:rPr>
            </w:pPr>
            <w:r w:rsidRPr="00DF1588">
              <w:rPr>
                <w:sz w:val="24"/>
                <w:szCs w:val="24"/>
              </w:rPr>
              <w:t>Ставка</w:t>
            </w:r>
            <w:r w:rsidRPr="00DF1588">
              <w:rPr>
                <w:sz w:val="24"/>
                <w:szCs w:val="24"/>
                <w:lang w:val="uk-UA"/>
              </w:rPr>
              <w:t xml:space="preserve"> </w:t>
            </w:r>
            <w:r w:rsidRPr="00DF1588">
              <w:rPr>
                <w:sz w:val="24"/>
                <w:szCs w:val="24"/>
              </w:rPr>
              <w:t>погодинної</w:t>
            </w:r>
            <w:r w:rsidRPr="00DF1588">
              <w:rPr>
                <w:sz w:val="24"/>
                <w:szCs w:val="24"/>
                <w:lang w:val="uk-UA"/>
              </w:rPr>
              <w:t xml:space="preserve"> </w:t>
            </w:r>
            <w:r w:rsidRPr="00DF1588">
              <w:rPr>
                <w:sz w:val="24"/>
                <w:szCs w:val="24"/>
              </w:rPr>
              <w:t>оплати</w:t>
            </w:r>
          </w:p>
        </w:tc>
        <w:tc>
          <w:tcPr>
            <w:tcW w:w="1915" w:type="dxa"/>
          </w:tcPr>
          <w:p w:rsidR="0039270D" w:rsidRPr="00DF1588" w:rsidRDefault="0039270D" w:rsidP="0039270D">
            <w:pPr>
              <w:autoSpaceDE w:val="0"/>
              <w:autoSpaceDN w:val="0"/>
              <w:adjustRightInd w:val="0"/>
              <w:jc w:val="both"/>
              <w:rPr>
                <w:sz w:val="24"/>
                <w:szCs w:val="24"/>
                <w:lang w:val="uk-UA"/>
              </w:rPr>
            </w:pPr>
            <w:r w:rsidRPr="00DF1588">
              <w:rPr>
                <w:sz w:val="24"/>
                <w:szCs w:val="24"/>
              </w:rPr>
              <w:t>Всього на</w:t>
            </w:r>
            <w:r w:rsidRPr="00DF1588">
              <w:rPr>
                <w:sz w:val="24"/>
                <w:szCs w:val="24"/>
                <w:lang w:val="uk-UA"/>
              </w:rPr>
              <w:t xml:space="preserve"> </w:t>
            </w:r>
            <w:proofErr w:type="gramStart"/>
            <w:r w:rsidRPr="00DF1588">
              <w:rPr>
                <w:sz w:val="24"/>
                <w:szCs w:val="24"/>
              </w:rPr>
              <w:t>р</w:t>
            </w:r>
            <w:proofErr w:type="gramEnd"/>
            <w:r w:rsidRPr="00DF1588">
              <w:rPr>
                <w:sz w:val="24"/>
                <w:szCs w:val="24"/>
              </w:rPr>
              <w:t>ік, тис. грн.</w:t>
            </w:r>
          </w:p>
          <w:p w:rsidR="0039270D" w:rsidRPr="00DF1588" w:rsidRDefault="0039270D" w:rsidP="0039270D">
            <w:pPr>
              <w:jc w:val="both"/>
              <w:rPr>
                <w:sz w:val="24"/>
                <w:szCs w:val="24"/>
                <w:lang w:val="uk-UA"/>
              </w:rPr>
            </w:pPr>
          </w:p>
        </w:tc>
      </w:tr>
      <w:tr w:rsidR="0039270D" w:rsidRPr="00DF1588" w:rsidTr="0039270D">
        <w:tc>
          <w:tcPr>
            <w:tcW w:w="948" w:type="dxa"/>
          </w:tcPr>
          <w:p w:rsidR="0039270D" w:rsidRPr="00DF1588" w:rsidRDefault="0039270D" w:rsidP="0039270D">
            <w:pPr>
              <w:jc w:val="right"/>
              <w:rPr>
                <w:sz w:val="28"/>
                <w:szCs w:val="28"/>
                <w:lang w:val="uk-UA"/>
              </w:rPr>
            </w:pPr>
          </w:p>
        </w:tc>
        <w:tc>
          <w:tcPr>
            <w:tcW w:w="2880" w:type="dxa"/>
          </w:tcPr>
          <w:p w:rsidR="0039270D" w:rsidRPr="00DF1588" w:rsidRDefault="0039270D" w:rsidP="0039270D">
            <w:pPr>
              <w:rPr>
                <w:sz w:val="28"/>
                <w:szCs w:val="28"/>
                <w:lang w:val="uk-UA"/>
              </w:rPr>
            </w:pPr>
            <w:r w:rsidRPr="00DF1588">
              <w:rPr>
                <w:sz w:val="24"/>
                <w:szCs w:val="24"/>
              </w:rPr>
              <w:t>Професор, доктор медичних наук</w:t>
            </w:r>
          </w:p>
        </w:tc>
        <w:tc>
          <w:tcPr>
            <w:tcW w:w="1914" w:type="dxa"/>
          </w:tcPr>
          <w:p w:rsidR="0039270D" w:rsidRPr="00DF1588" w:rsidRDefault="0039270D" w:rsidP="0039270D">
            <w:pPr>
              <w:jc w:val="right"/>
              <w:rPr>
                <w:sz w:val="28"/>
                <w:szCs w:val="28"/>
                <w:lang w:val="uk-UA"/>
              </w:rPr>
            </w:pPr>
          </w:p>
        </w:tc>
        <w:tc>
          <w:tcPr>
            <w:tcW w:w="1914" w:type="dxa"/>
          </w:tcPr>
          <w:p w:rsidR="0039270D" w:rsidRPr="00DF1588" w:rsidRDefault="0039270D" w:rsidP="0039270D">
            <w:pPr>
              <w:jc w:val="right"/>
              <w:rPr>
                <w:sz w:val="28"/>
                <w:szCs w:val="28"/>
                <w:lang w:val="uk-UA"/>
              </w:rPr>
            </w:pPr>
          </w:p>
        </w:tc>
        <w:tc>
          <w:tcPr>
            <w:tcW w:w="1915" w:type="dxa"/>
          </w:tcPr>
          <w:p w:rsidR="0039270D" w:rsidRPr="00DF1588" w:rsidRDefault="0039270D" w:rsidP="0039270D">
            <w:pPr>
              <w:jc w:val="right"/>
              <w:rPr>
                <w:sz w:val="28"/>
                <w:szCs w:val="28"/>
                <w:lang w:val="uk-UA"/>
              </w:rPr>
            </w:pPr>
          </w:p>
        </w:tc>
      </w:tr>
      <w:tr w:rsidR="0039270D" w:rsidRPr="00DF1588" w:rsidTr="0039270D">
        <w:tc>
          <w:tcPr>
            <w:tcW w:w="948" w:type="dxa"/>
          </w:tcPr>
          <w:p w:rsidR="0039270D" w:rsidRPr="00DF1588" w:rsidRDefault="0039270D" w:rsidP="0039270D">
            <w:pPr>
              <w:jc w:val="right"/>
              <w:rPr>
                <w:sz w:val="28"/>
                <w:szCs w:val="28"/>
                <w:lang w:val="uk-UA"/>
              </w:rPr>
            </w:pPr>
          </w:p>
        </w:tc>
        <w:tc>
          <w:tcPr>
            <w:tcW w:w="2880" w:type="dxa"/>
          </w:tcPr>
          <w:p w:rsidR="0039270D" w:rsidRPr="00DF1588" w:rsidRDefault="0039270D" w:rsidP="0039270D">
            <w:pPr>
              <w:rPr>
                <w:sz w:val="28"/>
                <w:szCs w:val="28"/>
                <w:lang w:val="uk-UA"/>
              </w:rPr>
            </w:pPr>
            <w:r w:rsidRPr="00DF1588">
              <w:rPr>
                <w:sz w:val="24"/>
                <w:szCs w:val="24"/>
              </w:rPr>
              <w:t>Доцент, кандидат медичних наук</w:t>
            </w:r>
          </w:p>
        </w:tc>
        <w:tc>
          <w:tcPr>
            <w:tcW w:w="1914" w:type="dxa"/>
          </w:tcPr>
          <w:p w:rsidR="0039270D" w:rsidRPr="00DF1588" w:rsidRDefault="0039270D" w:rsidP="0039270D">
            <w:pPr>
              <w:jc w:val="right"/>
              <w:rPr>
                <w:sz w:val="28"/>
                <w:szCs w:val="28"/>
                <w:lang w:val="uk-UA"/>
              </w:rPr>
            </w:pPr>
          </w:p>
        </w:tc>
        <w:tc>
          <w:tcPr>
            <w:tcW w:w="1914" w:type="dxa"/>
          </w:tcPr>
          <w:p w:rsidR="0039270D" w:rsidRPr="00DF1588" w:rsidRDefault="0039270D" w:rsidP="0039270D">
            <w:pPr>
              <w:jc w:val="right"/>
              <w:rPr>
                <w:sz w:val="28"/>
                <w:szCs w:val="28"/>
                <w:lang w:val="uk-UA"/>
              </w:rPr>
            </w:pPr>
          </w:p>
        </w:tc>
        <w:tc>
          <w:tcPr>
            <w:tcW w:w="1915" w:type="dxa"/>
          </w:tcPr>
          <w:p w:rsidR="0039270D" w:rsidRPr="00DF1588" w:rsidRDefault="0039270D" w:rsidP="0039270D">
            <w:pPr>
              <w:jc w:val="right"/>
              <w:rPr>
                <w:sz w:val="28"/>
                <w:szCs w:val="28"/>
                <w:lang w:val="uk-UA"/>
              </w:rPr>
            </w:pPr>
          </w:p>
        </w:tc>
      </w:tr>
      <w:tr w:rsidR="0039270D" w:rsidRPr="00DF1588" w:rsidTr="0039270D">
        <w:tc>
          <w:tcPr>
            <w:tcW w:w="948" w:type="dxa"/>
          </w:tcPr>
          <w:p w:rsidR="0039270D" w:rsidRPr="00DF1588" w:rsidRDefault="0039270D" w:rsidP="0039270D">
            <w:pPr>
              <w:jc w:val="right"/>
              <w:rPr>
                <w:sz w:val="28"/>
                <w:szCs w:val="28"/>
                <w:lang w:val="uk-UA"/>
              </w:rPr>
            </w:pPr>
          </w:p>
        </w:tc>
        <w:tc>
          <w:tcPr>
            <w:tcW w:w="2880" w:type="dxa"/>
          </w:tcPr>
          <w:p w:rsidR="0039270D" w:rsidRPr="00DF1588" w:rsidRDefault="0039270D" w:rsidP="0039270D">
            <w:pPr>
              <w:rPr>
                <w:sz w:val="28"/>
                <w:szCs w:val="28"/>
              </w:rPr>
            </w:pPr>
            <w:r w:rsidRPr="00DF1588">
              <w:rPr>
                <w:sz w:val="24"/>
                <w:szCs w:val="24"/>
              </w:rPr>
              <w:t>Особи, які не мають наукового</w:t>
            </w:r>
            <w:r>
              <w:rPr>
                <w:sz w:val="24"/>
                <w:szCs w:val="24"/>
                <w:lang w:val="uk-UA"/>
              </w:rPr>
              <w:t xml:space="preserve"> </w:t>
            </w:r>
            <w:r w:rsidRPr="00DF1588">
              <w:rPr>
                <w:sz w:val="24"/>
                <w:szCs w:val="24"/>
              </w:rPr>
              <w:t>ступеня</w:t>
            </w:r>
          </w:p>
        </w:tc>
        <w:tc>
          <w:tcPr>
            <w:tcW w:w="1914" w:type="dxa"/>
          </w:tcPr>
          <w:p w:rsidR="0039270D" w:rsidRPr="00DF1588" w:rsidRDefault="0039270D" w:rsidP="0039270D">
            <w:pPr>
              <w:jc w:val="right"/>
              <w:rPr>
                <w:sz w:val="28"/>
                <w:szCs w:val="28"/>
                <w:lang w:val="uk-UA"/>
              </w:rPr>
            </w:pPr>
          </w:p>
        </w:tc>
        <w:tc>
          <w:tcPr>
            <w:tcW w:w="1914" w:type="dxa"/>
          </w:tcPr>
          <w:p w:rsidR="0039270D" w:rsidRPr="00DF1588" w:rsidRDefault="0039270D" w:rsidP="0039270D">
            <w:pPr>
              <w:jc w:val="right"/>
              <w:rPr>
                <w:sz w:val="28"/>
                <w:szCs w:val="28"/>
                <w:lang w:val="uk-UA"/>
              </w:rPr>
            </w:pPr>
          </w:p>
        </w:tc>
        <w:tc>
          <w:tcPr>
            <w:tcW w:w="1915" w:type="dxa"/>
          </w:tcPr>
          <w:p w:rsidR="0039270D" w:rsidRPr="00DF1588" w:rsidRDefault="0039270D" w:rsidP="0039270D">
            <w:pPr>
              <w:jc w:val="right"/>
              <w:rPr>
                <w:sz w:val="28"/>
                <w:szCs w:val="28"/>
                <w:lang w:val="uk-UA"/>
              </w:rPr>
            </w:pPr>
          </w:p>
        </w:tc>
      </w:tr>
      <w:tr w:rsidR="0039270D" w:rsidRPr="00DF1588" w:rsidTr="0039270D">
        <w:tc>
          <w:tcPr>
            <w:tcW w:w="948" w:type="dxa"/>
          </w:tcPr>
          <w:p w:rsidR="0039270D" w:rsidRPr="00DF1588" w:rsidRDefault="0039270D" w:rsidP="0039270D">
            <w:pPr>
              <w:jc w:val="right"/>
              <w:rPr>
                <w:sz w:val="28"/>
                <w:szCs w:val="28"/>
                <w:lang w:val="uk-UA"/>
              </w:rPr>
            </w:pPr>
          </w:p>
        </w:tc>
        <w:tc>
          <w:tcPr>
            <w:tcW w:w="2880" w:type="dxa"/>
          </w:tcPr>
          <w:p w:rsidR="0039270D" w:rsidRPr="00DF1588" w:rsidRDefault="0039270D" w:rsidP="0039270D">
            <w:pPr>
              <w:autoSpaceDE w:val="0"/>
              <w:autoSpaceDN w:val="0"/>
              <w:adjustRightInd w:val="0"/>
              <w:rPr>
                <w:sz w:val="24"/>
                <w:szCs w:val="24"/>
                <w:lang w:val="uk-UA"/>
              </w:rPr>
            </w:pPr>
            <w:r w:rsidRPr="00DF1588">
              <w:rPr>
                <w:sz w:val="24"/>
                <w:szCs w:val="24"/>
              </w:rPr>
              <w:t>Всього:</w:t>
            </w:r>
          </w:p>
        </w:tc>
        <w:tc>
          <w:tcPr>
            <w:tcW w:w="1914" w:type="dxa"/>
          </w:tcPr>
          <w:p w:rsidR="0039270D" w:rsidRPr="00DF1588" w:rsidRDefault="0039270D" w:rsidP="0039270D">
            <w:pPr>
              <w:jc w:val="right"/>
              <w:rPr>
                <w:sz w:val="28"/>
                <w:szCs w:val="28"/>
                <w:lang w:val="uk-UA"/>
              </w:rPr>
            </w:pPr>
          </w:p>
        </w:tc>
        <w:tc>
          <w:tcPr>
            <w:tcW w:w="1914" w:type="dxa"/>
          </w:tcPr>
          <w:p w:rsidR="0039270D" w:rsidRPr="00DF1588" w:rsidRDefault="0039270D" w:rsidP="0039270D">
            <w:pPr>
              <w:jc w:val="right"/>
              <w:rPr>
                <w:sz w:val="28"/>
                <w:szCs w:val="28"/>
                <w:lang w:val="uk-UA"/>
              </w:rPr>
            </w:pPr>
          </w:p>
        </w:tc>
        <w:tc>
          <w:tcPr>
            <w:tcW w:w="1915" w:type="dxa"/>
          </w:tcPr>
          <w:p w:rsidR="0039270D" w:rsidRPr="00DF1588" w:rsidRDefault="0039270D" w:rsidP="0039270D">
            <w:pPr>
              <w:jc w:val="right"/>
              <w:rPr>
                <w:sz w:val="28"/>
                <w:szCs w:val="28"/>
                <w:lang w:val="uk-UA"/>
              </w:rPr>
            </w:pPr>
          </w:p>
        </w:tc>
      </w:tr>
    </w:tbl>
    <w:p w:rsidR="0039270D" w:rsidRDefault="0039270D" w:rsidP="0039270D">
      <w:pPr>
        <w:jc w:val="right"/>
        <w:rPr>
          <w:sz w:val="28"/>
          <w:szCs w:val="28"/>
          <w:lang w:val="uk-UA"/>
        </w:rPr>
      </w:pPr>
    </w:p>
    <w:p w:rsidR="0039270D" w:rsidRDefault="0039270D" w:rsidP="0039270D">
      <w:pPr>
        <w:jc w:val="right"/>
        <w:rPr>
          <w:sz w:val="28"/>
          <w:szCs w:val="28"/>
          <w:lang w:val="uk-UA"/>
        </w:rPr>
      </w:pPr>
    </w:p>
    <w:p w:rsidR="0039270D" w:rsidRPr="00DF1588" w:rsidRDefault="0039270D" w:rsidP="0039270D">
      <w:pPr>
        <w:autoSpaceDE w:val="0"/>
        <w:autoSpaceDN w:val="0"/>
        <w:adjustRightInd w:val="0"/>
        <w:rPr>
          <w:sz w:val="28"/>
          <w:szCs w:val="28"/>
        </w:rPr>
      </w:pPr>
      <w:r w:rsidRPr="00DF1588">
        <w:rPr>
          <w:sz w:val="28"/>
          <w:szCs w:val="28"/>
        </w:rPr>
        <w:t>Керівник закладу</w:t>
      </w:r>
    </w:p>
    <w:p w:rsidR="0039270D" w:rsidRDefault="0039270D" w:rsidP="0039270D">
      <w:pPr>
        <w:autoSpaceDE w:val="0"/>
        <w:autoSpaceDN w:val="0"/>
        <w:adjustRightInd w:val="0"/>
        <w:rPr>
          <w:sz w:val="28"/>
          <w:szCs w:val="28"/>
          <w:lang w:val="uk-UA"/>
        </w:rPr>
      </w:pPr>
      <w:r w:rsidRPr="00DF1588">
        <w:rPr>
          <w:sz w:val="28"/>
          <w:szCs w:val="28"/>
        </w:rPr>
        <w:t>Економі</w:t>
      </w:r>
      <w:proofErr w:type="gramStart"/>
      <w:r w:rsidRPr="00DF1588">
        <w:rPr>
          <w:sz w:val="28"/>
          <w:szCs w:val="28"/>
        </w:rPr>
        <w:t>ст</w:t>
      </w:r>
      <w:proofErr w:type="gramEnd"/>
    </w:p>
    <w:p w:rsidR="0039270D" w:rsidRDefault="0039270D" w:rsidP="0039270D">
      <w:pPr>
        <w:autoSpaceDE w:val="0"/>
        <w:autoSpaceDN w:val="0"/>
        <w:adjustRightInd w:val="0"/>
        <w:rPr>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39270D" w:rsidRPr="00932B7D" w:rsidRDefault="0039270D" w:rsidP="0039270D">
      <w:pPr>
        <w:autoSpaceDE w:val="0"/>
        <w:autoSpaceDN w:val="0"/>
        <w:adjustRightInd w:val="0"/>
        <w:jc w:val="right"/>
        <w:rPr>
          <w:sz w:val="28"/>
          <w:szCs w:val="28"/>
        </w:rPr>
      </w:pPr>
      <w:r>
        <w:rPr>
          <w:b/>
          <w:sz w:val="28"/>
          <w:szCs w:val="28"/>
        </w:rPr>
        <w:lastRenderedPageBreak/>
        <w:t xml:space="preserve"> </w:t>
      </w:r>
      <w:r w:rsidRPr="00932B7D">
        <w:rPr>
          <w:sz w:val="28"/>
          <w:szCs w:val="28"/>
        </w:rPr>
        <w:t xml:space="preserve">Додаток </w:t>
      </w:r>
      <w:r w:rsidRPr="00932B7D">
        <w:rPr>
          <w:sz w:val="28"/>
          <w:szCs w:val="28"/>
          <w:lang w:val="uk-UA"/>
        </w:rPr>
        <w:t>№</w:t>
      </w:r>
      <w:r w:rsidRPr="00932B7D">
        <w:rPr>
          <w:sz w:val="28"/>
          <w:szCs w:val="28"/>
        </w:rPr>
        <w:t>4</w:t>
      </w:r>
    </w:p>
    <w:p w:rsidR="0039270D" w:rsidRDefault="0039270D" w:rsidP="0039270D">
      <w:pPr>
        <w:autoSpaceDE w:val="0"/>
        <w:autoSpaceDN w:val="0"/>
        <w:adjustRightInd w:val="0"/>
        <w:rPr>
          <w:rFonts w:ascii="Courier New CYR" w:hAnsi="Courier New CYR" w:cs="Courier New CYR"/>
          <w:sz w:val="24"/>
          <w:szCs w:val="24"/>
        </w:rPr>
      </w:pPr>
    </w:p>
    <w:p w:rsidR="0039270D" w:rsidRPr="00AD6B0E" w:rsidRDefault="0039270D" w:rsidP="0039270D">
      <w:pPr>
        <w:autoSpaceDE w:val="0"/>
        <w:autoSpaceDN w:val="0"/>
        <w:adjustRightInd w:val="0"/>
        <w:jc w:val="center"/>
        <w:rPr>
          <w:b/>
          <w:sz w:val="28"/>
          <w:szCs w:val="28"/>
        </w:rPr>
      </w:pPr>
      <w:r w:rsidRPr="00AD6B0E">
        <w:rPr>
          <w:b/>
          <w:sz w:val="28"/>
          <w:szCs w:val="28"/>
        </w:rPr>
        <w:t xml:space="preserve">Видатки на оплату праці </w:t>
      </w:r>
      <w:proofErr w:type="gramStart"/>
      <w:r w:rsidRPr="00AD6B0E">
        <w:rPr>
          <w:b/>
          <w:sz w:val="28"/>
          <w:szCs w:val="28"/>
        </w:rPr>
        <w:t>за</w:t>
      </w:r>
      <w:proofErr w:type="gramEnd"/>
      <w:r w:rsidRPr="00AD6B0E">
        <w:rPr>
          <w:b/>
          <w:sz w:val="28"/>
          <w:szCs w:val="28"/>
        </w:rPr>
        <w:t xml:space="preserve"> роботу в святкові дні</w:t>
      </w:r>
    </w:p>
    <w:p w:rsidR="0039270D" w:rsidRPr="00AD6B0E" w:rsidRDefault="0039270D" w:rsidP="0039270D">
      <w:pPr>
        <w:autoSpaceDE w:val="0"/>
        <w:autoSpaceDN w:val="0"/>
        <w:adjustRightInd w:val="0"/>
        <w:jc w:val="center"/>
        <w:rPr>
          <w:b/>
          <w:sz w:val="28"/>
          <w:szCs w:val="28"/>
        </w:rPr>
      </w:pPr>
    </w:p>
    <w:p w:rsidR="0039270D" w:rsidRPr="00AD6B0E" w:rsidRDefault="0039270D" w:rsidP="0039270D">
      <w:pPr>
        <w:autoSpaceDE w:val="0"/>
        <w:autoSpaceDN w:val="0"/>
        <w:adjustRightInd w:val="0"/>
        <w:jc w:val="center"/>
        <w:rPr>
          <w:b/>
          <w:sz w:val="28"/>
          <w:szCs w:val="28"/>
        </w:rPr>
      </w:pPr>
      <w:r w:rsidRPr="00AD6B0E">
        <w:rPr>
          <w:b/>
          <w:sz w:val="28"/>
          <w:szCs w:val="28"/>
        </w:rPr>
        <w:t>_________________________</w:t>
      </w:r>
    </w:p>
    <w:p w:rsidR="0039270D" w:rsidRDefault="0039270D" w:rsidP="0039270D">
      <w:pPr>
        <w:autoSpaceDE w:val="0"/>
        <w:autoSpaceDN w:val="0"/>
        <w:adjustRightInd w:val="0"/>
        <w:jc w:val="center"/>
        <w:rPr>
          <w:b/>
          <w:sz w:val="28"/>
          <w:szCs w:val="28"/>
          <w:lang w:val="uk-UA"/>
        </w:rPr>
      </w:pPr>
      <w:r w:rsidRPr="00AD6B0E">
        <w:rPr>
          <w:b/>
          <w:sz w:val="28"/>
          <w:szCs w:val="28"/>
        </w:rPr>
        <w:t>(назва закладу)</w:t>
      </w:r>
    </w:p>
    <w:p w:rsidR="0039270D" w:rsidRPr="00DF1588" w:rsidRDefault="0039270D" w:rsidP="0039270D">
      <w:pPr>
        <w:autoSpaceDE w:val="0"/>
        <w:autoSpaceDN w:val="0"/>
        <w:adjustRightInd w:val="0"/>
        <w:jc w:val="center"/>
        <w:rPr>
          <w:b/>
          <w:sz w:val="28"/>
          <w:szCs w:val="28"/>
          <w:lang w:val="uk-UA"/>
        </w:rPr>
      </w:pPr>
      <w:r w:rsidRPr="00DF1588">
        <w:rPr>
          <w:b/>
          <w:sz w:val="28"/>
          <w:szCs w:val="28"/>
          <w:lang w:val="uk-UA"/>
        </w:rPr>
        <w:t xml:space="preserve">на _____________ рік </w:t>
      </w:r>
    </w:p>
    <w:p w:rsidR="0039270D" w:rsidRPr="00AD6B0E" w:rsidRDefault="0039270D" w:rsidP="0039270D">
      <w:pPr>
        <w:autoSpaceDE w:val="0"/>
        <w:autoSpaceDN w:val="0"/>
        <w:adjustRightInd w:val="0"/>
        <w:jc w:val="center"/>
        <w:rPr>
          <w:b/>
          <w:sz w:val="28"/>
          <w:szCs w:val="28"/>
        </w:rPr>
      </w:pPr>
    </w:p>
    <w:p w:rsidR="0039270D" w:rsidRPr="00AD6B0E" w:rsidRDefault="0039270D" w:rsidP="0039270D">
      <w:pPr>
        <w:autoSpaceDE w:val="0"/>
        <w:autoSpaceDN w:val="0"/>
        <w:adjustRightInd w:val="0"/>
        <w:jc w:val="right"/>
        <w:rPr>
          <w:sz w:val="28"/>
          <w:szCs w:val="28"/>
        </w:rPr>
      </w:pPr>
      <w:r w:rsidRPr="00AD6B0E">
        <w:rPr>
          <w:sz w:val="28"/>
          <w:szCs w:val="28"/>
        </w:rPr>
        <w:t>грн.</w:t>
      </w:r>
    </w:p>
    <w:p w:rsidR="0039270D" w:rsidRPr="00AD6B0E" w:rsidRDefault="0039270D" w:rsidP="0039270D">
      <w:pPr>
        <w:autoSpaceDE w:val="0"/>
        <w:autoSpaceDN w:val="0"/>
        <w:adjustRightInd w:val="0"/>
        <w:rPr>
          <w:sz w:val="28"/>
          <w:szCs w:val="28"/>
          <w:lang w:val="uk-UA"/>
        </w:rPr>
      </w:pPr>
    </w:p>
    <w:tbl>
      <w:tblPr>
        <w:tblStyle w:val="a3"/>
        <w:tblW w:w="0" w:type="auto"/>
        <w:tblLook w:val="01E0"/>
      </w:tblPr>
      <w:tblGrid>
        <w:gridCol w:w="694"/>
        <w:gridCol w:w="1433"/>
        <w:gridCol w:w="1129"/>
        <w:gridCol w:w="1304"/>
        <w:gridCol w:w="1592"/>
        <w:gridCol w:w="1439"/>
        <w:gridCol w:w="1157"/>
        <w:gridCol w:w="823"/>
      </w:tblGrid>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 п/п</w:t>
            </w:r>
          </w:p>
        </w:tc>
        <w:tc>
          <w:tcPr>
            <w:tcW w:w="1433" w:type="dxa"/>
          </w:tcPr>
          <w:p w:rsidR="0039270D" w:rsidRPr="00AD6B0E" w:rsidRDefault="0039270D" w:rsidP="0039270D">
            <w:pPr>
              <w:jc w:val="both"/>
              <w:rPr>
                <w:sz w:val="24"/>
                <w:szCs w:val="24"/>
                <w:lang w:val="uk-UA"/>
              </w:rPr>
            </w:pPr>
          </w:p>
        </w:tc>
        <w:tc>
          <w:tcPr>
            <w:tcW w:w="1129" w:type="dxa"/>
          </w:tcPr>
          <w:p w:rsidR="0039270D" w:rsidRPr="00AD6B0E" w:rsidRDefault="0039270D" w:rsidP="0039270D">
            <w:pPr>
              <w:jc w:val="both"/>
              <w:rPr>
                <w:sz w:val="24"/>
                <w:szCs w:val="24"/>
                <w:lang w:val="uk-UA"/>
              </w:rPr>
            </w:pPr>
            <w:r w:rsidRPr="00AD6B0E">
              <w:rPr>
                <w:sz w:val="24"/>
                <w:szCs w:val="24"/>
              </w:rPr>
              <w:t>Лікарі</w:t>
            </w:r>
          </w:p>
        </w:tc>
        <w:tc>
          <w:tcPr>
            <w:tcW w:w="1304" w:type="dxa"/>
          </w:tcPr>
          <w:p w:rsidR="0039270D" w:rsidRPr="00AD6B0E" w:rsidRDefault="0039270D" w:rsidP="0039270D">
            <w:pPr>
              <w:jc w:val="both"/>
              <w:rPr>
                <w:sz w:val="24"/>
                <w:szCs w:val="24"/>
                <w:lang w:val="uk-UA"/>
              </w:rPr>
            </w:pPr>
            <w:r w:rsidRPr="00AD6B0E">
              <w:rPr>
                <w:sz w:val="24"/>
                <w:szCs w:val="24"/>
              </w:rPr>
              <w:t>Середній</w:t>
            </w:r>
            <w:r w:rsidRPr="00AD6B0E">
              <w:rPr>
                <w:sz w:val="24"/>
                <w:szCs w:val="24"/>
                <w:lang w:val="uk-UA"/>
              </w:rPr>
              <w:t xml:space="preserve"> </w:t>
            </w:r>
            <w:r w:rsidRPr="00AD6B0E">
              <w:rPr>
                <w:sz w:val="24"/>
                <w:szCs w:val="24"/>
              </w:rPr>
              <w:t>медичний</w:t>
            </w:r>
            <w:r w:rsidRPr="00AD6B0E">
              <w:rPr>
                <w:sz w:val="24"/>
                <w:szCs w:val="24"/>
                <w:lang w:val="uk-UA"/>
              </w:rPr>
              <w:t xml:space="preserve"> </w:t>
            </w:r>
            <w:r w:rsidRPr="00AD6B0E">
              <w:rPr>
                <w:sz w:val="24"/>
                <w:szCs w:val="24"/>
              </w:rPr>
              <w:t>персонал</w:t>
            </w:r>
          </w:p>
        </w:tc>
        <w:tc>
          <w:tcPr>
            <w:tcW w:w="1592" w:type="dxa"/>
          </w:tcPr>
          <w:p w:rsidR="0039270D" w:rsidRPr="00AD6B0E" w:rsidRDefault="0039270D" w:rsidP="0039270D">
            <w:pPr>
              <w:jc w:val="both"/>
              <w:rPr>
                <w:sz w:val="24"/>
                <w:szCs w:val="24"/>
                <w:lang w:val="uk-UA"/>
              </w:rPr>
            </w:pPr>
            <w:r w:rsidRPr="00AD6B0E">
              <w:rPr>
                <w:sz w:val="24"/>
                <w:szCs w:val="24"/>
              </w:rPr>
              <w:t>Молодший</w:t>
            </w:r>
            <w:r w:rsidRPr="00AD6B0E">
              <w:rPr>
                <w:sz w:val="24"/>
                <w:szCs w:val="24"/>
                <w:lang w:val="uk-UA"/>
              </w:rPr>
              <w:t xml:space="preserve"> </w:t>
            </w:r>
            <w:r w:rsidRPr="00AD6B0E">
              <w:rPr>
                <w:sz w:val="24"/>
                <w:szCs w:val="24"/>
              </w:rPr>
              <w:t>медичний</w:t>
            </w:r>
            <w:r w:rsidRPr="00AD6B0E">
              <w:rPr>
                <w:sz w:val="24"/>
                <w:szCs w:val="24"/>
                <w:lang w:val="uk-UA"/>
              </w:rPr>
              <w:t xml:space="preserve"> </w:t>
            </w:r>
            <w:r w:rsidRPr="00AD6B0E">
              <w:rPr>
                <w:sz w:val="24"/>
                <w:szCs w:val="24"/>
              </w:rPr>
              <w:t>персонал</w:t>
            </w:r>
          </w:p>
        </w:tc>
        <w:tc>
          <w:tcPr>
            <w:tcW w:w="1439" w:type="dxa"/>
          </w:tcPr>
          <w:p w:rsidR="0039270D" w:rsidRPr="00AD6B0E" w:rsidRDefault="0039270D" w:rsidP="0039270D">
            <w:pPr>
              <w:jc w:val="both"/>
              <w:rPr>
                <w:sz w:val="24"/>
                <w:szCs w:val="24"/>
                <w:lang w:val="uk-UA"/>
              </w:rPr>
            </w:pPr>
            <w:proofErr w:type="gramStart"/>
            <w:r w:rsidRPr="00AD6B0E">
              <w:rPr>
                <w:sz w:val="24"/>
                <w:szCs w:val="24"/>
              </w:rPr>
              <w:t>Спец</w:t>
            </w:r>
            <w:proofErr w:type="gramEnd"/>
            <w:r w:rsidRPr="00AD6B0E">
              <w:rPr>
                <w:sz w:val="24"/>
                <w:szCs w:val="24"/>
              </w:rPr>
              <w:t>іалісти</w:t>
            </w:r>
            <w:r w:rsidRPr="00AD6B0E">
              <w:rPr>
                <w:sz w:val="24"/>
                <w:szCs w:val="24"/>
                <w:lang w:val="uk-UA"/>
              </w:rPr>
              <w:t xml:space="preserve"> </w:t>
            </w:r>
            <w:r w:rsidRPr="00AD6B0E">
              <w:rPr>
                <w:sz w:val="24"/>
                <w:szCs w:val="24"/>
              </w:rPr>
              <w:t xml:space="preserve">не медики    </w:t>
            </w:r>
          </w:p>
        </w:tc>
        <w:tc>
          <w:tcPr>
            <w:tcW w:w="1157" w:type="dxa"/>
          </w:tcPr>
          <w:p w:rsidR="0039270D" w:rsidRPr="00AD6B0E" w:rsidRDefault="0039270D" w:rsidP="0039270D">
            <w:pPr>
              <w:autoSpaceDE w:val="0"/>
              <w:autoSpaceDN w:val="0"/>
              <w:adjustRightInd w:val="0"/>
              <w:jc w:val="both"/>
              <w:rPr>
                <w:sz w:val="24"/>
                <w:szCs w:val="24"/>
              </w:rPr>
            </w:pPr>
            <w:r w:rsidRPr="00AD6B0E">
              <w:rPr>
                <w:sz w:val="24"/>
                <w:szCs w:val="24"/>
              </w:rPr>
              <w:t>Обслуго-</w:t>
            </w:r>
          </w:p>
          <w:p w:rsidR="0039270D" w:rsidRPr="00AD6B0E" w:rsidRDefault="0039270D" w:rsidP="0039270D">
            <w:pPr>
              <w:jc w:val="both"/>
              <w:rPr>
                <w:sz w:val="24"/>
                <w:szCs w:val="24"/>
                <w:lang w:val="uk-UA"/>
              </w:rPr>
            </w:pPr>
            <w:r w:rsidRPr="00AD6B0E">
              <w:rPr>
                <w:sz w:val="24"/>
                <w:szCs w:val="24"/>
              </w:rPr>
              <w:t xml:space="preserve">вуючий персонал </w:t>
            </w:r>
            <w:r w:rsidRPr="00AD6B0E">
              <w:rPr>
                <w:sz w:val="24"/>
                <w:szCs w:val="24"/>
                <w:lang w:val="uk-UA"/>
              </w:rPr>
              <w:t xml:space="preserve"> </w:t>
            </w:r>
          </w:p>
        </w:tc>
        <w:tc>
          <w:tcPr>
            <w:tcW w:w="823" w:type="dxa"/>
          </w:tcPr>
          <w:p w:rsidR="0039270D" w:rsidRPr="00AD6B0E" w:rsidRDefault="0039270D" w:rsidP="0039270D">
            <w:pPr>
              <w:autoSpaceDE w:val="0"/>
              <w:autoSpaceDN w:val="0"/>
              <w:adjustRightInd w:val="0"/>
              <w:jc w:val="both"/>
              <w:rPr>
                <w:sz w:val="24"/>
                <w:szCs w:val="24"/>
              </w:rPr>
            </w:pPr>
            <w:r w:rsidRPr="00AD6B0E">
              <w:rPr>
                <w:sz w:val="24"/>
                <w:szCs w:val="24"/>
              </w:rPr>
              <w:t>Разом</w:t>
            </w:r>
          </w:p>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1</w:t>
            </w:r>
          </w:p>
        </w:tc>
        <w:tc>
          <w:tcPr>
            <w:tcW w:w="1433" w:type="dxa"/>
          </w:tcPr>
          <w:p w:rsidR="0039270D" w:rsidRPr="00AD6B0E" w:rsidRDefault="0039270D" w:rsidP="0039270D">
            <w:pPr>
              <w:jc w:val="both"/>
              <w:rPr>
                <w:sz w:val="24"/>
                <w:szCs w:val="24"/>
                <w:lang w:val="uk-UA"/>
              </w:rPr>
            </w:pPr>
            <w:r w:rsidRPr="00AD6B0E">
              <w:rPr>
                <w:sz w:val="24"/>
                <w:szCs w:val="24"/>
              </w:rPr>
              <w:t>Кількість чергових</w:t>
            </w:r>
            <w:r w:rsidRPr="00AD6B0E">
              <w:rPr>
                <w:sz w:val="24"/>
                <w:szCs w:val="24"/>
                <w:lang w:val="uk-UA"/>
              </w:rPr>
              <w:t xml:space="preserve"> </w:t>
            </w:r>
            <w:r w:rsidRPr="00AD6B0E">
              <w:rPr>
                <w:sz w:val="24"/>
                <w:szCs w:val="24"/>
              </w:rPr>
              <w:t xml:space="preserve">     пості</w:t>
            </w:r>
            <w:proofErr w:type="gramStart"/>
            <w:r w:rsidRPr="00AD6B0E">
              <w:rPr>
                <w:sz w:val="24"/>
                <w:szCs w:val="24"/>
              </w:rPr>
              <w:t>в</w:t>
            </w:r>
            <w:proofErr w:type="gramEnd"/>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2</w:t>
            </w:r>
          </w:p>
        </w:tc>
        <w:tc>
          <w:tcPr>
            <w:tcW w:w="1433" w:type="dxa"/>
          </w:tcPr>
          <w:p w:rsidR="0039270D" w:rsidRPr="00AD6B0E" w:rsidRDefault="0039270D" w:rsidP="0039270D">
            <w:pPr>
              <w:jc w:val="both"/>
              <w:rPr>
                <w:sz w:val="24"/>
                <w:szCs w:val="24"/>
                <w:lang w:val="uk-UA"/>
              </w:rPr>
            </w:pPr>
            <w:r w:rsidRPr="00AD6B0E">
              <w:rPr>
                <w:sz w:val="24"/>
                <w:szCs w:val="24"/>
              </w:rPr>
              <w:t>Кількість чергових</w:t>
            </w:r>
            <w:r w:rsidRPr="00AD6B0E">
              <w:rPr>
                <w:sz w:val="24"/>
                <w:szCs w:val="24"/>
                <w:lang w:val="uk-UA"/>
              </w:rPr>
              <w:t xml:space="preserve"> </w:t>
            </w:r>
            <w:r w:rsidRPr="00AD6B0E">
              <w:rPr>
                <w:sz w:val="24"/>
                <w:szCs w:val="24"/>
              </w:rPr>
              <w:t>годин за добу на</w:t>
            </w:r>
            <w:r w:rsidRPr="00AD6B0E">
              <w:rPr>
                <w:sz w:val="24"/>
                <w:szCs w:val="24"/>
                <w:lang w:val="uk-UA"/>
              </w:rPr>
              <w:t xml:space="preserve"> </w:t>
            </w:r>
            <w:r w:rsidRPr="00AD6B0E">
              <w:rPr>
                <w:sz w:val="24"/>
                <w:szCs w:val="24"/>
              </w:rPr>
              <w:t xml:space="preserve">      один пост</w:t>
            </w: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3</w:t>
            </w:r>
          </w:p>
        </w:tc>
        <w:tc>
          <w:tcPr>
            <w:tcW w:w="1433" w:type="dxa"/>
          </w:tcPr>
          <w:p w:rsidR="0039270D" w:rsidRPr="00AD6B0E" w:rsidRDefault="0039270D" w:rsidP="0039270D">
            <w:pPr>
              <w:autoSpaceDE w:val="0"/>
              <w:autoSpaceDN w:val="0"/>
              <w:adjustRightInd w:val="0"/>
              <w:jc w:val="both"/>
              <w:rPr>
                <w:sz w:val="24"/>
                <w:szCs w:val="24"/>
              </w:rPr>
            </w:pPr>
            <w:r w:rsidRPr="00AD6B0E">
              <w:rPr>
                <w:sz w:val="24"/>
                <w:szCs w:val="24"/>
              </w:rPr>
              <w:t>Всього годин роботи</w:t>
            </w:r>
          </w:p>
          <w:p w:rsidR="0039270D" w:rsidRPr="00AD6B0E" w:rsidRDefault="0039270D" w:rsidP="0039270D">
            <w:pPr>
              <w:jc w:val="both"/>
              <w:rPr>
                <w:sz w:val="24"/>
                <w:szCs w:val="24"/>
                <w:lang w:val="uk-UA"/>
              </w:rPr>
            </w:pPr>
            <w:r w:rsidRPr="00AD6B0E">
              <w:rPr>
                <w:sz w:val="24"/>
                <w:szCs w:val="24"/>
              </w:rPr>
              <w:t xml:space="preserve">      на </w:t>
            </w:r>
            <w:proofErr w:type="gramStart"/>
            <w:r w:rsidRPr="00AD6B0E">
              <w:rPr>
                <w:sz w:val="24"/>
                <w:szCs w:val="24"/>
              </w:rPr>
              <w:t>вс</w:t>
            </w:r>
            <w:proofErr w:type="gramEnd"/>
            <w:r w:rsidRPr="00AD6B0E">
              <w:rPr>
                <w:sz w:val="24"/>
                <w:szCs w:val="24"/>
              </w:rPr>
              <w:t>і пости</w:t>
            </w: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4</w:t>
            </w:r>
          </w:p>
        </w:tc>
        <w:tc>
          <w:tcPr>
            <w:tcW w:w="1433" w:type="dxa"/>
          </w:tcPr>
          <w:p w:rsidR="0039270D" w:rsidRPr="00AD6B0E" w:rsidRDefault="0039270D" w:rsidP="0039270D">
            <w:pPr>
              <w:jc w:val="both"/>
              <w:rPr>
                <w:sz w:val="24"/>
                <w:szCs w:val="24"/>
                <w:lang w:val="uk-UA"/>
              </w:rPr>
            </w:pPr>
            <w:r w:rsidRPr="00AD6B0E">
              <w:rPr>
                <w:sz w:val="24"/>
                <w:szCs w:val="24"/>
              </w:rPr>
              <w:t>в т. ч. в нічний час</w:t>
            </w: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5</w:t>
            </w:r>
          </w:p>
        </w:tc>
        <w:tc>
          <w:tcPr>
            <w:tcW w:w="1433" w:type="dxa"/>
          </w:tcPr>
          <w:p w:rsidR="0039270D" w:rsidRPr="00AD6B0E" w:rsidRDefault="0039270D" w:rsidP="0039270D">
            <w:pPr>
              <w:autoSpaceDE w:val="0"/>
              <w:autoSpaceDN w:val="0"/>
              <w:adjustRightInd w:val="0"/>
              <w:jc w:val="both"/>
              <w:rPr>
                <w:sz w:val="24"/>
                <w:szCs w:val="24"/>
              </w:rPr>
            </w:pPr>
            <w:r w:rsidRPr="00AD6B0E">
              <w:rPr>
                <w:sz w:val="24"/>
                <w:szCs w:val="24"/>
              </w:rPr>
              <w:t xml:space="preserve">Середня </w:t>
            </w:r>
            <w:r w:rsidRPr="00AD6B0E">
              <w:rPr>
                <w:sz w:val="24"/>
                <w:szCs w:val="24"/>
                <w:lang w:val="uk-UA"/>
              </w:rPr>
              <w:t>с</w:t>
            </w:r>
            <w:r w:rsidRPr="00AD6B0E">
              <w:rPr>
                <w:sz w:val="24"/>
                <w:szCs w:val="24"/>
              </w:rPr>
              <w:t>тавка на</w:t>
            </w:r>
            <w:r w:rsidRPr="00AD6B0E">
              <w:rPr>
                <w:sz w:val="24"/>
                <w:szCs w:val="24"/>
                <w:lang w:val="uk-UA"/>
              </w:rPr>
              <w:t xml:space="preserve"> </w:t>
            </w:r>
            <w:r w:rsidRPr="00AD6B0E">
              <w:rPr>
                <w:sz w:val="24"/>
                <w:szCs w:val="24"/>
              </w:rPr>
              <w:t>одну годину роботи</w:t>
            </w:r>
          </w:p>
          <w:p w:rsidR="0039270D" w:rsidRPr="00AD6B0E" w:rsidRDefault="0039270D" w:rsidP="0039270D">
            <w:pPr>
              <w:autoSpaceDE w:val="0"/>
              <w:autoSpaceDN w:val="0"/>
              <w:adjustRightInd w:val="0"/>
              <w:jc w:val="both"/>
              <w:rPr>
                <w:sz w:val="24"/>
                <w:szCs w:val="24"/>
              </w:rPr>
            </w:pPr>
            <w:r w:rsidRPr="00AD6B0E">
              <w:rPr>
                <w:sz w:val="24"/>
                <w:szCs w:val="24"/>
                <w:lang w:val="uk-UA"/>
              </w:rPr>
              <w:t>н</w:t>
            </w:r>
            <w:r w:rsidRPr="00AD6B0E">
              <w:rPr>
                <w:sz w:val="24"/>
                <w:szCs w:val="24"/>
              </w:rPr>
              <w:t>а одного працівника</w:t>
            </w:r>
            <w:r w:rsidRPr="00AD6B0E">
              <w:rPr>
                <w:sz w:val="24"/>
                <w:szCs w:val="24"/>
                <w:lang w:val="uk-UA"/>
              </w:rPr>
              <w:t xml:space="preserve"> </w:t>
            </w:r>
            <w:r w:rsidRPr="00AD6B0E">
              <w:rPr>
                <w:sz w:val="24"/>
                <w:szCs w:val="24"/>
              </w:rPr>
              <w:t>по тарифікації</w:t>
            </w: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6</w:t>
            </w:r>
          </w:p>
        </w:tc>
        <w:tc>
          <w:tcPr>
            <w:tcW w:w="1433" w:type="dxa"/>
          </w:tcPr>
          <w:p w:rsidR="0039270D" w:rsidRPr="00AD6B0E" w:rsidRDefault="0039270D" w:rsidP="0039270D">
            <w:pPr>
              <w:jc w:val="both"/>
              <w:rPr>
                <w:sz w:val="24"/>
                <w:szCs w:val="24"/>
                <w:lang w:val="uk-UA"/>
              </w:rPr>
            </w:pPr>
            <w:r w:rsidRPr="00AD6B0E">
              <w:rPr>
                <w:sz w:val="24"/>
                <w:szCs w:val="24"/>
              </w:rPr>
              <w:t xml:space="preserve">Сума на </w:t>
            </w:r>
            <w:proofErr w:type="gramStart"/>
            <w:r w:rsidRPr="00AD6B0E">
              <w:rPr>
                <w:sz w:val="24"/>
                <w:szCs w:val="24"/>
              </w:rPr>
              <w:t>вс</w:t>
            </w:r>
            <w:proofErr w:type="gramEnd"/>
            <w:r w:rsidRPr="00AD6B0E">
              <w:rPr>
                <w:sz w:val="24"/>
                <w:szCs w:val="24"/>
              </w:rPr>
              <w:t>і</w:t>
            </w:r>
            <w:r w:rsidRPr="00AD6B0E">
              <w:rPr>
                <w:sz w:val="24"/>
                <w:szCs w:val="24"/>
                <w:lang w:val="uk-UA"/>
              </w:rPr>
              <w:t xml:space="preserve">х </w:t>
            </w:r>
            <w:r w:rsidRPr="00AD6B0E">
              <w:rPr>
                <w:sz w:val="24"/>
                <w:szCs w:val="24"/>
              </w:rPr>
              <w:t>працівників за працю в святкові дні (ряд.      5 х ряд. 3)</w:t>
            </w: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t>7</w:t>
            </w:r>
          </w:p>
        </w:tc>
        <w:tc>
          <w:tcPr>
            <w:tcW w:w="1433" w:type="dxa"/>
          </w:tcPr>
          <w:p w:rsidR="0039270D" w:rsidRPr="00AD6B0E" w:rsidRDefault="0039270D" w:rsidP="0039270D">
            <w:pPr>
              <w:autoSpaceDE w:val="0"/>
              <w:autoSpaceDN w:val="0"/>
              <w:adjustRightInd w:val="0"/>
              <w:rPr>
                <w:sz w:val="24"/>
                <w:szCs w:val="24"/>
              </w:rPr>
            </w:pPr>
            <w:r w:rsidRPr="00AD6B0E">
              <w:rPr>
                <w:sz w:val="24"/>
                <w:szCs w:val="24"/>
              </w:rPr>
              <w:t>Доплата за працю в</w:t>
            </w:r>
            <w:r w:rsidRPr="00AD6B0E">
              <w:rPr>
                <w:sz w:val="24"/>
                <w:szCs w:val="24"/>
                <w:lang w:val="uk-UA"/>
              </w:rPr>
              <w:t xml:space="preserve"> </w:t>
            </w:r>
            <w:r w:rsidRPr="00AD6B0E">
              <w:rPr>
                <w:sz w:val="24"/>
                <w:szCs w:val="24"/>
              </w:rPr>
              <w:t>нічний час (35 або</w:t>
            </w:r>
            <w:r w:rsidRPr="00AD6B0E">
              <w:rPr>
                <w:sz w:val="24"/>
                <w:szCs w:val="24"/>
                <w:lang w:val="uk-UA"/>
              </w:rPr>
              <w:t xml:space="preserve"> </w:t>
            </w:r>
            <w:r w:rsidRPr="00AD6B0E">
              <w:rPr>
                <w:sz w:val="24"/>
                <w:szCs w:val="24"/>
              </w:rPr>
              <w:t>50 % ряд. 5 х ряд.4)</w:t>
            </w:r>
          </w:p>
          <w:p w:rsidR="0039270D" w:rsidRPr="00AD6B0E" w:rsidRDefault="0039270D" w:rsidP="0039270D">
            <w:pPr>
              <w:jc w:val="both"/>
              <w:rPr>
                <w:sz w:val="24"/>
                <w:szCs w:val="24"/>
                <w:lang w:val="uk-UA"/>
              </w:rPr>
            </w:pP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r w:rsidR="0039270D" w:rsidRPr="00AD6B0E" w:rsidTr="0039270D">
        <w:tc>
          <w:tcPr>
            <w:tcW w:w="694" w:type="dxa"/>
          </w:tcPr>
          <w:p w:rsidR="0039270D" w:rsidRPr="00AD6B0E" w:rsidRDefault="0039270D" w:rsidP="0039270D">
            <w:pPr>
              <w:jc w:val="both"/>
              <w:rPr>
                <w:sz w:val="24"/>
                <w:szCs w:val="24"/>
                <w:lang w:val="uk-UA"/>
              </w:rPr>
            </w:pPr>
            <w:r w:rsidRPr="00AD6B0E">
              <w:rPr>
                <w:sz w:val="24"/>
                <w:szCs w:val="24"/>
                <w:lang w:val="uk-UA"/>
              </w:rPr>
              <w:lastRenderedPageBreak/>
              <w:t>8</w:t>
            </w:r>
          </w:p>
        </w:tc>
        <w:tc>
          <w:tcPr>
            <w:tcW w:w="1433" w:type="dxa"/>
          </w:tcPr>
          <w:p w:rsidR="0039270D" w:rsidRPr="00AD6B0E" w:rsidRDefault="0039270D" w:rsidP="0039270D">
            <w:pPr>
              <w:autoSpaceDE w:val="0"/>
              <w:autoSpaceDN w:val="0"/>
              <w:adjustRightInd w:val="0"/>
              <w:rPr>
                <w:sz w:val="24"/>
                <w:szCs w:val="24"/>
              </w:rPr>
            </w:pPr>
            <w:r w:rsidRPr="00AD6B0E">
              <w:rPr>
                <w:sz w:val="24"/>
                <w:szCs w:val="24"/>
              </w:rPr>
              <w:t xml:space="preserve">Всього сума (ряд. 6 х ряд. 7) </w:t>
            </w:r>
            <w:proofErr w:type="gramStart"/>
            <w:r w:rsidRPr="00AD6B0E">
              <w:rPr>
                <w:sz w:val="24"/>
                <w:szCs w:val="24"/>
              </w:rPr>
              <w:t>х</w:t>
            </w:r>
            <w:proofErr w:type="gramEnd"/>
            <w:r w:rsidRPr="00AD6B0E">
              <w:rPr>
                <w:sz w:val="24"/>
                <w:szCs w:val="24"/>
              </w:rPr>
              <w:t xml:space="preserve"> на</w:t>
            </w:r>
            <w:r w:rsidRPr="00AD6B0E">
              <w:rPr>
                <w:sz w:val="24"/>
                <w:szCs w:val="24"/>
                <w:lang w:val="uk-UA"/>
              </w:rPr>
              <w:t xml:space="preserve"> </w:t>
            </w:r>
            <w:r w:rsidRPr="00AD6B0E">
              <w:rPr>
                <w:sz w:val="24"/>
                <w:szCs w:val="24"/>
              </w:rPr>
              <w:t xml:space="preserve">   кількість святкових   днів</w:t>
            </w:r>
          </w:p>
          <w:p w:rsidR="0039270D" w:rsidRPr="00AD6B0E" w:rsidRDefault="0039270D" w:rsidP="0039270D">
            <w:pPr>
              <w:jc w:val="both"/>
              <w:rPr>
                <w:sz w:val="24"/>
                <w:szCs w:val="24"/>
                <w:lang w:val="uk-UA"/>
              </w:rPr>
            </w:pPr>
          </w:p>
        </w:tc>
        <w:tc>
          <w:tcPr>
            <w:tcW w:w="1129" w:type="dxa"/>
          </w:tcPr>
          <w:p w:rsidR="0039270D" w:rsidRPr="00AD6B0E" w:rsidRDefault="0039270D" w:rsidP="0039270D">
            <w:pPr>
              <w:jc w:val="both"/>
              <w:rPr>
                <w:sz w:val="24"/>
                <w:szCs w:val="24"/>
                <w:lang w:val="uk-UA"/>
              </w:rPr>
            </w:pPr>
          </w:p>
        </w:tc>
        <w:tc>
          <w:tcPr>
            <w:tcW w:w="1304" w:type="dxa"/>
          </w:tcPr>
          <w:p w:rsidR="0039270D" w:rsidRPr="00AD6B0E" w:rsidRDefault="0039270D" w:rsidP="0039270D">
            <w:pPr>
              <w:jc w:val="both"/>
              <w:rPr>
                <w:sz w:val="24"/>
                <w:szCs w:val="24"/>
                <w:lang w:val="uk-UA"/>
              </w:rPr>
            </w:pPr>
          </w:p>
        </w:tc>
        <w:tc>
          <w:tcPr>
            <w:tcW w:w="1592" w:type="dxa"/>
          </w:tcPr>
          <w:p w:rsidR="0039270D" w:rsidRPr="00AD6B0E" w:rsidRDefault="0039270D" w:rsidP="0039270D">
            <w:pPr>
              <w:jc w:val="both"/>
              <w:rPr>
                <w:sz w:val="24"/>
                <w:szCs w:val="24"/>
                <w:lang w:val="uk-UA"/>
              </w:rPr>
            </w:pPr>
          </w:p>
        </w:tc>
        <w:tc>
          <w:tcPr>
            <w:tcW w:w="1439" w:type="dxa"/>
          </w:tcPr>
          <w:p w:rsidR="0039270D" w:rsidRPr="00AD6B0E" w:rsidRDefault="0039270D" w:rsidP="0039270D">
            <w:pPr>
              <w:jc w:val="both"/>
              <w:rPr>
                <w:sz w:val="24"/>
                <w:szCs w:val="24"/>
                <w:lang w:val="uk-UA"/>
              </w:rPr>
            </w:pPr>
          </w:p>
        </w:tc>
        <w:tc>
          <w:tcPr>
            <w:tcW w:w="1157" w:type="dxa"/>
          </w:tcPr>
          <w:p w:rsidR="0039270D" w:rsidRPr="00AD6B0E" w:rsidRDefault="0039270D" w:rsidP="0039270D">
            <w:pPr>
              <w:jc w:val="both"/>
              <w:rPr>
                <w:sz w:val="24"/>
                <w:szCs w:val="24"/>
                <w:lang w:val="uk-UA"/>
              </w:rPr>
            </w:pPr>
          </w:p>
        </w:tc>
        <w:tc>
          <w:tcPr>
            <w:tcW w:w="823" w:type="dxa"/>
          </w:tcPr>
          <w:p w:rsidR="0039270D" w:rsidRPr="00AD6B0E" w:rsidRDefault="0039270D" w:rsidP="0039270D">
            <w:pPr>
              <w:jc w:val="both"/>
              <w:rPr>
                <w:sz w:val="24"/>
                <w:szCs w:val="24"/>
                <w:lang w:val="uk-UA"/>
              </w:rPr>
            </w:pPr>
          </w:p>
        </w:tc>
      </w:tr>
    </w:tbl>
    <w:p w:rsidR="0039270D" w:rsidRDefault="0039270D" w:rsidP="0039270D">
      <w:pPr>
        <w:jc w:val="right"/>
        <w:rPr>
          <w:sz w:val="28"/>
          <w:szCs w:val="28"/>
          <w:lang w:val="uk-UA"/>
        </w:rPr>
      </w:pPr>
    </w:p>
    <w:p w:rsidR="0039270D" w:rsidRDefault="0039270D" w:rsidP="0039270D">
      <w:pPr>
        <w:jc w:val="right"/>
        <w:rPr>
          <w:sz w:val="28"/>
          <w:szCs w:val="28"/>
          <w:lang w:val="uk-UA"/>
        </w:rPr>
      </w:pPr>
    </w:p>
    <w:p w:rsidR="0039270D" w:rsidRPr="00DF1588" w:rsidRDefault="0039270D" w:rsidP="0039270D">
      <w:pPr>
        <w:autoSpaceDE w:val="0"/>
        <w:autoSpaceDN w:val="0"/>
        <w:adjustRightInd w:val="0"/>
        <w:rPr>
          <w:sz w:val="28"/>
          <w:szCs w:val="28"/>
        </w:rPr>
      </w:pPr>
      <w:r w:rsidRPr="00DF1588">
        <w:rPr>
          <w:sz w:val="28"/>
          <w:szCs w:val="28"/>
        </w:rPr>
        <w:t>Керівник закладу</w:t>
      </w:r>
    </w:p>
    <w:p w:rsidR="0039270D" w:rsidRDefault="0039270D" w:rsidP="0039270D">
      <w:pPr>
        <w:autoSpaceDE w:val="0"/>
        <w:autoSpaceDN w:val="0"/>
        <w:adjustRightInd w:val="0"/>
        <w:rPr>
          <w:sz w:val="28"/>
          <w:szCs w:val="28"/>
          <w:lang w:val="uk-UA"/>
        </w:rPr>
      </w:pPr>
      <w:r w:rsidRPr="00DF1588">
        <w:rPr>
          <w:sz w:val="28"/>
          <w:szCs w:val="28"/>
        </w:rPr>
        <w:t>Економі</w:t>
      </w:r>
      <w:proofErr w:type="gramStart"/>
      <w:r w:rsidRPr="00DF1588">
        <w:rPr>
          <w:sz w:val="28"/>
          <w:szCs w:val="28"/>
        </w:rPr>
        <w:t>ст</w:t>
      </w:r>
      <w:proofErr w:type="gramEnd"/>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D60B2D" w:rsidRDefault="00D60B2D" w:rsidP="0039270D">
      <w:pPr>
        <w:autoSpaceDE w:val="0"/>
        <w:autoSpaceDN w:val="0"/>
        <w:adjustRightInd w:val="0"/>
        <w:jc w:val="right"/>
        <w:rPr>
          <w:b/>
          <w:sz w:val="28"/>
          <w:szCs w:val="28"/>
          <w:lang w:val="uk-UA"/>
        </w:rPr>
      </w:pPr>
    </w:p>
    <w:p w:rsidR="0039270D" w:rsidRPr="00AD6B0E" w:rsidRDefault="0039270D" w:rsidP="0039270D">
      <w:pPr>
        <w:autoSpaceDE w:val="0"/>
        <w:autoSpaceDN w:val="0"/>
        <w:adjustRightInd w:val="0"/>
        <w:jc w:val="right"/>
        <w:rPr>
          <w:b/>
          <w:sz w:val="28"/>
          <w:szCs w:val="28"/>
        </w:rPr>
      </w:pPr>
      <w:r>
        <w:rPr>
          <w:b/>
          <w:sz w:val="28"/>
          <w:szCs w:val="28"/>
          <w:lang w:val="uk-UA"/>
        </w:rPr>
        <w:lastRenderedPageBreak/>
        <w:t>Д</w:t>
      </w:r>
      <w:r w:rsidRPr="00AD6B0E">
        <w:rPr>
          <w:b/>
          <w:sz w:val="28"/>
          <w:szCs w:val="28"/>
        </w:rPr>
        <w:t xml:space="preserve">одаток </w:t>
      </w:r>
      <w:r w:rsidRPr="00AD6B0E">
        <w:rPr>
          <w:b/>
          <w:sz w:val="28"/>
          <w:szCs w:val="28"/>
          <w:lang w:val="uk-UA"/>
        </w:rPr>
        <w:t>№</w:t>
      </w:r>
      <w:r w:rsidRPr="00AD6B0E">
        <w:rPr>
          <w:b/>
          <w:sz w:val="28"/>
          <w:szCs w:val="28"/>
        </w:rPr>
        <w:t>5</w:t>
      </w:r>
    </w:p>
    <w:p w:rsidR="0039270D" w:rsidRPr="00AD6B0E" w:rsidRDefault="0039270D" w:rsidP="0039270D">
      <w:pPr>
        <w:autoSpaceDE w:val="0"/>
        <w:autoSpaceDN w:val="0"/>
        <w:adjustRightInd w:val="0"/>
        <w:jc w:val="center"/>
        <w:rPr>
          <w:b/>
          <w:sz w:val="28"/>
          <w:szCs w:val="28"/>
        </w:rPr>
      </w:pPr>
    </w:p>
    <w:p w:rsidR="0039270D" w:rsidRPr="00AD6B0E" w:rsidRDefault="0039270D" w:rsidP="0039270D">
      <w:pPr>
        <w:autoSpaceDE w:val="0"/>
        <w:autoSpaceDN w:val="0"/>
        <w:adjustRightInd w:val="0"/>
        <w:jc w:val="center"/>
        <w:rPr>
          <w:b/>
          <w:sz w:val="28"/>
          <w:szCs w:val="28"/>
        </w:rPr>
      </w:pPr>
      <w:r w:rsidRPr="00AD6B0E">
        <w:rPr>
          <w:b/>
          <w:sz w:val="28"/>
          <w:szCs w:val="28"/>
        </w:rPr>
        <w:t xml:space="preserve">Видатки на доплату </w:t>
      </w:r>
      <w:proofErr w:type="gramStart"/>
      <w:r w:rsidRPr="00AD6B0E">
        <w:rPr>
          <w:b/>
          <w:sz w:val="28"/>
          <w:szCs w:val="28"/>
        </w:rPr>
        <w:t>за</w:t>
      </w:r>
      <w:proofErr w:type="gramEnd"/>
      <w:r w:rsidRPr="00AD6B0E">
        <w:rPr>
          <w:b/>
          <w:sz w:val="28"/>
          <w:szCs w:val="28"/>
        </w:rPr>
        <w:t xml:space="preserve"> </w:t>
      </w:r>
      <w:proofErr w:type="gramStart"/>
      <w:r w:rsidRPr="00AD6B0E">
        <w:rPr>
          <w:b/>
          <w:sz w:val="28"/>
          <w:szCs w:val="28"/>
        </w:rPr>
        <w:t>роботу</w:t>
      </w:r>
      <w:proofErr w:type="gramEnd"/>
      <w:r w:rsidRPr="00AD6B0E">
        <w:rPr>
          <w:b/>
          <w:sz w:val="28"/>
          <w:szCs w:val="28"/>
        </w:rPr>
        <w:t xml:space="preserve"> у нічний час</w:t>
      </w:r>
    </w:p>
    <w:p w:rsidR="0039270D" w:rsidRPr="00AD6B0E" w:rsidRDefault="0039270D" w:rsidP="0039270D">
      <w:pPr>
        <w:autoSpaceDE w:val="0"/>
        <w:autoSpaceDN w:val="0"/>
        <w:adjustRightInd w:val="0"/>
        <w:jc w:val="center"/>
        <w:rPr>
          <w:b/>
          <w:sz w:val="28"/>
          <w:szCs w:val="28"/>
        </w:rPr>
      </w:pPr>
    </w:p>
    <w:p w:rsidR="0039270D" w:rsidRPr="00AD6B0E" w:rsidRDefault="0039270D" w:rsidP="0039270D">
      <w:pPr>
        <w:autoSpaceDE w:val="0"/>
        <w:autoSpaceDN w:val="0"/>
        <w:adjustRightInd w:val="0"/>
        <w:jc w:val="center"/>
        <w:rPr>
          <w:b/>
          <w:sz w:val="28"/>
          <w:szCs w:val="28"/>
        </w:rPr>
      </w:pPr>
      <w:r w:rsidRPr="00AD6B0E">
        <w:rPr>
          <w:b/>
          <w:sz w:val="28"/>
          <w:szCs w:val="28"/>
        </w:rPr>
        <w:t>_________________________</w:t>
      </w:r>
    </w:p>
    <w:p w:rsidR="0039270D" w:rsidRPr="00AD6B0E" w:rsidRDefault="0039270D" w:rsidP="0039270D">
      <w:pPr>
        <w:autoSpaceDE w:val="0"/>
        <w:autoSpaceDN w:val="0"/>
        <w:adjustRightInd w:val="0"/>
        <w:jc w:val="center"/>
        <w:rPr>
          <w:b/>
          <w:sz w:val="28"/>
          <w:szCs w:val="28"/>
        </w:rPr>
      </w:pPr>
      <w:r w:rsidRPr="00AD6B0E">
        <w:rPr>
          <w:b/>
          <w:sz w:val="28"/>
          <w:szCs w:val="28"/>
        </w:rPr>
        <w:t>(назва закладу)</w:t>
      </w:r>
    </w:p>
    <w:p w:rsidR="0039270D" w:rsidRPr="00AD6B0E" w:rsidRDefault="0039270D" w:rsidP="0039270D">
      <w:pPr>
        <w:autoSpaceDE w:val="0"/>
        <w:autoSpaceDN w:val="0"/>
        <w:adjustRightInd w:val="0"/>
        <w:jc w:val="center"/>
        <w:rPr>
          <w:b/>
          <w:sz w:val="28"/>
          <w:szCs w:val="28"/>
          <w:lang w:val="uk-UA"/>
        </w:rPr>
      </w:pPr>
      <w:r w:rsidRPr="00AD6B0E">
        <w:rPr>
          <w:b/>
          <w:sz w:val="28"/>
          <w:szCs w:val="28"/>
          <w:lang w:val="uk-UA"/>
        </w:rPr>
        <w:t xml:space="preserve">на _____________ рік </w:t>
      </w:r>
    </w:p>
    <w:p w:rsidR="0039270D" w:rsidRPr="00AD6B0E" w:rsidRDefault="0039270D" w:rsidP="0039270D">
      <w:pPr>
        <w:autoSpaceDE w:val="0"/>
        <w:autoSpaceDN w:val="0"/>
        <w:adjustRightInd w:val="0"/>
        <w:jc w:val="center"/>
        <w:rPr>
          <w:sz w:val="28"/>
          <w:szCs w:val="28"/>
        </w:rPr>
      </w:pPr>
    </w:p>
    <w:p w:rsidR="0039270D" w:rsidRPr="00AD6B0E" w:rsidRDefault="0039270D" w:rsidP="0039270D">
      <w:pPr>
        <w:autoSpaceDE w:val="0"/>
        <w:autoSpaceDN w:val="0"/>
        <w:adjustRightInd w:val="0"/>
        <w:jc w:val="right"/>
        <w:rPr>
          <w:sz w:val="28"/>
          <w:szCs w:val="28"/>
        </w:rPr>
      </w:pPr>
      <w:r w:rsidRPr="00AD6B0E">
        <w:rPr>
          <w:sz w:val="28"/>
          <w:szCs w:val="28"/>
        </w:rPr>
        <w:t>грн.</w:t>
      </w:r>
    </w:p>
    <w:p w:rsidR="0039270D" w:rsidRDefault="0039270D" w:rsidP="0039270D">
      <w:pPr>
        <w:autoSpaceDE w:val="0"/>
        <w:autoSpaceDN w:val="0"/>
        <w:adjustRightInd w:val="0"/>
        <w:rPr>
          <w:rFonts w:ascii="Courier New CYR" w:hAnsi="Courier New CYR" w:cs="Courier New CYR"/>
          <w:sz w:val="24"/>
          <w:szCs w:val="24"/>
        </w:rPr>
      </w:pPr>
    </w:p>
    <w:tbl>
      <w:tblPr>
        <w:tblStyle w:val="a3"/>
        <w:tblW w:w="0" w:type="auto"/>
        <w:tblLook w:val="01E0"/>
      </w:tblPr>
      <w:tblGrid>
        <w:gridCol w:w="618"/>
        <w:gridCol w:w="1800"/>
        <w:gridCol w:w="993"/>
        <w:gridCol w:w="1268"/>
        <w:gridCol w:w="1473"/>
        <w:gridCol w:w="1439"/>
        <w:gridCol w:w="1157"/>
        <w:gridCol w:w="823"/>
      </w:tblGrid>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 п/п</w:t>
            </w:r>
          </w:p>
        </w:tc>
        <w:tc>
          <w:tcPr>
            <w:tcW w:w="1800" w:type="dxa"/>
          </w:tcPr>
          <w:p w:rsidR="0039270D" w:rsidRPr="00061995" w:rsidRDefault="0039270D" w:rsidP="0039270D">
            <w:pPr>
              <w:jc w:val="both"/>
              <w:rPr>
                <w:sz w:val="24"/>
                <w:szCs w:val="24"/>
                <w:lang w:val="uk-UA"/>
              </w:rPr>
            </w:pPr>
          </w:p>
        </w:tc>
        <w:tc>
          <w:tcPr>
            <w:tcW w:w="993" w:type="dxa"/>
          </w:tcPr>
          <w:p w:rsidR="0039270D" w:rsidRPr="00061995" w:rsidRDefault="0039270D" w:rsidP="0039270D">
            <w:pPr>
              <w:jc w:val="both"/>
              <w:rPr>
                <w:sz w:val="24"/>
                <w:szCs w:val="24"/>
                <w:lang w:val="uk-UA"/>
              </w:rPr>
            </w:pPr>
            <w:r w:rsidRPr="00061995">
              <w:rPr>
                <w:sz w:val="24"/>
                <w:szCs w:val="24"/>
              </w:rPr>
              <w:t>Лікарі</w:t>
            </w:r>
          </w:p>
        </w:tc>
        <w:tc>
          <w:tcPr>
            <w:tcW w:w="1268" w:type="dxa"/>
          </w:tcPr>
          <w:p w:rsidR="0039270D" w:rsidRPr="00061995" w:rsidRDefault="0039270D" w:rsidP="0039270D">
            <w:pPr>
              <w:jc w:val="both"/>
              <w:rPr>
                <w:sz w:val="24"/>
                <w:szCs w:val="24"/>
                <w:lang w:val="uk-UA"/>
              </w:rPr>
            </w:pPr>
            <w:r w:rsidRPr="00061995">
              <w:rPr>
                <w:sz w:val="24"/>
                <w:szCs w:val="24"/>
              </w:rPr>
              <w:t>Середній</w:t>
            </w:r>
            <w:r w:rsidRPr="00061995">
              <w:rPr>
                <w:sz w:val="24"/>
                <w:szCs w:val="24"/>
                <w:lang w:val="uk-UA"/>
              </w:rPr>
              <w:t xml:space="preserve"> </w:t>
            </w:r>
            <w:r w:rsidRPr="00061995">
              <w:rPr>
                <w:sz w:val="24"/>
                <w:szCs w:val="24"/>
              </w:rPr>
              <w:t>медичний</w:t>
            </w:r>
            <w:r w:rsidRPr="00061995">
              <w:rPr>
                <w:sz w:val="24"/>
                <w:szCs w:val="24"/>
                <w:lang w:val="uk-UA"/>
              </w:rPr>
              <w:t xml:space="preserve"> </w:t>
            </w:r>
            <w:r w:rsidRPr="00061995">
              <w:rPr>
                <w:sz w:val="24"/>
                <w:szCs w:val="24"/>
              </w:rPr>
              <w:t>персонал</w:t>
            </w:r>
          </w:p>
        </w:tc>
        <w:tc>
          <w:tcPr>
            <w:tcW w:w="1473" w:type="dxa"/>
          </w:tcPr>
          <w:p w:rsidR="0039270D" w:rsidRPr="00061995" w:rsidRDefault="0039270D" w:rsidP="0039270D">
            <w:pPr>
              <w:jc w:val="both"/>
              <w:rPr>
                <w:sz w:val="24"/>
                <w:szCs w:val="24"/>
                <w:lang w:val="uk-UA"/>
              </w:rPr>
            </w:pPr>
            <w:r w:rsidRPr="00061995">
              <w:rPr>
                <w:sz w:val="24"/>
                <w:szCs w:val="24"/>
              </w:rPr>
              <w:t>Молодший</w:t>
            </w:r>
            <w:r w:rsidRPr="00061995">
              <w:rPr>
                <w:sz w:val="24"/>
                <w:szCs w:val="24"/>
                <w:lang w:val="uk-UA"/>
              </w:rPr>
              <w:t xml:space="preserve"> </w:t>
            </w:r>
            <w:r w:rsidRPr="00061995">
              <w:rPr>
                <w:sz w:val="24"/>
                <w:szCs w:val="24"/>
              </w:rPr>
              <w:t>медичний</w:t>
            </w:r>
            <w:r w:rsidRPr="00061995">
              <w:rPr>
                <w:sz w:val="24"/>
                <w:szCs w:val="24"/>
                <w:lang w:val="uk-UA"/>
              </w:rPr>
              <w:t xml:space="preserve"> </w:t>
            </w:r>
            <w:r w:rsidRPr="00061995">
              <w:rPr>
                <w:sz w:val="24"/>
                <w:szCs w:val="24"/>
              </w:rPr>
              <w:t>персонал</w:t>
            </w:r>
          </w:p>
        </w:tc>
        <w:tc>
          <w:tcPr>
            <w:tcW w:w="1439" w:type="dxa"/>
          </w:tcPr>
          <w:p w:rsidR="0039270D" w:rsidRPr="00061995" w:rsidRDefault="0039270D" w:rsidP="0039270D">
            <w:pPr>
              <w:jc w:val="both"/>
              <w:rPr>
                <w:sz w:val="24"/>
                <w:szCs w:val="24"/>
                <w:lang w:val="uk-UA"/>
              </w:rPr>
            </w:pPr>
            <w:proofErr w:type="gramStart"/>
            <w:r w:rsidRPr="00061995">
              <w:rPr>
                <w:sz w:val="24"/>
                <w:szCs w:val="24"/>
              </w:rPr>
              <w:t>Спец</w:t>
            </w:r>
            <w:proofErr w:type="gramEnd"/>
            <w:r w:rsidRPr="00061995">
              <w:rPr>
                <w:sz w:val="24"/>
                <w:szCs w:val="24"/>
              </w:rPr>
              <w:t>іалісти</w:t>
            </w:r>
            <w:r w:rsidRPr="00061995">
              <w:rPr>
                <w:sz w:val="24"/>
                <w:szCs w:val="24"/>
                <w:lang w:val="uk-UA"/>
              </w:rPr>
              <w:t xml:space="preserve"> </w:t>
            </w:r>
            <w:r w:rsidRPr="00061995">
              <w:rPr>
                <w:sz w:val="24"/>
                <w:szCs w:val="24"/>
              </w:rPr>
              <w:t xml:space="preserve">не медики    </w:t>
            </w:r>
          </w:p>
        </w:tc>
        <w:tc>
          <w:tcPr>
            <w:tcW w:w="1157" w:type="dxa"/>
          </w:tcPr>
          <w:p w:rsidR="0039270D" w:rsidRPr="00061995" w:rsidRDefault="0039270D" w:rsidP="0039270D">
            <w:pPr>
              <w:autoSpaceDE w:val="0"/>
              <w:autoSpaceDN w:val="0"/>
              <w:adjustRightInd w:val="0"/>
              <w:jc w:val="both"/>
              <w:rPr>
                <w:sz w:val="24"/>
                <w:szCs w:val="24"/>
              </w:rPr>
            </w:pPr>
            <w:r w:rsidRPr="00061995">
              <w:rPr>
                <w:sz w:val="24"/>
                <w:szCs w:val="24"/>
              </w:rPr>
              <w:t>Обслуго-</w:t>
            </w:r>
          </w:p>
          <w:p w:rsidR="0039270D" w:rsidRPr="00061995" w:rsidRDefault="0039270D" w:rsidP="0039270D">
            <w:pPr>
              <w:jc w:val="both"/>
              <w:rPr>
                <w:sz w:val="24"/>
                <w:szCs w:val="24"/>
                <w:lang w:val="uk-UA"/>
              </w:rPr>
            </w:pPr>
            <w:r w:rsidRPr="00061995">
              <w:rPr>
                <w:sz w:val="24"/>
                <w:szCs w:val="24"/>
              </w:rPr>
              <w:t xml:space="preserve">вуючий персонал </w:t>
            </w:r>
            <w:r w:rsidRPr="00061995">
              <w:rPr>
                <w:sz w:val="24"/>
                <w:szCs w:val="24"/>
                <w:lang w:val="uk-UA"/>
              </w:rPr>
              <w:t xml:space="preserve"> </w:t>
            </w:r>
          </w:p>
        </w:tc>
        <w:tc>
          <w:tcPr>
            <w:tcW w:w="823" w:type="dxa"/>
          </w:tcPr>
          <w:p w:rsidR="0039270D" w:rsidRPr="00061995" w:rsidRDefault="0039270D" w:rsidP="0039270D">
            <w:pPr>
              <w:autoSpaceDE w:val="0"/>
              <w:autoSpaceDN w:val="0"/>
              <w:adjustRightInd w:val="0"/>
              <w:jc w:val="both"/>
              <w:rPr>
                <w:sz w:val="24"/>
                <w:szCs w:val="24"/>
              </w:rPr>
            </w:pPr>
            <w:r w:rsidRPr="00061995">
              <w:rPr>
                <w:sz w:val="24"/>
                <w:szCs w:val="24"/>
              </w:rPr>
              <w:t>Разом</w:t>
            </w:r>
          </w:p>
          <w:p w:rsidR="0039270D" w:rsidRPr="00061995" w:rsidRDefault="0039270D" w:rsidP="0039270D">
            <w:pPr>
              <w:jc w:val="both"/>
              <w:rPr>
                <w:sz w:val="24"/>
                <w:szCs w:val="24"/>
                <w:lang w:val="uk-UA"/>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1</w:t>
            </w:r>
          </w:p>
        </w:tc>
        <w:tc>
          <w:tcPr>
            <w:tcW w:w="1800" w:type="dxa"/>
          </w:tcPr>
          <w:p w:rsidR="0039270D" w:rsidRPr="00061995" w:rsidRDefault="0039270D" w:rsidP="0039270D">
            <w:pPr>
              <w:autoSpaceDE w:val="0"/>
              <w:autoSpaceDN w:val="0"/>
              <w:adjustRightInd w:val="0"/>
              <w:rPr>
                <w:sz w:val="24"/>
                <w:szCs w:val="24"/>
              </w:rPr>
            </w:pPr>
            <w:r w:rsidRPr="00061995">
              <w:rPr>
                <w:sz w:val="24"/>
                <w:szCs w:val="24"/>
              </w:rPr>
              <w:t>Кількість</w:t>
            </w:r>
          </w:p>
          <w:p w:rsidR="0039270D" w:rsidRPr="00061995" w:rsidRDefault="0039270D" w:rsidP="0039270D">
            <w:pPr>
              <w:autoSpaceDE w:val="0"/>
              <w:autoSpaceDN w:val="0"/>
              <w:adjustRightInd w:val="0"/>
              <w:rPr>
                <w:sz w:val="24"/>
                <w:szCs w:val="24"/>
              </w:rPr>
            </w:pPr>
            <w:r w:rsidRPr="00061995">
              <w:rPr>
                <w:sz w:val="24"/>
                <w:szCs w:val="24"/>
              </w:rPr>
              <w:t>нічних</w:t>
            </w:r>
          </w:p>
          <w:p w:rsidR="0039270D" w:rsidRPr="00061995" w:rsidRDefault="0039270D" w:rsidP="0039270D">
            <w:pPr>
              <w:autoSpaceDE w:val="0"/>
              <w:autoSpaceDN w:val="0"/>
              <w:adjustRightInd w:val="0"/>
              <w:rPr>
                <w:sz w:val="24"/>
                <w:szCs w:val="24"/>
              </w:rPr>
            </w:pPr>
            <w:r w:rsidRPr="00061995">
              <w:rPr>
                <w:sz w:val="24"/>
                <w:szCs w:val="24"/>
              </w:rPr>
              <w:t>чергових</w:t>
            </w:r>
          </w:p>
          <w:p w:rsidR="0039270D" w:rsidRPr="00061995" w:rsidRDefault="0039270D" w:rsidP="0039270D">
            <w:pPr>
              <w:jc w:val="both"/>
              <w:rPr>
                <w:sz w:val="24"/>
                <w:szCs w:val="24"/>
                <w:lang w:val="uk-UA"/>
              </w:rPr>
            </w:pPr>
            <w:r w:rsidRPr="00061995">
              <w:rPr>
                <w:sz w:val="24"/>
                <w:szCs w:val="24"/>
              </w:rPr>
              <w:t>пості</w:t>
            </w:r>
            <w:proofErr w:type="gramStart"/>
            <w:r w:rsidRPr="00061995">
              <w:rPr>
                <w:sz w:val="24"/>
                <w:szCs w:val="24"/>
              </w:rPr>
              <w:t>в</w:t>
            </w:r>
            <w:proofErr w:type="gramEnd"/>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2</w:t>
            </w:r>
          </w:p>
        </w:tc>
        <w:tc>
          <w:tcPr>
            <w:tcW w:w="1800" w:type="dxa"/>
          </w:tcPr>
          <w:p w:rsidR="0039270D" w:rsidRPr="00061995" w:rsidRDefault="0039270D" w:rsidP="0039270D">
            <w:pPr>
              <w:autoSpaceDE w:val="0"/>
              <w:autoSpaceDN w:val="0"/>
              <w:adjustRightInd w:val="0"/>
              <w:rPr>
                <w:sz w:val="24"/>
                <w:szCs w:val="24"/>
              </w:rPr>
            </w:pPr>
            <w:r w:rsidRPr="00061995">
              <w:rPr>
                <w:sz w:val="24"/>
                <w:szCs w:val="24"/>
              </w:rPr>
              <w:t>Кількість</w:t>
            </w:r>
          </w:p>
          <w:p w:rsidR="0039270D" w:rsidRPr="00061995" w:rsidRDefault="0039270D" w:rsidP="0039270D">
            <w:pPr>
              <w:autoSpaceDE w:val="0"/>
              <w:autoSpaceDN w:val="0"/>
              <w:adjustRightInd w:val="0"/>
              <w:rPr>
                <w:sz w:val="24"/>
                <w:szCs w:val="24"/>
              </w:rPr>
            </w:pPr>
            <w:r w:rsidRPr="00061995">
              <w:rPr>
                <w:sz w:val="24"/>
                <w:szCs w:val="24"/>
              </w:rPr>
              <w:t>годин праці</w:t>
            </w:r>
          </w:p>
          <w:p w:rsidR="0039270D" w:rsidRPr="00061995" w:rsidRDefault="0039270D" w:rsidP="0039270D">
            <w:pPr>
              <w:autoSpaceDE w:val="0"/>
              <w:autoSpaceDN w:val="0"/>
              <w:adjustRightInd w:val="0"/>
              <w:rPr>
                <w:sz w:val="24"/>
                <w:szCs w:val="24"/>
              </w:rPr>
            </w:pPr>
            <w:r w:rsidRPr="00061995">
              <w:rPr>
                <w:sz w:val="24"/>
                <w:szCs w:val="24"/>
              </w:rPr>
              <w:t>в нічний час</w:t>
            </w:r>
            <w:r w:rsidRPr="00061995">
              <w:rPr>
                <w:sz w:val="24"/>
                <w:szCs w:val="24"/>
                <w:lang w:val="uk-UA"/>
              </w:rPr>
              <w:t xml:space="preserve"> </w:t>
            </w:r>
            <w:r w:rsidRPr="00061995">
              <w:rPr>
                <w:sz w:val="24"/>
                <w:szCs w:val="24"/>
              </w:rPr>
              <w:t>на один пост</w:t>
            </w:r>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3</w:t>
            </w:r>
          </w:p>
        </w:tc>
        <w:tc>
          <w:tcPr>
            <w:tcW w:w="1800" w:type="dxa"/>
          </w:tcPr>
          <w:p w:rsidR="0039270D" w:rsidRPr="00061995" w:rsidRDefault="0039270D" w:rsidP="0039270D">
            <w:pPr>
              <w:autoSpaceDE w:val="0"/>
              <w:autoSpaceDN w:val="0"/>
              <w:adjustRightInd w:val="0"/>
              <w:rPr>
                <w:sz w:val="24"/>
                <w:szCs w:val="24"/>
              </w:rPr>
            </w:pPr>
            <w:r w:rsidRPr="00061995">
              <w:rPr>
                <w:sz w:val="24"/>
                <w:szCs w:val="24"/>
              </w:rPr>
              <w:t>Кількість</w:t>
            </w:r>
          </w:p>
          <w:p w:rsidR="0039270D" w:rsidRPr="00061995" w:rsidRDefault="0039270D" w:rsidP="0039270D">
            <w:pPr>
              <w:autoSpaceDE w:val="0"/>
              <w:autoSpaceDN w:val="0"/>
              <w:adjustRightInd w:val="0"/>
              <w:rPr>
                <w:sz w:val="24"/>
                <w:szCs w:val="24"/>
              </w:rPr>
            </w:pPr>
            <w:r w:rsidRPr="00061995">
              <w:rPr>
                <w:sz w:val="24"/>
                <w:szCs w:val="24"/>
              </w:rPr>
              <w:t>годин праці</w:t>
            </w:r>
          </w:p>
          <w:p w:rsidR="0039270D" w:rsidRPr="00061995" w:rsidRDefault="0039270D" w:rsidP="0039270D">
            <w:pPr>
              <w:autoSpaceDE w:val="0"/>
              <w:autoSpaceDN w:val="0"/>
              <w:adjustRightInd w:val="0"/>
              <w:rPr>
                <w:sz w:val="24"/>
                <w:szCs w:val="24"/>
              </w:rPr>
            </w:pPr>
            <w:r w:rsidRPr="00061995">
              <w:rPr>
                <w:sz w:val="24"/>
                <w:szCs w:val="24"/>
              </w:rPr>
              <w:t>в нічний час</w:t>
            </w:r>
            <w:r w:rsidRPr="00061995">
              <w:rPr>
                <w:sz w:val="24"/>
                <w:szCs w:val="24"/>
                <w:lang w:val="uk-UA"/>
              </w:rPr>
              <w:t xml:space="preserve"> </w:t>
            </w:r>
            <w:r w:rsidRPr="00061995">
              <w:rPr>
                <w:sz w:val="24"/>
                <w:szCs w:val="24"/>
              </w:rPr>
              <w:t xml:space="preserve">на </w:t>
            </w:r>
            <w:proofErr w:type="gramStart"/>
            <w:r w:rsidRPr="00061995">
              <w:rPr>
                <w:sz w:val="24"/>
                <w:szCs w:val="24"/>
              </w:rPr>
              <w:t>вс</w:t>
            </w:r>
            <w:proofErr w:type="gramEnd"/>
            <w:r w:rsidRPr="00061995">
              <w:rPr>
                <w:sz w:val="24"/>
                <w:szCs w:val="24"/>
              </w:rPr>
              <w:t>і пости</w:t>
            </w:r>
            <w:r w:rsidRPr="00061995">
              <w:rPr>
                <w:sz w:val="24"/>
                <w:szCs w:val="24"/>
                <w:lang w:val="uk-UA"/>
              </w:rPr>
              <w:t xml:space="preserve"> </w:t>
            </w:r>
            <w:r w:rsidRPr="00061995">
              <w:rPr>
                <w:sz w:val="24"/>
                <w:szCs w:val="24"/>
              </w:rPr>
              <w:t xml:space="preserve"> </w:t>
            </w:r>
            <w:r w:rsidRPr="00061995">
              <w:rPr>
                <w:sz w:val="24"/>
                <w:szCs w:val="24"/>
                <w:lang w:val="uk-UA"/>
              </w:rPr>
              <w:t>(</w:t>
            </w:r>
            <w:r w:rsidRPr="00061995">
              <w:rPr>
                <w:sz w:val="24"/>
                <w:szCs w:val="24"/>
              </w:rPr>
              <w:t>ряд. 2 х</w:t>
            </w:r>
          </w:p>
          <w:p w:rsidR="0039270D" w:rsidRPr="00061995" w:rsidRDefault="0039270D" w:rsidP="0039270D">
            <w:pPr>
              <w:autoSpaceDE w:val="0"/>
              <w:autoSpaceDN w:val="0"/>
              <w:adjustRightInd w:val="0"/>
              <w:rPr>
                <w:sz w:val="24"/>
                <w:szCs w:val="24"/>
              </w:rPr>
            </w:pPr>
            <w:r w:rsidRPr="00061995">
              <w:rPr>
                <w:sz w:val="24"/>
                <w:szCs w:val="24"/>
              </w:rPr>
              <w:t>ряд. 1 х</w:t>
            </w:r>
          </w:p>
          <w:p w:rsidR="0039270D" w:rsidRPr="00061995" w:rsidRDefault="0039270D" w:rsidP="0039270D">
            <w:pPr>
              <w:jc w:val="both"/>
              <w:rPr>
                <w:sz w:val="24"/>
                <w:szCs w:val="24"/>
                <w:lang w:val="uk-UA"/>
              </w:rPr>
            </w:pPr>
            <w:r w:rsidRPr="00061995">
              <w:rPr>
                <w:sz w:val="24"/>
                <w:szCs w:val="24"/>
              </w:rPr>
              <w:t>365)</w:t>
            </w:r>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4</w:t>
            </w:r>
          </w:p>
        </w:tc>
        <w:tc>
          <w:tcPr>
            <w:tcW w:w="1800" w:type="dxa"/>
          </w:tcPr>
          <w:p w:rsidR="0039270D" w:rsidRPr="00061995" w:rsidRDefault="0039270D" w:rsidP="0039270D">
            <w:pPr>
              <w:autoSpaceDE w:val="0"/>
              <w:autoSpaceDN w:val="0"/>
              <w:adjustRightInd w:val="0"/>
              <w:rPr>
                <w:sz w:val="24"/>
                <w:szCs w:val="24"/>
              </w:rPr>
            </w:pPr>
            <w:r w:rsidRPr="00061995">
              <w:rPr>
                <w:sz w:val="24"/>
                <w:szCs w:val="24"/>
              </w:rPr>
              <w:t>Середня</w:t>
            </w:r>
            <w:r w:rsidRPr="00061995">
              <w:rPr>
                <w:sz w:val="24"/>
                <w:szCs w:val="24"/>
                <w:lang w:val="uk-UA"/>
              </w:rPr>
              <w:t xml:space="preserve"> </w:t>
            </w:r>
            <w:r w:rsidRPr="00061995">
              <w:rPr>
                <w:sz w:val="24"/>
                <w:szCs w:val="24"/>
              </w:rPr>
              <w:t xml:space="preserve">ставка </w:t>
            </w:r>
            <w:proofErr w:type="gramStart"/>
            <w:r w:rsidRPr="00061995">
              <w:rPr>
                <w:sz w:val="24"/>
                <w:szCs w:val="24"/>
              </w:rPr>
              <w:t>на</w:t>
            </w:r>
            <w:proofErr w:type="gramEnd"/>
          </w:p>
          <w:p w:rsidR="0039270D" w:rsidRPr="00061995" w:rsidRDefault="0039270D" w:rsidP="0039270D">
            <w:pPr>
              <w:autoSpaceDE w:val="0"/>
              <w:autoSpaceDN w:val="0"/>
              <w:adjustRightInd w:val="0"/>
              <w:rPr>
                <w:sz w:val="24"/>
                <w:szCs w:val="24"/>
              </w:rPr>
            </w:pPr>
            <w:r w:rsidRPr="00061995">
              <w:rPr>
                <w:sz w:val="24"/>
                <w:szCs w:val="24"/>
              </w:rPr>
              <w:t>одну годину</w:t>
            </w:r>
          </w:p>
          <w:p w:rsidR="0039270D" w:rsidRPr="00061995" w:rsidRDefault="0039270D" w:rsidP="0039270D">
            <w:pPr>
              <w:autoSpaceDE w:val="0"/>
              <w:autoSpaceDN w:val="0"/>
              <w:adjustRightInd w:val="0"/>
              <w:rPr>
                <w:sz w:val="24"/>
                <w:szCs w:val="24"/>
              </w:rPr>
            </w:pPr>
            <w:r w:rsidRPr="00061995">
              <w:rPr>
                <w:sz w:val="24"/>
                <w:szCs w:val="24"/>
              </w:rPr>
              <w:t>роботи на</w:t>
            </w:r>
          </w:p>
          <w:p w:rsidR="0039270D" w:rsidRPr="00061995" w:rsidRDefault="0039270D" w:rsidP="0039270D">
            <w:pPr>
              <w:autoSpaceDE w:val="0"/>
              <w:autoSpaceDN w:val="0"/>
              <w:adjustRightInd w:val="0"/>
              <w:rPr>
                <w:sz w:val="24"/>
                <w:szCs w:val="24"/>
              </w:rPr>
            </w:pPr>
            <w:r w:rsidRPr="00061995">
              <w:rPr>
                <w:sz w:val="24"/>
                <w:szCs w:val="24"/>
              </w:rPr>
              <w:t>одного</w:t>
            </w:r>
          </w:p>
          <w:p w:rsidR="0039270D" w:rsidRPr="00061995" w:rsidRDefault="0039270D" w:rsidP="0039270D">
            <w:pPr>
              <w:autoSpaceDE w:val="0"/>
              <w:autoSpaceDN w:val="0"/>
              <w:adjustRightInd w:val="0"/>
              <w:rPr>
                <w:sz w:val="24"/>
                <w:szCs w:val="24"/>
              </w:rPr>
            </w:pPr>
            <w:r w:rsidRPr="00061995">
              <w:rPr>
                <w:sz w:val="24"/>
                <w:szCs w:val="24"/>
              </w:rPr>
              <w:t>працівника</w:t>
            </w:r>
          </w:p>
          <w:p w:rsidR="0039270D" w:rsidRPr="00061995" w:rsidRDefault="0039270D" w:rsidP="0039270D">
            <w:pPr>
              <w:autoSpaceDE w:val="0"/>
              <w:autoSpaceDN w:val="0"/>
              <w:adjustRightInd w:val="0"/>
              <w:rPr>
                <w:sz w:val="24"/>
                <w:szCs w:val="24"/>
              </w:rPr>
            </w:pPr>
            <w:r w:rsidRPr="00061995">
              <w:rPr>
                <w:sz w:val="24"/>
                <w:szCs w:val="24"/>
              </w:rPr>
              <w:t>по</w:t>
            </w:r>
          </w:p>
          <w:p w:rsidR="0039270D" w:rsidRPr="00061995" w:rsidRDefault="0039270D" w:rsidP="0039270D">
            <w:pPr>
              <w:jc w:val="both"/>
              <w:rPr>
                <w:sz w:val="24"/>
                <w:szCs w:val="24"/>
                <w:lang w:val="uk-UA"/>
              </w:rPr>
            </w:pPr>
            <w:r w:rsidRPr="00061995">
              <w:rPr>
                <w:sz w:val="24"/>
                <w:szCs w:val="24"/>
              </w:rPr>
              <w:t>тарифікації</w:t>
            </w:r>
            <w:r w:rsidRPr="00061995">
              <w:rPr>
                <w:sz w:val="24"/>
                <w:szCs w:val="24"/>
                <w:lang w:val="uk-UA"/>
              </w:rPr>
              <w:t xml:space="preserve"> </w:t>
            </w:r>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5</w:t>
            </w:r>
          </w:p>
        </w:tc>
        <w:tc>
          <w:tcPr>
            <w:tcW w:w="1800" w:type="dxa"/>
          </w:tcPr>
          <w:p w:rsidR="0039270D" w:rsidRPr="00061995" w:rsidRDefault="0039270D" w:rsidP="0039270D">
            <w:pPr>
              <w:autoSpaceDE w:val="0"/>
              <w:autoSpaceDN w:val="0"/>
              <w:adjustRightInd w:val="0"/>
              <w:rPr>
                <w:sz w:val="24"/>
                <w:szCs w:val="24"/>
              </w:rPr>
            </w:pPr>
            <w:r w:rsidRPr="00061995">
              <w:rPr>
                <w:sz w:val="24"/>
                <w:szCs w:val="24"/>
              </w:rPr>
              <w:t xml:space="preserve">Доплата </w:t>
            </w:r>
            <w:proofErr w:type="gramStart"/>
            <w:r w:rsidRPr="00061995">
              <w:rPr>
                <w:sz w:val="24"/>
                <w:szCs w:val="24"/>
              </w:rPr>
              <w:t>за</w:t>
            </w:r>
            <w:proofErr w:type="gramEnd"/>
          </w:p>
          <w:p w:rsidR="0039270D" w:rsidRPr="00061995" w:rsidRDefault="0039270D" w:rsidP="0039270D">
            <w:pPr>
              <w:autoSpaceDE w:val="0"/>
              <w:autoSpaceDN w:val="0"/>
              <w:adjustRightInd w:val="0"/>
              <w:rPr>
                <w:sz w:val="24"/>
                <w:szCs w:val="24"/>
              </w:rPr>
            </w:pPr>
            <w:r w:rsidRPr="00061995">
              <w:rPr>
                <w:sz w:val="24"/>
                <w:szCs w:val="24"/>
              </w:rPr>
              <w:t>працю в</w:t>
            </w:r>
            <w:r w:rsidRPr="00061995">
              <w:rPr>
                <w:sz w:val="24"/>
                <w:szCs w:val="24"/>
                <w:lang w:val="uk-UA"/>
              </w:rPr>
              <w:t xml:space="preserve"> </w:t>
            </w:r>
            <w:r w:rsidRPr="00061995">
              <w:rPr>
                <w:sz w:val="24"/>
                <w:szCs w:val="24"/>
              </w:rPr>
              <w:t>нічний час</w:t>
            </w:r>
          </w:p>
          <w:p w:rsidR="0039270D" w:rsidRPr="00061995" w:rsidRDefault="0039270D" w:rsidP="0039270D">
            <w:pPr>
              <w:jc w:val="both"/>
              <w:rPr>
                <w:sz w:val="24"/>
                <w:szCs w:val="24"/>
                <w:lang w:val="uk-UA"/>
              </w:rPr>
            </w:pPr>
            <w:r w:rsidRPr="00061995">
              <w:rPr>
                <w:sz w:val="24"/>
                <w:szCs w:val="24"/>
              </w:rPr>
              <w:t xml:space="preserve"> 35 або 50 %</w:t>
            </w:r>
            <w:r w:rsidRPr="00061995">
              <w:rPr>
                <w:sz w:val="24"/>
                <w:szCs w:val="24"/>
                <w:lang w:val="uk-UA"/>
              </w:rPr>
              <w:t xml:space="preserve"> </w:t>
            </w:r>
            <w:r w:rsidRPr="00061995">
              <w:rPr>
                <w:sz w:val="24"/>
                <w:szCs w:val="24"/>
              </w:rPr>
              <w:t>х ряд. 4)</w:t>
            </w:r>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r w:rsidR="0039270D" w:rsidRPr="00061995" w:rsidTr="0039270D">
        <w:tc>
          <w:tcPr>
            <w:tcW w:w="618" w:type="dxa"/>
          </w:tcPr>
          <w:p w:rsidR="0039270D" w:rsidRPr="00061995" w:rsidRDefault="0039270D" w:rsidP="0039270D">
            <w:pPr>
              <w:jc w:val="both"/>
              <w:rPr>
                <w:sz w:val="24"/>
                <w:szCs w:val="24"/>
                <w:lang w:val="uk-UA"/>
              </w:rPr>
            </w:pPr>
            <w:r w:rsidRPr="00061995">
              <w:rPr>
                <w:sz w:val="24"/>
                <w:szCs w:val="24"/>
                <w:lang w:val="uk-UA"/>
              </w:rPr>
              <w:t>6</w:t>
            </w:r>
          </w:p>
        </w:tc>
        <w:tc>
          <w:tcPr>
            <w:tcW w:w="1800" w:type="dxa"/>
          </w:tcPr>
          <w:p w:rsidR="0039270D" w:rsidRPr="00061995" w:rsidRDefault="0039270D" w:rsidP="0039270D">
            <w:pPr>
              <w:jc w:val="both"/>
              <w:rPr>
                <w:sz w:val="24"/>
                <w:szCs w:val="24"/>
              </w:rPr>
            </w:pPr>
            <w:r w:rsidRPr="00061995">
              <w:rPr>
                <w:sz w:val="24"/>
                <w:szCs w:val="24"/>
              </w:rPr>
              <w:t>Всього на</w:t>
            </w:r>
            <w:r w:rsidRPr="00061995">
              <w:rPr>
                <w:sz w:val="24"/>
                <w:szCs w:val="24"/>
                <w:lang w:val="uk-UA"/>
              </w:rPr>
              <w:t xml:space="preserve"> </w:t>
            </w:r>
            <w:r w:rsidRPr="00061995">
              <w:rPr>
                <w:sz w:val="24"/>
                <w:szCs w:val="24"/>
              </w:rPr>
              <w:t xml:space="preserve">      доплату за</w:t>
            </w:r>
            <w:r w:rsidRPr="00061995">
              <w:rPr>
                <w:sz w:val="24"/>
                <w:szCs w:val="24"/>
                <w:lang w:val="uk-UA"/>
              </w:rPr>
              <w:t xml:space="preserve"> </w:t>
            </w:r>
            <w:r w:rsidRPr="00061995">
              <w:rPr>
                <w:sz w:val="24"/>
                <w:szCs w:val="24"/>
              </w:rPr>
              <w:t xml:space="preserve">      працю в</w:t>
            </w:r>
            <w:r w:rsidRPr="00061995">
              <w:rPr>
                <w:sz w:val="24"/>
                <w:szCs w:val="24"/>
                <w:lang w:val="uk-UA"/>
              </w:rPr>
              <w:t xml:space="preserve"> </w:t>
            </w:r>
            <w:r w:rsidRPr="00061995">
              <w:rPr>
                <w:sz w:val="24"/>
                <w:szCs w:val="24"/>
              </w:rPr>
              <w:t xml:space="preserve">    нічний час</w:t>
            </w:r>
            <w:r w:rsidRPr="00061995">
              <w:rPr>
                <w:sz w:val="24"/>
                <w:szCs w:val="24"/>
                <w:lang w:val="uk-UA"/>
              </w:rPr>
              <w:t xml:space="preserve"> </w:t>
            </w:r>
            <w:r w:rsidRPr="00061995">
              <w:rPr>
                <w:sz w:val="24"/>
                <w:szCs w:val="24"/>
              </w:rPr>
              <w:t xml:space="preserve">      (ряд. 5 х</w:t>
            </w:r>
            <w:r w:rsidRPr="00061995">
              <w:rPr>
                <w:sz w:val="24"/>
                <w:szCs w:val="24"/>
                <w:lang w:val="uk-UA"/>
              </w:rPr>
              <w:t xml:space="preserve"> </w:t>
            </w:r>
            <w:r w:rsidRPr="00061995">
              <w:rPr>
                <w:sz w:val="24"/>
                <w:szCs w:val="24"/>
              </w:rPr>
              <w:t xml:space="preserve">     ряд. 3)</w:t>
            </w:r>
          </w:p>
        </w:tc>
        <w:tc>
          <w:tcPr>
            <w:tcW w:w="993" w:type="dxa"/>
          </w:tcPr>
          <w:p w:rsidR="0039270D" w:rsidRPr="00061995" w:rsidRDefault="0039270D" w:rsidP="0039270D">
            <w:pPr>
              <w:jc w:val="both"/>
              <w:rPr>
                <w:sz w:val="24"/>
                <w:szCs w:val="24"/>
              </w:rPr>
            </w:pPr>
          </w:p>
        </w:tc>
        <w:tc>
          <w:tcPr>
            <w:tcW w:w="1268" w:type="dxa"/>
          </w:tcPr>
          <w:p w:rsidR="0039270D" w:rsidRPr="00061995" w:rsidRDefault="0039270D" w:rsidP="0039270D">
            <w:pPr>
              <w:jc w:val="both"/>
              <w:rPr>
                <w:sz w:val="24"/>
                <w:szCs w:val="24"/>
              </w:rPr>
            </w:pPr>
          </w:p>
        </w:tc>
        <w:tc>
          <w:tcPr>
            <w:tcW w:w="1473" w:type="dxa"/>
          </w:tcPr>
          <w:p w:rsidR="0039270D" w:rsidRPr="00061995" w:rsidRDefault="0039270D" w:rsidP="0039270D">
            <w:pPr>
              <w:jc w:val="both"/>
              <w:rPr>
                <w:sz w:val="24"/>
                <w:szCs w:val="24"/>
              </w:rPr>
            </w:pPr>
          </w:p>
        </w:tc>
        <w:tc>
          <w:tcPr>
            <w:tcW w:w="1439" w:type="dxa"/>
          </w:tcPr>
          <w:p w:rsidR="0039270D" w:rsidRPr="00061995" w:rsidRDefault="0039270D" w:rsidP="0039270D">
            <w:pPr>
              <w:jc w:val="both"/>
              <w:rPr>
                <w:sz w:val="24"/>
                <w:szCs w:val="24"/>
              </w:rPr>
            </w:pPr>
          </w:p>
        </w:tc>
        <w:tc>
          <w:tcPr>
            <w:tcW w:w="1157" w:type="dxa"/>
          </w:tcPr>
          <w:p w:rsidR="0039270D" w:rsidRPr="00061995" w:rsidRDefault="0039270D" w:rsidP="0039270D">
            <w:pPr>
              <w:autoSpaceDE w:val="0"/>
              <w:autoSpaceDN w:val="0"/>
              <w:adjustRightInd w:val="0"/>
              <w:jc w:val="both"/>
              <w:rPr>
                <w:sz w:val="24"/>
                <w:szCs w:val="24"/>
              </w:rPr>
            </w:pPr>
          </w:p>
        </w:tc>
        <w:tc>
          <w:tcPr>
            <w:tcW w:w="823" w:type="dxa"/>
          </w:tcPr>
          <w:p w:rsidR="0039270D" w:rsidRPr="00061995" w:rsidRDefault="0039270D" w:rsidP="0039270D">
            <w:pPr>
              <w:autoSpaceDE w:val="0"/>
              <w:autoSpaceDN w:val="0"/>
              <w:adjustRightInd w:val="0"/>
              <w:jc w:val="both"/>
              <w:rPr>
                <w:sz w:val="24"/>
                <w:szCs w:val="24"/>
              </w:rPr>
            </w:pPr>
          </w:p>
        </w:tc>
      </w:tr>
    </w:tbl>
    <w:p w:rsidR="0039270D" w:rsidRDefault="0039270D" w:rsidP="0039270D">
      <w:pPr>
        <w:autoSpaceDE w:val="0"/>
        <w:autoSpaceDN w:val="0"/>
        <w:adjustRightInd w:val="0"/>
        <w:rPr>
          <w:b/>
          <w:sz w:val="28"/>
          <w:szCs w:val="28"/>
          <w:lang w:val="uk-UA"/>
        </w:rPr>
      </w:pPr>
    </w:p>
    <w:p w:rsidR="0039270D" w:rsidRPr="00746AB5" w:rsidRDefault="0039270D" w:rsidP="0039270D">
      <w:pPr>
        <w:autoSpaceDE w:val="0"/>
        <w:autoSpaceDN w:val="0"/>
        <w:adjustRightInd w:val="0"/>
        <w:rPr>
          <w:b/>
          <w:sz w:val="28"/>
          <w:szCs w:val="28"/>
          <w:lang w:val="uk-UA"/>
        </w:rPr>
      </w:pPr>
      <w:r w:rsidRPr="00746AB5">
        <w:rPr>
          <w:b/>
          <w:sz w:val="28"/>
          <w:szCs w:val="28"/>
        </w:rPr>
        <w:t>Керівник закладу</w:t>
      </w:r>
    </w:p>
    <w:p w:rsidR="0039270D" w:rsidRPr="00AD6B0E" w:rsidRDefault="0039270D" w:rsidP="00D60B2D">
      <w:pPr>
        <w:autoSpaceDE w:val="0"/>
        <w:autoSpaceDN w:val="0"/>
        <w:adjustRightInd w:val="0"/>
        <w:rPr>
          <w:b/>
          <w:sz w:val="28"/>
          <w:szCs w:val="28"/>
          <w:lang w:val="uk-UA"/>
        </w:rPr>
      </w:pPr>
      <w:r w:rsidRPr="00746AB5">
        <w:rPr>
          <w:b/>
          <w:sz w:val="28"/>
          <w:szCs w:val="28"/>
        </w:rPr>
        <w:t>Економі</w:t>
      </w:r>
      <w:proofErr w:type="gramStart"/>
      <w:r w:rsidRPr="00746AB5">
        <w:rPr>
          <w:b/>
          <w:sz w:val="28"/>
          <w:szCs w:val="28"/>
        </w:rPr>
        <w:t>ст</w:t>
      </w:r>
      <w:proofErr w:type="gramEnd"/>
    </w:p>
    <w:p w:rsidR="0039270D" w:rsidRPr="00AD4C24" w:rsidRDefault="0039270D" w:rsidP="0039270D">
      <w:pPr>
        <w:autoSpaceDE w:val="0"/>
        <w:autoSpaceDN w:val="0"/>
        <w:adjustRightInd w:val="0"/>
        <w:jc w:val="center"/>
        <w:rPr>
          <w:b/>
          <w:sz w:val="28"/>
          <w:szCs w:val="28"/>
          <w:lang w:val="uk-UA"/>
        </w:rPr>
        <w:sectPr w:rsidR="0039270D" w:rsidRPr="00AD4C24">
          <w:footerReference w:type="even" r:id="rId7"/>
          <w:footerReference w:type="default" r:id="rId8"/>
          <w:pgSz w:w="11906" w:h="16838"/>
          <w:pgMar w:top="1134" w:right="850" w:bottom="1134" w:left="1701" w:header="708" w:footer="708" w:gutter="0"/>
          <w:cols w:space="708"/>
          <w:docGrid w:linePitch="360"/>
        </w:sectPr>
      </w:pPr>
    </w:p>
    <w:p w:rsidR="0039270D" w:rsidRPr="00061995" w:rsidRDefault="0039270D" w:rsidP="0039270D">
      <w:pPr>
        <w:autoSpaceDE w:val="0"/>
        <w:autoSpaceDN w:val="0"/>
        <w:adjustRightInd w:val="0"/>
        <w:jc w:val="right"/>
        <w:rPr>
          <w:b/>
          <w:sz w:val="28"/>
          <w:szCs w:val="28"/>
        </w:rPr>
      </w:pPr>
      <w:r>
        <w:rPr>
          <w:b/>
          <w:sz w:val="28"/>
          <w:szCs w:val="28"/>
        </w:rPr>
        <w:lastRenderedPageBreak/>
        <w:t xml:space="preserve">Додаток </w:t>
      </w:r>
      <w:r>
        <w:rPr>
          <w:b/>
          <w:sz w:val="28"/>
          <w:szCs w:val="28"/>
          <w:lang w:val="uk-UA"/>
        </w:rPr>
        <w:t>№</w:t>
      </w:r>
      <w:r w:rsidRPr="00061995">
        <w:rPr>
          <w:b/>
          <w:sz w:val="28"/>
          <w:szCs w:val="28"/>
        </w:rPr>
        <w:t>7</w:t>
      </w:r>
    </w:p>
    <w:p w:rsidR="0039270D" w:rsidRDefault="0039270D" w:rsidP="0039270D">
      <w:pPr>
        <w:autoSpaceDE w:val="0"/>
        <w:autoSpaceDN w:val="0"/>
        <w:adjustRightInd w:val="0"/>
        <w:jc w:val="center"/>
        <w:rPr>
          <w:b/>
          <w:sz w:val="28"/>
          <w:szCs w:val="28"/>
          <w:lang w:val="uk-UA"/>
        </w:rPr>
      </w:pPr>
    </w:p>
    <w:p w:rsidR="0039270D" w:rsidRPr="0048454D" w:rsidRDefault="0039270D" w:rsidP="0039270D">
      <w:pPr>
        <w:autoSpaceDE w:val="0"/>
        <w:autoSpaceDN w:val="0"/>
        <w:adjustRightInd w:val="0"/>
        <w:jc w:val="center"/>
        <w:rPr>
          <w:b/>
          <w:sz w:val="28"/>
          <w:szCs w:val="28"/>
        </w:rPr>
      </w:pPr>
      <w:r w:rsidRPr="0048454D">
        <w:rPr>
          <w:b/>
          <w:sz w:val="28"/>
          <w:szCs w:val="28"/>
        </w:rPr>
        <w:t>Зведення (по тарифікації) штатної чисельності та фонду заробітної плати</w:t>
      </w:r>
    </w:p>
    <w:p w:rsidR="0039270D" w:rsidRPr="0048454D" w:rsidRDefault="0039270D" w:rsidP="0039270D">
      <w:pPr>
        <w:autoSpaceDE w:val="0"/>
        <w:autoSpaceDN w:val="0"/>
        <w:adjustRightInd w:val="0"/>
        <w:jc w:val="center"/>
        <w:rPr>
          <w:b/>
          <w:sz w:val="28"/>
          <w:szCs w:val="28"/>
          <w:lang w:val="uk-UA"/>
        </w:rPr>
      </w:pPr>
    </w:p>
    <w:p w:rsidR="0039270D" w:rsidRPr="0048454D" w:rsidRDefault="0039270D" w:rsidP="0039270D">
      <w:pPr>
        <w:autoSpaceDE w:val="0"/>
        <w:autoSpaceDN w:val="0"/>
        <w:adjustRightInd w:val="0"/>
        <w:jc w:val="center"/>
        <w:rPr>
          <w:b/>
          <w:sz w:val="28"/>
          <w:szCs w:val="28"/>
        </w:rPr>
      </w:pPr>
      <w:r w:rsidRPr="0048454D">
        <w:rPr>
          <w:b/>
          <w:sz w:val="28"/>
          <w:szCs w:val="28"/>
        </w:rPr>
        <w:t>____________________________</w:t>
      </w:r>
    </w:p>
    <w:p w:rsidR="0039270D" w:rsidRPr="0048454D" w:rsidRDefault="0039270D" w:rsidP="0039270D">
      <w:pPr>
        <w:autoSpaceDE w:val="0"/>
        <w:autoSpaceDN w:val="0"/>
        <w:adjustRightInd w:val="0"/>
        <w:jc w:val="center"/>
        <w:rPr>
          <w:b/>
          <w:sz w:val="28"/>
          <w:szCs w:val="28"/>
        </w:rPr>
      </w:pPr>
      <w:r w:rsidRPr="0048454D">
        <w:rPr>
          <w:b/>
          <w:sz w:val="28"/>
          <w:szCs w:val="28"/>
        </w:rPr>
        <w:t>(назва закладу)</w:t>
      </w:r>
    </w:p>
    <w:p w:rsidR="0039270D" w:rsidRPr="0048454D" w:rsidRDefault="0039270D" w:rsidP="0039270D">
      <w:pPr>
        <w:autoSpaceDE w:val="0"/>
        <w:autoSpaceDN w:val="0"/>
        <w:adjustRightInd w:val="0"/>
        <w:jc w:val="center"/>
        <w:rPr>
          <w:b/>
          <w:sz w:val="28"/>
          <w:szCs w:val="28"/>
        </w:rPr>
      </w:pPr>
    </w:p>
    <w:p w:rsidR="0039270D" w:rsidRPr="0048454D" w:rsidRDefault="0039270D" w:rsidP="0039270D">
      <w:pPr>
        <w:autoSpaceDE w:val="0"/>
        <w:autoSpaceDN w:val="0"/>
        <w:adjustRightInd w:val="0"/>
        <w:jc w:val="center"/>
        <w:rPr>
          <w:b/>
          <w:sz w:val="28"/>
          <w:szCs w:val="28"/>
        </w:rPr>
      </w:pPr>
      <w:r w:rsidRPr="0048454D">
        <w:rPr>
          <w:b/>
          <w:sz w:val="28"/>
          <w:szCs w:val="28"/>
        </w:rPr>
        <w:t xml:space="preserve">на </w:t>
      </w:r>
      <w:r w:rsidRPr="0048454D">
        <w:rPr>
          <w:b/>
          <w:sz w:val="28"/>
          <w:szCs w:val="28"/>
          <w:lang w:val="uk-UA"/>
        </w:rPr>
        <w:t>___________</w:t>
      </w:r>
      <w:r w:rsidRPr="0048454D">
        <w:rPr>
          <w:b/>
          <w:sz w:val="28"/>
          <w:szCs w:val="28"/>
        </w:rPr>
        <w:t xml:space="preserve"> </w:t>
      </w:r>
      <w:proofErr w:type="gramStart"/>
      <w:r w:rsidRPr="0048454D">
        <w:rPr>
          <w:b/>
          <w:sz w:val="28"/>
          <w:szCs w:val="28"/>
        </w:rPr>
        <w:t>р</w:t>
      </w:r>
      <w:proofErr w:type="gramEnd"/>
      <w:r w:rsidRPr="0048454D">
        <w:rPr>
          <w:b/>
          <w:sz w:val="28"/>
          <w:szCs w:val="28"/>
        </w:rPr>
        <w:t>ік</w:t>
      </w:r>
    </w:p>
    <w:p w:rsidR="0039270D" w:rsidRPr="0048454D" w:rsidRDefault="0039270D" w:rsidP="0039270D">
      <w:pPr>
        <w:autoSpaceDE w:val="0"/>
        <w:autoSpaceDN w:val="0"/>
        <w:adjustRightInd w:val="0"/>
        <w:jc w:val="right"/>
        <w:rPr>
          <w:sz w:val="28"/>
          <w:szCs w:val="28"/>
        </w:rPr>
      </w:pPr>
      <w:r w:rsidRPr="0048454D">
        <w:rPr>
          <w:sz w:val="28"/>
          <w:szCs w:val="28"/>
        </w:rPr>
        <w:t>грн.</w:t>
      </w:r>
    </w:p>
    <w:p w:rsidR="0039270D" w:rsidRDefault="0039270D" w:rsidP="0039270D">
      <w:pPr>
        <w:autoSpaceDE w:val="0"/>
        <w:autoSpaceDN w:val="0"/>
        <w:adjustRightInd w:val="0"/>
        <w:jc w:val="right"/>
        <w:rPr>
          <w:b/>
          <w:sz w:val="28"/>
          <w:szCs w:val="28"/>
          <w:lang w:val="uk-UA"/>
        </w:rPr>
      </w:pPr>
    </w:p>
    <w:tbl>
      <w:tblPr>
        <w:tblStyle w:val="a3"/>
        <w:tblW w:w="0" w:type="auto"/>
        <w:tblLook w:val="01E0"/>
      </w:tblPr>
      <w:tblGrid>
        <w:gridCol w:w="637"/>
        <w:gridCol w:w="1719"/>
        <w:gridCol w:w="821"/>
        <w:gridCol w:w="1267"/>
        <w:gridCol w:w="812"/>
        <w:gridCol w:w="1267"/>
        <w:gridCol w:w="812"/>
        <w:gridCol w:w="1267"/>
        <w:gridCol w:w="811"/>
        <w:gridCol w:w="1267"/>
        <w:gridCol w:w="792"/>
        <w:gridCol w:w="1267"/>
        <w:gridCol w:w="780"/>
        <w:gridCol w:w="1267"/>
      </w:tblGrid>
      <w:tr w:rsidR="0039270D" w:rsidRPr="00FD068F" w:rsidTr="0039270D">
        <w:tc>
          <w:tcPr>
            <w:tcW w:w="637" w:type="dxa"/>
            <w:vMerge w:val="restart"/>
          </w:tcPr>
          <w:p w:rsidR="0039270D" w:rsidRPr="00FD068F" w:rsidRDefault="0039270D" w:rsidP="0039270D">
            <w:pPr>
              <w:autoSpaceDE w:val="0"/>
              <w:autoSpaceDN w:val="0"/>
              <w:adjustRightInd w:val="0"/>
              <w:jc w:val="center"/>
              <w:rPr>
                <w:b/>
                <w:sz w:val="24"/>
                <w:szCs w:val="24"/>
                <w:lang w:val="uk-UA"/>
              </w:rPr>
            </w:pPr>
            <w:r w:rsidRPr="00FD068F">
              <w:rPr>
                <w:b/>
                <w:sz w:val="24"/>
                <w:szCs w:val="24"/>
                <w:lang w:val="uk-UA"/>
              </w:rPr>
              <w:t>№ п/п</w:t>
            </w:r>
          </w:p>
        </w:tc>
        <w:tc>
          <w:tcPr>
            <w:tcW w:w="1719" w:type="dxa"/>
          </w:tcPr>
          <w:p w:rsidR="0039270D" w:rsidRPr="00FD068F" w:rsidRDefault="0039270D" w:rsidP="0039270D">
            <w:pPr>
              <w:autoSpaceDE w:val="0"/>
              <w:autoSpaceDN w:val="0"/>
              <w:adjustRightInd w:val="0"/>
              <w:jc w:val="center"/>
              <w:rPr>
                <w:b/>
                <w:sz w:val="24"/>
                <w:szCs w:val="24"/>
                <w:lang w:val="uk-UA"/>
              </w:rPr>
            </w:pPr>
          </w:p>
        </w:tc>
        <w:tc>
          <w:tcPr>
            <w:tcW w:w="2088" w:type="dxa"/>
            <w:gridSpan w:val="2"/>
          </w:tcPr>
          <w:p w:rsidR="0039270D" w:rsidRPr="00FD068F" w:rsidRDefault="0039270D" w:rsidP="0039270D">
            <w:pPr>
              <w:autoSpaceDE w:val="0"/>
              <w:autoSpaceDN w:val="0"/>
              <w:adjustRightInd w:val="0"/>
              <w:jc w:val="center"/>
              <w:rPr>
                <w:b/>
                <w:sz w:val="24"/>
                <w:szCs w:val="24"/>
                <w:lang w:val="uk-UA"/>
              </w:rPr>
            </w:pPr>
            <w:r w:rsidRPr="00FD068F">
              <w:rPr>
                <w:sz w:val="24"/>
                <w:szCs w:val="24"/>
              </w:rPr>
              <w:t>Разом</w:t>
            </w:r>
          </w:p>
        </w:tc>
        <w:tc>
          <w:tcPr>
            <w:tcW w:w="10342" w:type="dxa"/>
            <w:gridSpan w:val="10"/>
          </w:tcPr>
          <w:p w:rsidR="0039270D" w:rsidRPr="00FD068F" w:rsidRDefault="0039270D" w:rsidP="0039270D">
            <w:pPr>
              <w:autoSpaceDE w:val="0"/>
              <w:autoSpaceDN w:val="0"/>
              <w:adjustRightInd w:val="0"/>
              <w:jc w:val="center"/>
              <w:rPr>
                <w:b/>
                <w:sz w:val="24"/>
                <w:szCs w:val="24"/>
                <w:lang w:val="uk-UA"/>
              </w:rPr>
            </w:pPr>
            <w:proofErr w:type="gramStart"/>
            <w:r w:rsidRPr="00FD068F">
              <w:rPr>
                <w:sz w:val="24"/>
                <w:szCs w:val="24"/>
              </w:rPr>
              <w:t>у</w:t>
            </w:r>
            <w:proofErr w:type="gramEnd"/>
            <w:r w:rsidRPr="00FD068F">
              <w:rPr>
                <w:sz w:val="24"/>
                <w:szCs w:val="24"/>
              </w:rPr>
              <w:t xml:space="preserve"> тому числі:</w:t>
            </w:r>
          </w:p>
        </w:tc>
      </w:tr>
      <w:tr w:rsidR="0039270D" w:rsidRPr="00FD068F" w:rsidTr="0039270D">
        <w:tc>
          <w:tcPr>
            <w:tcW w:w="637" w:type="dxa"/>
            <w:vMerge/>
          </w:tcPr>
          <w:p w:rsidR="0039270D" w:rsidRPr="00FD068F" w:rsidRDefault="0039270D" w:rsidP="0039270D">
            <w:pPr>
              <w:autoSpaceDE w:val="0"/>
              <w:autoSpaceDN w:val="0"/>
              <w:adjustRightInd w:val="0"/>
              <w:jc w:val="both"/>
              <w:rPr>
                <w:sz w:val="24"/>
                <w:szCs w:val="24"/>
                <w:lang w:val="uk-UA"/>
              </w:rPr>
            </w:pPr>
          </w:p>
        </w:tc>
        <w:tc>
          <w:tcPr>
            <w:tcW w:w="1719" w:type="dxa"/>
            <w:vMerge w:val="restart"/>
          </w:tcPr>
          <w:p w:rsidR="0039270D" w:rsidRPr="00FD068F" w:rsidRDefault="0039270D" w:rsidP="0039270D">
            <w:pPr>
              <w:autoSpaceDE w:val="0"/>
              <w:autoSpaceDN w:val="0"/>
              <w:adjustRightInd w:val="0"/>
              <w:jc w:val="both"/>
              <w:rPr>
                <w:sz w:val="24"/>
                <w:szCs w:val="24"/>
                <w:lang w:val="uk-UA"/>
              </w:rPr>
            </w:pPr>
            <w:r w:rsidRPr="00FD068F">
              <w:rPr>
                <w:sz w:val="24"/>
                <w:szCs w:val="24"/>
              </w:rPr>
              <w:t>Найменування</w:t>
            </w:r>
            <w:r w:rsidRPr="00FD068F">
              <w:rPr>
                <w:sz w:val="24"/>
                <w:szCs w:val="24"/>
                <w:lang w:val="uk-UA"/>
              </w:rPr>
              <w:t xml:space="preserve"> </w:t>
            </w:r>
            <w:r w:rsidRPr="00FD068F">
              <w:rPr>
                <w:sz w:val="24"/>
                <w:szCs w:val="24"/>
              </w:rPr>
              <w:t>структурних</w:t>
            </w:r>
            <w:r w:rsidRPr="00FD068F">
              <w:rPr>
                <w:sz w:val="24"/>
                <w:szCs w:val="24"/>
                <w:lang w:val="uk-UA"/>
              </w:rPr>
              <w:t xml:space="preserve">  </w:t>
            </w:r>
            <w:proofErr w:type="gramStart"/>
            <w:r w:rsidRPr="00FD068F">
              <w:rPr>
                <w:sz w:val="24"/>
                <w:szCs w:val="24"/>
              </w:rPr>
              <w:t>п</w:t>
            </w:r>
            <w:proofErr w:type="gramEnd"/>
            <w:r w:rsidRPr="00FD068F">
              <w:rPr>
                <w:sz w:val="24"/>
                <w:szCs w:val="24"/>
              </w:rPr>
              <w:t>ідрозділів</w:t>
            </w:r>
          </w:p>
        </w:tc>
        <w:tc>
          <w:tcPr>
            <w:tcW w:w="821" w:type="dxa"/>
            <w:vMerge w:val="restart"/>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vMerge w:val="restart"/>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Pr>
                <w:sz w:val="24"/>
                <w:szCs w:val="24"/>
                <w:lang w:val="uk-UA"/>
              </w:rPr>
              <w:t>заробітної плати /</w:t>
            </w:r>
            <w:r w:rsidRPr="00FD068F">
              <w:rPr>
                <w:sz w:val="24"/>
                <w:szCs w:val="24"/>
                <w:lang w:val="uk-UA"/>
              </w:rPr>
              <w:t>грн./</w:t>
            </w:r>
          </w:p>
        </w:tc>
        <w:tc>
          <w:tcPr>
            <w:tcW w:w="2079" w:type="dxa"/>
            <w:gridSpan w:val="2"/>
          </w:tcPr>
          <w:p w:rsidR="0039270D" w:rsidRPr="00FD068F" w:rsidRDefault="0039270D" w:rsidP="0039270D">
            <w:pPr>
              <w:autoSpaceDE w:val="0"/>
              <w:autoSpaceDN w:val="0"/>
              <w:adjustRightInd w:val="0"/>
              <w:jc w:val="both"/>
              <w:rPr>
                <w:sz w:val="24"/>
                <w:szCs w:val="24"/>
                <w:lang w:val="uk-UA"/>
              </w:rPr>
            </w:pPr>
            <w:r w:rsidRPr="00FD068F">
              <w:rPr>
                <w:sz w:val="24"/>
                <w:szCs w:val="24"/>
                <w:lang w:val="uk-UA"/>
              </w:rPr>
              <w:t xml:space="preserve">лікарі </w:t>
            </w:r>
          </w:p>
        </w:tc>
        <w:tc>
          <w:tcPr>
            <w:tcW w:w="2079" w:type="dxa"/>
            <w:gridSpan w:val="2"/>
          </w:tcPr>
          <w:p w:rsidR="0039270D" w:rsidRPr="00FD068F" w:rsidRDefault="0039270D" w:rsidP="0039270D">
            <w:pPr>
              <w:autoSpaceDE w:val="0"/>
              <w:autoSpaceDN w:val="0"/>
              <w:adjustRightInd w:val="0"/>
              <w:jc w:val="both"/>
              <w:rPr>
                <w:sz w:val="24"/>
                <w:szCs w:val="24"/>
                <w:lang w:val="uk-UA"/>
              </w:rPr>
            </w:pPr>
            <w:r w:rsidRPr="00FD068F">
              <w:rPr>
                <w:sz w:val="24"/>
                <w:szCs w:val="24"/>
                <w:lang w:val="uk-UA"/>
              </w:rPr>
              <w:t>серед. медперсонал</w:t>
            </w:r>
          </w:p>
        </w:tc>
        <w:tc>
          <w:tcPr>
            <w:tcW w:w="2078" w:type="dxa"/>
            <w:gridSpan w:val="2"/>
          </w:tcPr>
          <w:p w:rsidR="0039270D" w:rsidRPr="00FD068F" w:rsidRDefault="0039270D" w:rsidP="0039270D">
            <w:pPr>
              <w:autoSpaceDE w:val="0"/>
              <w:autoSpaceDN w:val="0"/>
              <w:adjustRightInd w:val="0"/>
              <w:jc w:val="both"/>
              <w:rPr>
                <w:sz w:val="24"/>
                <w:szCs w:val="24"/>
                <w:lang w:val="uk-UA"/>
              </w:rPr>
            </w:pPr>
            <w:r w:rsidRPr="00FD068F">
              <w:rPr>
                <w:sz w:val="24"/>
                <w:szCs w:val="24"/>
                <w:lang w:val="uk-UA"/>
              </w:rPr>
              <w:t>молод. медперсонал</w:t>
            </w:r>
          </w:p>
        </w:tc>
        <w:tc>
          <w:tcPr>
            <w:tcW w:w="2059" w:type="dxa"/>
            <w:gridSpan w:val="2"/>
          </w:tcPr>
          <w:p w:rsidR="0039270D" w:rsidRPr="00FD068F" w:rsidRDefault="0039270D" w:rsidP="0039270D">
            <w:pPr>
              <w:autoSpaceDE w:val="0"/>
              <w:autoSpaceDN w:val="0"/>
              <w:adjustRightInd w:val="0"/>
              <w:jc w:val="both"/>
              <w:rPr>
                <w:sz w:val="24"/>
                <w:szCs w:val="24"/>
                <w:lang w:val="uk-UA"/>
              </w:rPr>
            </w:pPr>
            <w:r w:rsidRPr="00FD068F">
              <w:rPr>
                <w:sz w:val="24"/>
                <w:szCs w:val="24"/>
                <w:lang w:val="uk-UA"/>
              </w:rPr>
              <w:t>спец. не медики</w:t>
            </w:r>
          </w:p>
        </w:tc>
        <w:tc>
          <w:tcPr>
            <w:tcW w:w="2047" w:type="dxa"/>
            <w:gridSpan w:val="2"/>
          </w:tcPr>
          <w:p w:rsidR="0039270D" w:rsidRPr="00FD068F" w:rsidRDefault="0039270D" w:rsidP="0039270D">
            <w:pPr>
              <w:autoSpaceDE w:val="0"/>
              <w:autoSpaceDN w:val="0"/>
              <w:adjustRightInd w:val="0"/>
              <w:jc w:val="both"/>
              <w:rPr>
                <w:sz w:val="24"/>
                <w:szCs w:val="24"/>
                <w:lang w:val="uk-UA"/>
              </w:rPr>
            </w:pPr>
            <w:r w:rsidRPr="00FD068F">
              <w:rPr>
                <w:sz w:val="24"/>
                <w:szCs w:val="24"/>
                <w:lang w:val="uk-UA"/>
              </w:rPr>
              <w:t xml:space="preserve">інший персонал </w:t>
            </w:r>
          </w:p>
        </w:tc>
      </w:tr>
      <w:tr w:rsidR="0039270D" w:rsidRPr="00FD068F" w:rsidTr="0039270D">
        <w:tc>
          <w:tcPr>
            <w:tcW w:w="637" w:type="dxa"/>
            <w:vMerge/>
          </w:tcPr>
          <w:p w:rsidR="0039270D" w:rsidRPr="00FD068F" w:rsidRDefault="0039270D" w:rsidP="0039270D">
            <w:pPr>
              <w:autoSpaceDE w:val="0"/>
              <w:autoSpaceDN w:val="0"/>
              <w:adjustRightInd w:val="0"/>
              <w:jc w:val="right"/>
              <w:rPr>
                <w:b/>
                <w:sz w:val="24"/>
                <w:szCs w:val="24"/>
                <w:lang w:val="uk-UA"/>
              </w:rPr>
            </w:pPr>
          </w:p>
        </w:tc>
        <w:tc>
          <w:tcPr>
            <w:tcW w:w="1719" w:type="dxa"/>
            <w:vMerge/>
          </w:tcPr>
          <w:p w:rsidR="0039270D" w:rsidRPr="00FD068F" w:rsidRDefault="0039270D" w:rsidP="0039270D">
            <w:pPr>
              <w:autoSpaceDE w:val="0"/>
              <w:autoSpaceDN w:val="0"/>
              <w:adjustRightInd w:val="0"/>
              <w:jc w:val="right"/>
              <w:rPr>
                <w:b/>
                <w:sz w:val="24"/>
                <w:szCs w:val="24"/>
                <w:lang w:val="uk-UA"/>
              </w:rPr>
            </w:pPr>
          </w:p>
        </w:tc>
        <w:tc>
          <w:tcPr>
            <w:tcW w:w="821" w:type="dxa"/>
            <w:vMerge/>
          </w:tcPr>
          <w:p w:rsidR="0039270D" w:rsidRPr="00FD068F" w:rsidRDefault="0039270D" w:rsidP="0039270D">
            <w:pPr>
              <w:autoSpaceDE w:val="0"/>
              <w:autoSpaceDN w:val="0"/>
              <w:adjustRightInd w:val="0"/>
              <w:jc w:val="right"/>
              <w:rPr>
                <w:b/>
                <w:sz w:val="24"/>
                <w:szCs w:val="24"/>
                <w:lang w:val="uk-UA"/>
              </w:rPr>
            </w:pPr>
          </w:p>
        </w:tc>
        <w:tc>
          <w:tcPr>
            <w:tcW w:w="1267" w:type="dxa"/>
            <w:vMerge/>
          </w:tcPr>
          <w:p w:rsidR="0039270D" w:rsidRPr="00FD068F" w:rsidRDefault="0039270D" w:rsidP="0039270D">
            <w:pPr>
              <w:autoSpaceDE w:val="0"/>
              <w:autoSpaceDN w:val="0"/>
              <w:adjustRightInd w:val="0"/>
              <w:jc w:val="right"/>
              <w:rPr>
                <w:b/>
                <w:sz w:val="24"/>
                <w:szCs w:val="24"/>
                <w:lang w:val="uk-UA"/>
              </w:rPr>
            </w:pPr>
          </w:p>
        </w:tc>
        <w:tc>
          <w:tcPr>
            <w:tcW w:w="812" w:type="dxa"/>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Pr>
                <w:sz w:val="24"/>
                <w:szCs w:val="24"/>
                <w:lang w:val="uk-UA"/>
              </w:rPr>
              <w:t>заробітної плати /</w:t>
            </w:r>
            <w:r w:rsidRPr="00FD068F">
              <w:rPr>
                <w:sz w:val="24"/>
                <w:szCs w:val="24"/>
                <w:lang w:val="uk-UA"/>
              </w:rPr>
              <w:t>грн./</w:t>
            </w:r>
          </w:p>
        </w:tc>
        <w:tc>
          <w:tcPr>
            <w:tcW w:w="812" w:type="dxa"/>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Pr>
                <w:sz w:val="24"/>
                <w:szCs w:val="24"/>
                <w:lang w:val="uk-UA"/>
              </w:rPr>
              <w:t>заробітної плати /</w:t>
            </w:r>
            <w:r w:rsidRPr="00FD068F">
              <w:rPr>
                <w:sz w:val="24"/>
                <w:szCs w:val="24"/>
                <w:lang w:val="uk-UA"/>
              </w:rPr>
              <w:t>грн./</w:t>
            </w:r>
          </w:p>
        </w:tc>
        <w:tc>
          <w:tcPr>
            <w:tcW w:w="811" w:type="dxa"/>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Pr>
                <w:sz w:val="24"/>
                <w:szCs w:val="24"/>
                <w:lang w:val="uk-UA"/>
              </w:rPr>
              <w:t>заробітної плати /</w:t>
            </w:r>
            <w:r w:rsidRPr="00FD068F">
              <w:rPr>
                <w:sz w:val="24"/>
                <w:szCs w:val="24"/>
                <w:lang w:val="uk-UA"/>
              </w:rPr>
              <w:t>грн./</w:t>
            </w:r>
          </w:p>
        </w:tc>
        <w:tc>
          <w:tcPr>
            <w:tcW w:w="792" w:type="dxa"/>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Pr>
                <w:sz w:val="24"/>
                <w:szCs w:val="24"/>
                <w:lang w:val="uk-UA"/>
              </w:rPr>
              <w:t>заробітної плати /</w:t>
            </w:r>
            <w:r w:rsidRPr="00FD068F">
              <w:rPr>
                <w:sz w:val="24"/>
                <w:szCs w:val="24"/>
                <w:lang w:val="uk-UA"/>
              </w:rPr>
              <w:t>грн./</w:t>
            </w:r>
          </w:p>
        </w:tc>
        <w:tc>
          <w:tcPr>
            <w:tcW w:w="780" w:type="dxa"/>
          </w:tcPr>
          <w:p w:rsidR="0039270D" w:rsidRPr="00FD068F" w:rsidRDefault="0039270D" w:rsidP="0039270D">
            <w:pPr>
              <w:autoSpaceDE w:val="0"/>
              <w:autoSpaceDN w:val="0"/>
              <w:adjustRightInd w:val="0"/>
              <w:jc w:val="both"/>
              <w:rPr>
                <w:sz w:val="24"/>
                <w:szCs w:val="24"/>
                <w:lang w:val="uk-UA"/>
              </w:rPr>
            </w:pPr>
            <w:r w:rsidRPr="00FD068F">
              <w:rPr>
                <w:sz w:val="24"/>
                <w:szCs w:val="24"/>
              </w:rPr>
              <w:t>кіл</w:t>
            </w:r>
            <w:proofErr w:type="gramStart"/>
            <w:r w:rsidRPr="00FD068F">
              <w:rPr>
                <w:sz w:val="24"/>
                <w:szCs w:val="24"/>
              </w:rPr>
              <w:t>ь-</w:t>
            </w:r>
            <w:proofErr w:type="gramEnd"/>
            <w:r w:rsidRPr="00FD068F">
              <w:rPr>
                <w:sz w:val="24"/>
                <w:szCs w:val="24"/>
              </w:rPr>
              <w:t xml:space="preserve">  </w:t>
            </w:r>
            <w:r w:rsidRPr="00FD068F">
              <w:rPr>
                <w:sz w:val="24"/>
                <w:szCs w:val="24"/>
                <w:lang w:val="uk-UA"/>
              </w:rPr>
              <w:t xml:space="preserve"> </w:t>
            </w:r>
            <w:r w:rsidRPr="00FD068F">
              <w:rPr>
                <w:sz w:val="24"/>
                <w:szCs w:val="24"/>
              </w:rPr>
              <w:t>кість</w:t>
            </w:r>
            <w:r w:rsidRPr="00FD068F">
              <w:rPr>
                <w:sz w:val="24"/>
                <w:szCs w:val="24"/>
                <w:lang w:val="uk-UA"/>
              </w:rPr>
              <w:t xml:space="preserve"> </w:t>
            </w:r>
            <w:r w:rsidRPr="00FD068F">
              <w:rPr>
                <w:sz w:val="24"/>
                <w:szCs w:val="24"/>
              </w:rPr>
              <w:t>штат.</w:t>
            </w:r>
            <w:r w:rsidRPr="00FD068F">
              <w:rPr>
                <w:sz w:val="24"/>
                <w:szCs w:val="24"/>
                <w:lang w:val="uk-UA"/>
              </w:rPr>
              <w:t xml:space="preserve"> </w:t>
            </w:r>
            <w:r w:rsidRPr="00FD068F">
              <w:rPr>
                <w:sz w:val="24"/>
                <w:szCs w:val="24"/>
              </w:rPr>
              <w:t>оди</w:t>
            </w:r>
            <w:r w:rsidRPr="00FD068F">
              <w:rPr>
                <w:sz w:val="24"/>
                <w:szCs w:val="24"/>
                <w:lang w:val="uk-UA"/>
              </w:rPr>
              <w:t xml:space="preserve">- </w:t>
            </w:r>
            <w:r w:rsidRPr="00FD068F">
              <w:rPr>
                <w:sz w:val="24"/>
                <w:szCs w:val="24"/>
              </w:rPr>
              <w:t xml:space="preserve">                        ниць   </w:t>
            </w:r>
          </w:p>
        </w:tc>
        <w:tc>
          <w:tcPr>
            <w:tcW w:w="1267" w:type="dxa"/>
          </w:tcPr>
          <w:p w:rsidR="0039270D" w:rsidRPr="00FD068F" w:rsidRDefault="0039270D" w:rsidP="0039270D">
            <w:pPr>
              <w:autoSpaceDE w:val="0"/>
              <w:autoSpaceDN w:val="0"/>
              <w:adjustRightInd w:val="0"/>
              <w:rPr>
                <w:sz w:val="24"/>
                <w:szCs w:val="24"/>
              </w:rPr>
            </w:pPr>
            <w:r w:rsidRPr="00FD068F">
              <w:rPr>
                <w:sz w:val="24"/>
                <w:szCs w:val="24"/>
              </w:rPr>
              <w:t>фонд</w:t>
            </w:r>
          </w:p>
          <w:p w:rsidR="0039270D" w:rsidRPr="00FD068F" w:rsidRDefault="0039270D" w:rsidP="0039270D">
            <w:pPr>
              <w:autoSpaceDE w:val="0"/>
              <w:autoSpaceDN w:val="0"/>
              <w:adjustRightInd w:val="0"/>
              <w:jc w:val="both"/>
              <w:rPr>
                <w:sz w:val="24"/>
                <w:szCs w:val="24"/>
                <w:lang w:val="uk-UA"/>
              </w:rPr>
            </w:pPr>
            <w:r w:rsidRPr="00FD068F">
              <w:rPr>
                <w:sz w:val="24"/>
                <w:szCs w:val="24"/>
                <w:lang w:val="uk-UA"/>
              </w:rPr>
              <w:t>зар</w:t>
            </w:r>
            <w:r>
              <w:rPr>
                <w:sz w:val="24"/>
                <w:szCs w:val="24"/>
                <w:lang w:val="uk-UA"/>
              </w:rPr>
              <w:t>обітної плати /</w:t>
            </w:r>
            <w:r w:rsidRPr="00FD068F">
              <w:rPr>
                <w:sz w:val="24"/>
                <w:szCs w:val="24"/>
                <w:lang w:val="uk-UA"/>
              </w:rPr>
              <w:t>грн./</w:t>
            </w:r>
          </w:p>
        </w:tc>
      </w:tr>
      <w:tr w:rsidR="0039270D" w:rsidRPr="00FD068F" w:rsidTr="0039270D">
        <w:tc>
          <w:tcPr>
            <w:tcW w:w="637" w:type="dxa"/>
          </w:tcPr>
          <w:p w:rsidR="0039270D" w:rsidRPr="00FD068F" w:rsidRDefault="0039270D" w:rsidP="0039270D">
            <w:pPr>
              <w:autoSpaceDE w:val="0"/>
              <w:autoSpaceDN w:val="0"/>
              <w:adjustRightInd w:val="0"/>
              <w:jc w:val="right"/>
              <w:rPr>
                <w:b/>
                <w:sz w:val="24"/>
                <w:szCs w:val="24"/>
                <w:lang w:val="uk-UA"/>
              </w:rPr>
            </w:pPr>
          </w:p>
        </w:tc>
        <w:tc>
          <w:tcPr>
            <w:tcW w:w="1719" w:type="dxa"/>
          </w:tcPr>
          <w:p w:rsidR="0039270D" w:rsidRPr="00FD068F" w:rsidRDefault="0039270D" w:rsidP="0039270D">
            <w:pPr>
              <w:autoSpaceDE w:val="0"/>
              <w:autoSpaceDN w:val="0"/>
              <w:adjustRightInd w:val="0"/>
              <w:jc w:val="right"/>
              <w:rPr>
                <w:b/>
                <w:sz w:val="24"/>
                <w:szCs w:val="24"/>
                <w:lang w:val="uk-UA"/>
              </w:rPr>
            </w:pPr>
          </w:p>
        </w:tc>
        <w:tc>
          <w:tcPr>
            <w:tcW w:w="821"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c>
          <w:tcPr>
            <w:tcW w:w="812"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c>
          <w:tcPr>
            <w:tcW w:w="812"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c>
          <w:tcPr>
            <w:tcW w:w="811"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c>
          <w:tcPr>
            <w:tcW w:w="792"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c>
          <w:tcPr>
            <w:tcW w:w="780" w:type="dxa"/>
          </w:tcPr>
          <w:p w:rsidR="0039270D" w:rsidRPr="00FD068F" w:rsidRDefault="0039270D" w:rsidP="0039270D">
            <w:pPr>
              <w:autoSpaceDE w:val="0"/>
              <w:autoSpaceDN w:val="0"/>
              <w:adjustRightInd w:val="0"/>
              <w:jc w:val="right"/>
              <w:rPr>
                <w:b/>
                <w:sz w:val="24"/>
                <w:szCs w:val="24"/>
                <w:lang w:val="uk-UA"/>
              </w:rPr>
            </w:pPr>
          </w:p>
        </w:tc>
        <w:tc>
          <w:tcPr>
            <w:tcW w:w="1267" w:type="dxa"/>
          </w:tcPr>
          <w:p w:rsidR="0039270D" w:rsidRPr="00FD068F" w:rsidRDefault="0039270D" w:rsidP="0039270D">
            <w:pPr>
              <w:autoSpaceDE w:val="0"/>
              <w:autoSpaceDN w:val="0"/>
              <w:adjustRightInd w:val="0"/>
              <w:jc w:val="right"/>
              <w:rPr>
                <w:b/>
                <w:sz w:val="24"/>
                <w:szCs w:val="24"/>
                <w:lang w:val="uk-UA"/>
              </w:rPr>
            </w:pPr>
          </w:p>
        </w:tc>
      </w:tr>
    </w:tbl>
    <w:p w:rsidR="0039270D" w:rsidRPr="00FD068F" w:rsidRDefault="0039270D" w:rsidP="0039270D">
      <w:pPr>
        <w:autoSpaceDE w:val="0"/>
        <w:autoSpaceDN w:val="0"/>
        <w:adjustRightInd w:val="0"/>
        <w:rPr>
          <w:sz w:val="24"/>
          <w:szCs w:val="24"/>
        </w:rPr>
      </w:pPr>
      <w:r w:rsidRPr="00FD068F">
        <w:rPr>
          <w:sz w:val="24"/>
          <w:szCs w:val="24"/>
        </w:rPr>
        <w:t>Разом</w:t>
      </w:r>
    </w:p>
    <w:p w:rsidR="0039270D" w:rsidRPr="00FD068F" w:rsidRDefault="0039270D" w:rsidP="0039270D">
      <w:pPr>
        <w:autoSpaceDE w:val="0"/>
        <w:autoSpaceDN w:val="0"/>
        <w:adjustRightInd w:val="0"/>
        <w:rPr>
          <w:sz w:val="24"/>
          <w:szCs w:val="24"/>
        </w:rPr>
      </w:pPr>
      <w:r w:rsidRPr="00FD068F">
        <w:rPr>
          <w:sz w:val="24"/>
          <w:szCs w:val="24"/>
        </w:rPr>
        <w:t>медперсонал:</w:t>
      </w:r>
    </w:p>
    <w:p w:rsidR="0039270D" w:rsidRDefault="0039270D" w:rsidP="0039270D">
      <w:pPr>
        <w:autoSpaceDE w:val="0"/>
        <w:autoSpaceDN w:val="0"/>
        <w:adjustRightInd w:val="0"/>
        <w:rPr>
          <w:sz w:val="24"/>
          <w:szCs w:val="24"/>
          <w:lang w:val="uk-UA"/>
        </w:rPr>
      </w:pPr>
    </w:p>
    <w:p w:rsidR="0039270D" w:rsidRPr="00FD068F" w:rsidRDefault="0039270D" w:rsidP="0039270D">
      <w:pPr>
        <w:autoSpaceDE w:val="0"/>
        <w:autoSpaceDN w:val="0"/>
        <w:adjustRightInd w:val="0"/>
        <w:rPr>
          <w:sz w:val="24"/>
          <w:szCs w:val="24"/>
        </w:rPr>
      </w:pPr>
      <w:r w:rsidRPr="00FD068F">
        <w:rPr>
          <w:sz w:val="24"/>
          <w:szCs w:val="24"/>
        </w:rPr>
        <w:t>Адміністративно-</w:t>
      </w:r>
    </w:p>
    <w:p w:rsidR="0039270D" w:rsidRPr="00FD068F" w:rsidRDefault="0039270D" w:rsidP="0039270D">
      <w:pPr>
        <w:autoSpaceDE w:val="0"/>
        <w:autoSpaceDN w:val="0"/>
        <w:adjustRightInd w:val="0"/>
        <w:rPr>
          <w:sz w:val="24"/>
          <w:szCs w:val="24"/>
        </w:rPr>
      </w:pPr>
      <w:r w:rsidRPr="00FD068F">
        <w:rPr>
          <w:sz w:val="24"/>
          <w:szCs w:val="24"/>
        </w:rPr>
        <w:t>господарський</w:t>
      </w:r>
    </w:p>
    <w:p w:rsidR="0039270D" w:rsidRPr="00FD068F" w:rsidRDefault="0039270D" w:rsidP="0039270D">
      <w:pPr>
        <w:autoSpaceDE w:val="0"/>
        <w:autoSpaceDN w:val="0"/>
        <w:adjustRightInd w:val="0"/>
        <w:rPr>
          <w:sz w:val="24"/>
          <w:szCs w:val="24"/>
        </w:rPr>
      </w:pPr>
      <w:r w:rsidRPr="00FD068F">
        <w:rPr>
          <w:sz w:val="24"/>
          <w:szCs w:val="24"/>
        </w:rPr>
        <w:t>персонал</w:t>
      </w:r>
    </w:p>
    <w:p w:rsidR="0039270D" w:rsidRPr="00FD068F" w:rsidRDefault="0039270D" w:rsidP="0039270D">
      <w:pPr>
        <w:autoSpaceDE w:val="0"/>
        <w:autoSpaceDN w:val="0"/>
        <w:adjustRightInd w:val="0"/>
        <w:rPr>
          <w:sz w:val="24"/>
          <w:szCs w:val="24"/>
        </w:rPr>
      </w:pPr>
    </w:p>
    <w:p w:rsidR="0039270D" w:rsidRPr="00FD068F" w:rsidRDefault="0039270D" w:rsidP="0039270D">
      <w:pPr>
        <w:autoSpaceDE w:val="0"/>
        <w:autoSpaceDN w:val="0"/>
        <w:adjustRightInd w:val="0"/>
        <w:rPr>
          <w:sz w:val="24"/>
          <w:szCs w:val="24"/>
        </w:rPr>
      </w:pPr>
      <w:r w:rsidRPr="00FD068F">
        <w:rPr>
          <w:sz w:val="24"/>
          <w:szCs w:val="24"/>
        </w:rPr>
        <w:t>Всього по</w:t>
      </w:r>
    </w:p>
    <w:p w:rsidR="0039270D" w:rsidRPr="00FD068F" w:rsidRDefault="0039270D" w:rsidP="0039270D">
      <w:pPr>
        <w:autoSpaceDE w:val="0"/>
        <w:autoSpaceDN w:val="0"/>
        <w:adjustRightInd w:val="0"/>
        <w:rPr>
          <w:sz w:val="24"/>
          <w:szCs w:val="24"/>
        </w:rPr>
      </w:pPr>
      <w:r w:rsidRPr="00FD068F">
        <w:rPr>
          <w:sz w:val="24"/>
          <w:szCs w:val="24"/>
        </w:rPr>
        <w:t>закладу:</w:t>
      </w:r>
    </w:p>
    <w:p w:rsidR="0039270D" w:rsidRPr="00FD068F" w:rsidRDefault="0039270D" w:rsidP="0039270D">
      <w:pPr>
        <w:autoSpaceDE w:val="0"/>
        <w:autoSpaceDN w:val="0"/>
        <w:adjustRightInd w:val="0"/>
        <w:rPr>
          <w:sz w:val="24"/>
          <w:szCs w:val="24"/>
        </w:rPr>
      </w:pPr>
    </w:p>
    <w:p w:rsidR="0039270D" w:rsidRPr="004E1C96" w:rsidRDefault="0039270D" w:rsidP="0039270D">
      <w:pPr>
        <w:autoSpaceDE w:val="0"/>
        <w:autoSpaceDN w:val="0"/>
        <w:adjustRightInd w:val="0"/>
        <w:rPr>
          <w:b/>
          <w:sz w:val="28"/>
          <w:szCs w:val="28"/>
        </w:rPr>
      </w:pPr>
      <w:r w:rsidRPr="004E1C96">
        <w:rPr>
          <w:b/>
          <w:sz w:val="28"/>
          <w:szCs w:val="28"/>
        </w:rPr>
        <w:t>Керівник закладу</w:t>
      </w:r>
    </w:p>
    <w:p w:rsidR="0039270D" w:rsidRPr="004E1C96" w:rsidRDefault="0039270D" w:rsidP="0039270D">
      <w:pPr>
        <w:autoSpaceDE w:val="0"/>
        <w:autoSpaceDN w:val="0"/>
        <w:adjustRightInd w:val="0"/>
        <w:rPr>
          <w:b/>
          <w:sz w:val="28"/>
          <w:szCs w:val="28"/>
          <w:lang w:val="uk-UA"/>
        </w:rPr>
        <w:sectPr w:rsidR="0039270D" w:rsidRPr="004E1C96" w:rsidSect="0039270D">
          <w:pgSz w:w="16838" w:h="11906" w:orient="landscape"/>
          <w:pgMar w:top="1701" w:right="1134" w:bottom="851" w:left="1134" w:header="709" w:footer="709" w:gutter="0"/>
          <w:cols w:space="708"/>
          <w:docGrid w:linePitch="360"/>
        </w:sectPr>
      </w:pPr>
      <w:r w:rsidRPr="004E1C96">
        <w:rPr>
          <w:b/>
          <w:sz w:val="28"/>
          <w:szCs w:val="28"/>
        </w:rPr>
        <w:t>Економі</w:t>
      </w:r>
      <w:proofErr w:type="gramStart"/>
      <w:r w:rsidRPr="004E1C96">
        <w:rPr>
          <w:b/>
          <w:sz w:val="28"/>
          <w:szCs w:val="28"/>
        </w:rPr>
        <w:t>ст</w:t>
      </w:r>
      <w:proofErr w:type="gramEnd"/>
    </w:p>
    <w:p w:rsidR="0039270D" w:rsidRPr="00205F63" w:rsidRDefault="0039270D" w:rsidP="0039270D">
      <w:pPr>
        <w:autoSpaceDE w:val="0"/>
        <w:autoSpaceDN w:val="0"/>
        <w:adjustRightInd w:val="0"/>
        <w:jc w:val="right"/>
        <w:rPr>
          <w:b/>
          <w:sz w:val="28"/>
          <w:szCs w:val="28"/>
        </w:rPr>
      </w:pPr>
      <w:r>
        <w:rPr>
          <w:b/>
          <w:sz w:val="28"/>
          <w:szCs w:val="28"/>
        </w:rPr>
        <w:lastRenderedPageBreak/>
        <w:t xml:space="preserve">Додаток </w:t>
      </w:r>
      <w:r>
        <w:rPr>
          <w:b/>
          <w:sz w:val="28"/>
          <w:szCs w:val="28"/>
          <w:lang w:val="uk-UA"/>
        </w:rPr>
        <w:t>№</w:t>
      </w:r>
      <w:r w:rsidRPr="00205F63">
        <w:rPr>
          <w:b/>
          <w:sz w:val="28"/>
          <w:szCs w:val="28"/>
        </w:rPr>
        <w:t>8</w:t>
      </w:r>
    </w:p>
    <w:p w:rsidR="0039270D" w:rsidRPr="00205F63" w:rsidRDefault="0039270D" w:rsidP="0039270D">
      <w:pPr>
        <w:autoSpaceDE w:val="0"/>
        <w:autoSpaceDN w:val="0"/>
        <w:adjustRightInd w:val="0"/>
        <w:jc w:val="center"/>
        <w:rPr>
          <w:b/>
          <w:sz w:val="28"/>
          <w:szCs w:val="28"/>
        </w:rPr>
      </w:pPr>
    </w:p>
    <w:p w:rsidR="0039270D" w:rsidRPr="00205F63" w:rsidRDefault="0039270D" w:rsidP="0039270D">
      <w:pPr>
        <w:autoSpaceDE w:val="0"/>
        <w:autoSpaceDN w:val="0"/>
        <w:adjustRightInd w:val="0"/>
        <w:jc w:val="center"/>
        <w:rPr>
          <w:b/>
          <w:sz w:val="28"/>
          <w:szCs w:val="28"/>
        </w:rPr>
      </w:pPr>
      <w:r w:rsidRPr="00205F63">
        <w:rPr>
          <w:b/>
          <w:sz w:val="28"/>
          <w:szCs w:val="28"/>
        </w:rPr>
        <w:t>Розрахунок чисельності медичного, адміністративного та</w:t>
      </w:r>
    </w:p>
    <w:p w:rsidR="0039270D" w:rsidRPr="00205F63" w:rsidRDefault="0039270D" w:rsidP="0039270D">
      <w:pPr>
        <w:autoSpaceDE w:val="0"/>
        <w:autoSpaceDN w:val="0"/>
        <w:adjustRightInd w:val="0"/>
        <w:jc w:val="center"/>
        <w:rPr>
          <w:b/>
          <w:sz w:val="28"/>
          <w:szCs w:val="28"/>
        </w:rPr>
      </w:pPr>
      <w:r w:rsidRPr="00205F63">
        <w:rPr>
          <w:b/>
          <w:sz w:val="28"/>
          <w:szCs w:val="28"/>
        </w:rPr>
        <w:t>господарсько-обслуговуючого персоналу</w:t>
      </w:r>
    </w:p>
    <w:p w:rsidR="0039270D" w:rsidRPr="00205F63" w:rsidRDefault="0039270D" w:rsidP="0039270D">
      <w:pPr>
        <w:autoSpaceDE w:val="0"/>
        <w:autoSpaceDN w:val="0"/>
        <w:adjustRightInd w:val="0"/>
        <w:jc w:val="center"/>
        <w:rPr>
          <w:b/>
          <w:sz w:val="28"/>
          <w:szCs w:val="28"/>
        </w:rPr>
      </w:pPr>
    </w:p>
    <w:p w:rsidR="0039270D" w:rsidRPr="00205F63" w:rsidRDefault="0039270D" w:rsidP="0039270D">
      <w:pPr>
        <w:autoSpaceDE w:val="0"/>
        <w:autoSpaceDN w:val="0"/>
        <w:adjustRightInd w:val="0"/>
        <w:jc w:val="center"/>
        <w:rPr>
          <w:b/>
          <w:sz w:val="28"/>
          <w:szCs w:val="28"/>
        </w:rPr>
      </w:pPr>
      <w:r w:rsidRPr="00205F63">
        <w:rPr>
          <w:b/>
          <w:sz w:val="28"/>
          <w:szCs w:val="28"/>
        </w:rPr>
        <w:t>______________________</w:t>
      </w:r>
    </w:p>
    <w:p w:rsidR="0039270D" w:rsidRPr="00205F63" w:rsidRDefault="0039270D" w:rsidP="0039270D">
      <w:pPr>
        <w:autoSpaceDE w:val="0"/>
        <w:autoSpaceDN w:val="0"/>
        <w:adjustRightInd w:val="0"/>
        <w:jc w:val="center"/>
        <w:rPr>
          <w:b/>
          <w:sz w:val="28"/>
          <w:szCs w:val="28"/>
        </w:rPr>
      </w:pPr>
      <w:r w:rsidRPr="00205F63">
        <w:rPr>
          <w:b/>
          <w:sz w:val="28"/>
          <w:szCs w:val="28"/>
        </w:rPr>
        <w:t>(назва закладу)</w:t>
      </w:r>
    </w:p>
    <w:p w:rsidR="0039270D" w:rsidRPr="00205F63" w:rsidRDefault="0039270D" w:rsidP="0039270D">
      <w:pPr>
        <w:autoSpaceDE w:val="0"/>
        <w:autoSpaceDN w:val="0"/>
        <w:adjustRightInd w:val="0"/>
        <w:jc w:val="center"/>
        <w:rPr>
          <w:b/>
          <w:sz w:val="28"/>
          <w:szCs w:val="28"/>
        </w:rPr>
      </w:pPr>
    </w:p>
    <w:p w:rsidR="0039270D" w:rsidRDefault="0039270D" w:rsidP="0039270D">
      <w:pPr>
        <w:autoSpaceDE w:val="0"/>
        <w:autoSpaceDN w:val="0"/>
        <w:adjustRightInd w:val="0"/>
        <w:jc w:val="center"/>
        <w:rPr>
          <w:b/>
          <w:sz w:val="28"/>
          <w:szCs w:val="28"/>
          <w:lang w:val="uk-UA"/>
        </w:rPr>
      </w:pPr>
      <w:r w:rsidRPr="00205F63">
        <w:rPr>
          <w:b/>
          <w:sz w:val="28"/>
          <w:szCs w:val="28"/>
        </w:rPr>
        <w:t xml:space="preserve">на </w:t>
      </w:r>
      <w:r>
        <w:rPr>
          <w:b/>
          <w:sz w:val="28"/>
          <w:szCs w:val="28"/>
          <w:lang w:val="uk-UA"/>
        </w:rPr>
        <w:t>_____________</w:t>
      </w:r>
      <w:r w:rsidRPr="00205F63">
        <w:rPr>
          <w:b/>
          <w:sz w:val="28"/>
          <w:szCs w:val="28"/>
        </w:rPr>
        <w:t xml:space="preserve"> </w:t>
      </w:r>
      <w:proofErr w:type="gramStart"/>
      <w:r w:rsidRPr="00205F63">
        <w:rPr>
          <w:b/>
          <w:sz w:val="28"/>
          <w:szCs w:val="28"/>
        </w:rPr>
        <w:t>р</w:t>
      </w:r>
      <w:proofErr w:type="gramEnd"/>
      <w:r w:rsidRPr="00205F63">
        <w:rPr>
          <w:b/>
          <w:sz w:val="28"/>
          <w:szCs w:val="28"/>
        </w:rPr>
        <w:t>ік</w:t>
      </w:r>
    </w:p>
    <w:p w:rsidR="0039270D" w:rsidRPr="00205F63" w:rsidRDefault="0039270D" w:rsidP="0039270D">
      <w:pPr>
        <w:autoSpaceDE w:val="0"/>
        <w:autoSpaceDN w:val="0"/>
        <w:adjustRightInd w:val="0"/>
        <w:jc w:val="center"/>
        <w:rPr>
          <w:b/>
          <w:sz w:val="28"/>
          <w:szCs w:val="28"/>
          <w:lang w:val="uk-UA"/>
        </w:rPr>
      </w:pPr>
    </w:p>
    <w:tbl>
      <w:tblPr>
        <w:tblStyle w:val="a3"/>
        <w:tblW w:w="0" w:type="auto"/>
        <w:tblLook w:val="01E0"/>
      </w:tblPr>
      <w:tblGrid>
        <w:gridCol w:w="844"/>
        <w:gridCol w:w="1719"/>
        <w:gridCol w:w="1111"/>
        <w:gridCol w:w="1674"/>
        <w:gridCol w:w="1516"/>
        <w:gridCol w:w="1586"/>
        <w:gridCol w:w="1505"/>
        <w:gridCol w:w="730"/>
        <w:gridCol w:w="731"/>
        <w:gridCol w:w="1450"/>
        <w:gridCol w:w="1559"/>
      </w:tblGrid>
      <w:tr w:rsidR="00D60B2D" w:rsidRPr="008C1C76" w:rsidTr="00D60B2D">
        <w:tc>
          <w:tcPr>
            <w:tcW w:w="844" w:type="dxa"/>
          </w:tcPr>
          <w:p w:rsidR="00D60B2D" w:rsidRPr="008C1C76" w:rsidRDefault="00D60B2D" w:rsidP="0039270D">
            <w:pPr>
              <w:autoSpaceDE w:val="0"/>
              <w:autoSpaceDN w:val="0"/>
              <w:adjustRightInd w:val="0"/>
              <w:jc w:val="center"/>
              <w:rPr>
                <w:sz w:val="24"/>
                <w:szCs w:val="24"/>
                <w:lang w:val="uk-UA"/>
              </w:rPr>
            </w:pPr>
            <w:r w:rsidRPr="008C1C76">
              <w:rPr>
                <w:sz w:val="24"/>
                <w:szCs w:val="24"/>
                <w:lang w:val="uk-UA"/>
              </w:rPr>
              <w:t>№ п/п</w:t>
            </w:r>
          </w:p>
        </w:tc>
        <w:tc>
          <w:tcPr>
            <w:tcW w:w="1719" w:type="dxa"/>
          </w:tcPr>
          <w:p w:rsidR="00D60B2D" w:rsidRPr="008C1C76" w:rsidRDefault="00D60B2D" w:rsidP="0039270D">
            <w:pPr>
              <w:autoSpaceDE w:val="0"/>
              <w:autoSpaceDN w:val="0"/>
              <w:adjustRightInd w:val="0"/>
              <w:jc w:val="center"/>
              <w:rPr>
                <w:sz w:val="24"/>
                <w:szCs w:val="24"/>
                <w:lang w:val="uk-UA"/>
              </w:rPr>
            </w:pPr>
            <w:r w:rsidRPr="008C1C76">
              <w:rPr>
                <w:sz w:val="24"/>
                <w:szCs w:val="24"/>
              </w:rPr>
              <w:t>Найменування</w:t>
            </w:r>
            <w:r w:rsidRPr="008C1C76">
              <w:rPr>
                <w:sz w:val="24"/>
                <w:szCs w:val="24"/>
                <w:lang w:val="uk-UA"/>
              </w:rPr>
              <w:t xml:space="preserve"> стуктурних </w:t>
            </w:r>
            <w:proofErr w:type="gramStart"/>
            <w:r w:rsidRPr="008C1C76">
              <w:rPr>
                <w:sz w:val="24"/>
                <w:szCs w:val="24"/>
                <w:lang w:val="uk-UA"/>
              </w:rPr>
              <w:t>п</w:t>
            </w:r>
            <w:proofErr w:type="gramEnd"/>
            <w:r w:rsidRPr="008C1C76">
              <w:rPr>
                <w:sz w:val="24"/>
                <w:szCs w:val="24"/>
                <w:lang w:val="uk-UA"/>
              </w:rPr>
              <w:t xml:space="preserve">ідрозділів  </w:t>
            </w:r>
          </w:p>
        </w:tc>
        <w:tc>
          <w:tcPr>
            <w:tcW w:w="1111" w:type="dxa"/>
          </w:tcPr>
          <w:p w:rsidR="00D60B2D" w:rsidRPr="008C1C76" w:rsidRDefault="00D60B2D" w:rsidP="0039270D">
            <w:pPr>
              <w:autoSpaceDE w:val="0"/>
              <w:autoSpaceDN w:val="0"/>
              <w:adjustRightInd w:val="0"/>
              <w:jc w:val="center"/>
              <w:rPr>
                <w:sz w:val="24"/>
                <w:szCs w:val="24"/>
                <w:lang w:val="uk-UA"/>
              </w:rPr>
            </w:pPr>
            <w:r w:rsidRPr="008C1C76">
              <w:rPr>
                <w:sz w:val="24"/>
                <w:szCs w:val="24"/>
                <w:lang w:val="uk-UA"/>
              </w:rPr>
              <w:t>номер додатка та пункт наказу № 33</w:t>
            </w:r>
            <w:r>
              <w:rPr>
                <w:sz w:val="24"/>
                <w:szCs w:val="24"/>
                <w:lang w:val="uk-UA"/>
              </w:rPr>
              <w:t>, №129</w:t>
            </w:r>
            <w:r w:rsidRPr="008C1C76">
              <w:rPr>
                <w:sz w:val="24"/>
                <w:szCs w:val="24"/>
                <w:lang w:val="uk-UA"/>
              </w:rPr>
              <w:t xml:space="preserve">  </w:t>
            </w:r>
          </w:p>
        </w:tc>
        <w:tc>
          <w:tcPr>
            <w:tcW w:w="1674" w:type="dxa"/>
          </w:tcPr>
          <w:p w:rsidR="00D60B2D" w:rsidRPr="008C1C76" w:rsidRDefault="00D60B2D" w:rsidP="0039270D">
            <w:pPr>
              <w:autoSpaceDE w:val="0"/>
              <w:autoSpaceDN w:val="0"/>
              <w:adjustRightInd w:val="0"/>
              <w:jc w:val="center"/>
              <w:rPr>
                <w:sz w:val="24"/>
                <w:szCs w:val="24"/>
                <w:lang w:val="uk-UA"/>
              </w:rPr>
            </w:pPr>
            <w:r w:rsidRPr="008C1C76">
              <w:rPr>
                <w:sz w:val="24"/>
                <w:szCs w:val="24"/>
                <w:lang w:val="uk-UA"/>
              </w:rPr>
              <w:t xml:space="preserve">найменування посад </w:t>
            </w:r>
          </w:p>
        </w:tc>
        <w:tc>
          <w:tcPr>
            <w:tcW w:w="1516" w:type="dxa"/>
          </w:tcPr>
          <w:p w:rsidR="00D60B2D" w:rsidRPr="008C1C76" w:rsidRDefault="00D60B2D" w:rsidP="0039270D">
            <w:pPr>
              <w:autoSpaceDE w:val="0"/>
              <w:autoSpaceDN w:val="0"/>
              <w:adjustRightInd w:val="0"/>
              <w:jc w:val="center"/>
              <w:rPr>
                <w:sz w:val="24"/>
                <w:szCs w:val="24"/>
                <w:lang w:val="uk-UA"/>
              </w:rPr>
            </w:pPr>
            <w:r w:rsidRPr="008C1C76">
              <w:rPr>
                <w:sz w:val="24"/>
                <w:szCs w:val="24"/>
                <w:lang w:val="uk-UA"/>
              </w:rPr>
              <w:t xml:space="preserve">норматив /розрахунок/ </w:t>
            </w:r>
          </w:p>
        </w:tc>
        <w:tc>
          <w:tcPr>
            <w:tcW w:w="1586" w:type="dxa"/>
          </w:tcPr>
          <w:p w:rsidR="00D60B2D" w:rsidRPr="008C1C76" w:rsidRDefault="00D60B2D" w:rsidP="00D60B2D">
            <w:pPr>
              <w:autoSpaceDE w:val="0"/>
              <w:autoSpaceDN w:val="0"/>
              <w:adjustRightInd w:val="0"/>
              <w:jc w:val="center"/>
              <w:rPr>
                <w:sz w:val="24"/>
                <w:szCs w:val="24"/>
                <w:lang w:val="uk-UA"/>
              </w:rPr>
            </w:pPr>
            <w:r w:rsidRPr="008C1C76">
              <w:rPr>
                <w:sz w:val="24"/>
                <w:szCs w:val="24"/>
                <w:lang w:val="uk-UA"/>
              </w:rPr>
              <w:t xml:space="preserve">встановлено по нормативу з урахуванням заокруглення   </w:t>
            </w:r>
          </w:p>
        </w:tc>
        <w:tc>
          <w:tcPr>
            <w:tcW w:w="1505" w:type="dxa"/>
          </w:tcPr>
          <w:p w:rsidR="00D60B2D" w:rsidRPr="008C1C76" w:rsidRDefault="00D60B2D" w:rsidP="00D60B2D">
            <w:pPr>
              <w:autoSpaceDE w:val="0"/>
              <w:autoSpaceDN w:val="0"/>
              <w:adjustRightInd w:val="0"/>
              <w:jc w:val="center"/>
              <w:rPr>
                <w:sz w:val="24"/>
                <w:szCs w:val="24"/>
                <w:lang w:val="uk-UA"/>
              </w:rPr>
            </w:pPr>
            <w:r w:rsidRPr="008C1C76">
              <w:rPr>
                <w:sz w:val="24"/>
                <w:szCs w:val="24"/>
                <w:lang w:val="uk-UA"/>
              </w:rPr>
              <w:t xml:space="preserve">затверджено на 1 січня </w:t>
            </w:r>
            <w:r>
              <w:rPr>
                <w:sz w:val="24"/>
                <w:szCs w:val="24"/>
                <w:lang w:val="uk-UA"/>
              </w:rPr>
              <w:t>_____</w:t>
            </w:r>
            <w:r w:rsidRPr="008C1C76">
              <w:rPr>
                <w:sz w:val="24"/>
                <w:szCs w:val="24"/>
                <w:lang w:val="uk-UA"/>
              </w:rPr>
              <w:t xml:space="preserve"> року </w:t>
            </w:r>
          </w:p>
        </w:tc>
        <w:tc>
          <w:tcPr>
            <w:tcW w:w="1461" w:type="dxa"/>
            <w:gridSpan w:val="2"/>
          </w:tcPr>
          <w:p w:rsidR="00D60B2D" w:rsidRPr="008C1C76" w:rsidRDefault="00D60B2D" w:rsidP="0039270D">
            <w:pPr>
              <w:autoSpaceDE w:val="0"/>
              <w:autoSpaceDN w:val="0"/>
              <w:adjustRightInd w:val="0"/>
              <w:jc w:val="center"/>
              <w:rPr>
                <w:sz w:val="24"/>
                <w:szCs w:val="24"/>
                <w:lang w:val="uk-UA"/>
              </w:rPr>
            </w:pPr>
            <w:r w:rsidRPr="008C1C76">
              <w:rPr>
                <w:sz w:val="24"/>
                <w:szCs w:val="24"/>
                <w:lang w:val="uk-UA"/>
              </w:rPr>
              <w:t xml:space="preserve">відхилення від нормативу  </w:t>
            </w:r>
          </w:p>
        </w:tc>
        <w:tc>
          <w:tcPr>
            <w:tcW w:w="3009" w:type="dxa"/>
            <w:gridSpan w:val="2"/>
          </w:tcPr>
          <w:p w:rsidR="00D60B2D" w:rsidRPr="008C1C76" w:rsidRDefault="00D60B2D" w:rsidP="00D60B2D">
            <w:pPr>
              <w:autoSpaceDE w:val="0"/>
              <w:autoSpaceDN w:val="0"/>
              <w:adjustRightInd w:val="0"/>
              <w:jc w:val="center"/>
              <w:rPr>
                <w:sz w:val="24"/>
                <w:szCs w:val="24"/>
                <w:lang w:val="uk-UA"/>
              </w:rPr>
            </w:pPr>
            <w:r w:rsidRPr="008C1C76">
              <w:rPr>
                <w:sz w:val="24"/>
                <w:szCs w:val="24"/>
                <w:lang w:val="uk-UA"/>
              </w:rPr>
              <w:t>Примітка до гр. 8,9</w:t>
            </w:r>
          </w:p>
        </w:tc>
      </w:tr>
      <w:tr w:rsidR="00D60B2D" w:rsidRPr="008C1C76" w:rsidTr="00D60B2D">
        <w:tc>
          <w:tcPr>
            <w:tcW w:w="844"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1</w:t>
            </w:r>
          </w:p>
        </w:tc>
        <w:tc>
          <w:tcPr>
            <w:tcW w:w="1719"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2</w:t>
            </w:r>
          </w:p>
        </w:tc>
        <w:tc>
          <w:tcPr>
            <w:tcW w:w="1111"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3</w:t>
            </w:r>
          </w:p>
        </w:tc>
        <w:tc>
          <w:tcPr>
            <w:tcW w:w="1674"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4</w:t>
            </w:r>
          </w:p>
        </w:tc>
        <w:tc>
          <w:tcPr>
            <w:tcW w:w="1516"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5</w:t>
            </w:r>
          </w:p>
        </w:tc>
        <w:tc>
          <w:tcPr>
            <w:tcW w:w="1586"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6</w:t>
            </w:r>
          </w:p>
        </w:tc>
        <w:tc>
          <w:tcPr>
            <w:tcW w:w="1505"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7</w:t>
            </w:r>
          </w:p>
        </w:tc>
        <w:tc>
          <w:tcPr>
            <w:tcW w:w="730"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8</w:t>
            </w:r>
          </w:p>
        </w:tc>
        <w:tc>
          <w:tcPr>
            <w:tcW w:w="731" w:type="dxa"/>
          </w:tcPr>
          <w:p w:rsidR="00D60B2D" w:rsidRPr="008C1C76" w:rsidRDefault="00D60B2D" w:rsidP="0039270D">
            <w:pPr>
              <w:autoSpaceDE w:val="0"/>
              <w:autoSpaceDN w:val="0"/>
              <w:adjustRightInd w:val="0"/>
              <w:jc w:val="center"/>
              <w:rPr>
                <w:b/>
                <w:sz w:val="24"/>
                <w:szCs w:val="24"/>
                <w:lang w:val="uk-UA"/>
              </w:rPr>
            </w:pPr>
            <w:r w:rsidRPr="008C1C76">
              <w:rPr>
                <w:b/>
                <w:sz w:val="24"/>
                <w:szCs w:val="24"/>
                <w:lang w:val="uk-UA"/>
              </w:rPr>
              <w:t>9</w:t>
            </w:r>
          </w:p>
        </w:tc>
        <w:tc>
          <w:tcPr>
            <w:tcW w:w="1450" w:type="dxa"/>
          </w:tcPr>
          <w:p w:rsidR="00D60B2D" w:rsidRPr="008C1C76" w:rsidRDefault="00D60B2D" w:rsidP="00D60B2D">
            <w:pPr>
              <w:autoSpaceDE w:val="0"/>
              <w:autoSpaceDN w:val="0"/>
              <w:adjustRightInd w:val="0"/>
              <w:jc w:val="center"/>
              <w:rPr>
                <w:b/>
                <w:sz w:val="24"/>
                <w:szCs w:val="24"/>
                <w:lang w:val="uk-UA"/>
              </w:rPr>
            </w:pPr>
            <w:r w:rsidRPr="008C1C76">
              <w:rPr>
                <w:b/>
                <w:sz w:val="24"/>
                <w:szCs w:val="24"/>
                <w:lang w:val="uk-UA"/>
              </w:rPr>
              <w:t>1</w:t>
            </w:r>
            <w:r>
              <w:rPr>
                <w:b/>
                <w:sz w:val="24"/>
                <w:szCs w:val="24"/>
                <w:lang w:val="uk-UA"/>
              </w:rPr>
              <w:t>0</w:t>
            </w:r>
          </w:p>
        </w:tc>
        <w:tc>
          <w:tcPr>
            <w:tcW w:w="1559" w:type="dxa"/>
          </w:tcPr>
          <w:p w:rsidR="00D60B2D" w:rsidRPr="008C1C76" w:rsidRDefault="00D60B2D" w:rsidP="00D60B2D">
            <w:pPr>
              <w:autoSpaceDE w:val="0"/>
              <w:autoSpaceDN w:val="0"/>
              <w:adjustRightInd w:val="0"/>
              <w:jc w:val="center"/>
              <w:rPr>
                <w:b/>
                <w:sz w:val="24"/>
                <w:szCs w:val="24"/>
                <w:lang w:val="uk-UA"/>
              </w:rPr>
            </w:pPr>
            <w:r w:rsidRPr="008C1C76">
              <w:rPr>
                <w:b/>
                <w:sz w:val="24"/>
                <w:szCs w:val="24"/>
                <w:lang w:val="uk-UA"/>
              </w:rPr>
              <w:t>1</w:t>
            </w:r>
            <w:r>
              <w:rPr>
                <w:b/>
                <w:sz w:val="24"/>
                <w:szCs w:val="24"/>
                <w:lang w:val="uk-UA"/>
              </w:rPr>
              <w:t>1</w:t>
            </w:r>
          </w:p>
        </w:tc>
      </w:tr>
      <w:tr w:rsidR="00D60B2D" w:rsidRPr="008C1C76" w:rsidTr="00D60B2D">
        <w:tc>
          <w:tcPr>
            <w:tcW w:w="844" w:type="dxa"/>
          </w:tcPr>
          <w:p w:rsidR="00D60B2D" w:rsidRPr="008C1C76" w:rsidRDefault="00D60B2D" w:rsidP="0039270D">
            <w:pPr>
              <w:autoSpaceDE w:val="0"/>
              <w:autoSpaceDN w:val="0"/>
              <w:adjustRightInd w:val="0"/>
              <w:jc w:val="center"/>
              <w:rPr>
                <w:b/>
                <w:sz w:val="24"/>
                <w:szCs w:val="24"/>
                <w:lang w:val="uk-UA"/>
              </w:rPr>
            </w:pPr>
          </w:p>
        </w:tc>
        <w:tc>
          <w:tcPr>
            <w:tcW w:w="1719" w:type="dxa"/>
          </w:tcPr>
          <w:p w:rsidR="00D60B2D" w:rsidRPr="008C1C76" w:rsidRDefault="00D60B2D" w:rsidP="0039270D">
            <w:pPr>
              <w:autoSpaceDE w:val="0"/>
              <w:autoSpaceDN w:val="0"/>
              <w:adjustRightInd w:val="0"/>
              <w:jc w:val="center"/>
              <w:rPr>
                <w:b/>
                <w:sz w:val="24"/>
                <w:szCs w:val="24"/>
                <w:lang w:val="uk-UA"/>
              </w:rPr>
            </w:pPr>
          </w:p>
        </w:tc>
        <w:tc>
          <w:tcPr>
            <w:tcW w:w="1111" w:type="dxa"/>
          </w:tcPr>
          <w:p w:rsidR="00D60B2D" w:rsidRPr="008C1C76" w:rsidRDefault="00D60B2D" w:rsidP="0039270D">
            <w:pPr>
              <w:autoSpaceDE w:val="0"/>
              <w:autoSpaceDN w:val="0"/>
              <w:adjustRightInd w:val="0"/>
              <w:jc w:val="center"/>
              <w:rPr>
                <w:b/>
                <w:sz w:val="24"/>
                <w:szCs w:val="24"/>
                <w:lang w:val="uk-UA"/>
              </w:rPr>
            </w:pPr>
          </w:p>
        </w:tc>
        <w:tc>
          <w:tcPr>
            <w:tcW w:w="1674" w:type="dxa"/>
          </w:tcPr>
          <w:p w:rsidR="00D60B2D" w:rsidRPr="008C1C76" w:rsidRDefault="00D60B2D" w:rsidP="0039270D">
            <w:pPr>
              <w:autoSpaceDE w:val="0"/>
              <w:autoSpaceDN w:val="0"/>
              <w:adjustRightInd w:val="0"/>
              <w:jc w:val="center"/>
              <w:rPr>
                <w:b/>
                <w:sz w:val="24"/>
                <w:szCs w:val="24"/>
                <w:lang w:val="uk-UA"/>
              </w:rPr>
            </w:pPr>
          </w:p>
        </w:tc>
        <w:tc>
          <w:tcPr>
            <w:tcW w:w="1516" w:type="dxa"/>
          </w:tcPr>
          <w:p w:rsidR="00D60B2D" w:rsidRPr="008C1C76" w:rsidRDefault="00D60B2D" w:rsidP="0039270D">
            <w:pPr>
              <w:autoSpaceDE w:val="0"/>
              <w:autoSpaceDN w:val="0"/>
              <w:adjustRightInd w:val="0"/>
              <w:jc w:val="center"/>
              <w:rPr>
                <w:b/>
                <w:sz w:val="24"/>
                <w:szCs w:val="24"/>
                <w:lang w:val="uk-UA"/>
              </w:rPr>
            </w:pPr>
          </w:p>
        </w:tc>
        <w:tc>
          <w:tcPr>
            <w:tcW w:w="1586" w:type="dxa"/>
          </w:tcPr>
          <w:p w:rsidR="00D60B2D" w:rsidRPr="008C1C76" w:rsidRDefault="00D60B2D" w:rsidP="0039270D">
            <w:pPr>
              <w:autoSpaceDE w:val="0"/>
              <w:autoSpaceDN w:val="0"/>
              <w:adjustRightInd w:val="0"/>
              <w:jc w:val="center"/>
              <w:rPr>
                <w:b/>
                <w:sz w:val="24"/>
                <w:szCs w:val="24"/>
                <w:lang w:val="uk-UA"/>
              </w:rPr>
            </w:pPr>
          </w:p>
        </w:tc>
        <w:tc>
          <w:tcPr>
            <w:tcW w:w="1505" w:type="dxa"/>
          </w:tcPr>
          <w:p w:rsidR="00D60B2D" w:rsidRPr="008C1C76" w:rsidRDefault="00D60B2D" w:rsidP="0039270D">
            <w:pPr>
              <w:autoSpaceDE w:val="0"/>
              <w:autoSpaceDN w:val="0"/>
              <w:adjustRightInd w:val="0"/>
              <w:jc w:val="center"/>
              <w:rPr>
                <w:b/>
                <w:sz w:val="24"/>
                <w:szCs w:val="24"/>
                <w:lang w:val="uk-UA"/>
              </w:rPr>
            </w:pPr>
          </w:p>
        </w:tc>
        <w:tc>
          <w:tcPr>
            <w:tcW w:w="730" w:type="dxa"/>
          </w:tcPr>
          <w:p w:rsidR="00D60B2D" w:rsidRPr="008C1C76" w:rsidRDefault="00D60B2D" w:rsidP="0039270D">
            <w:pPr>
              <w:autoSpaceDE w:val="0"/>
              <w:autoSpaceDN w:val="0"/>
              <w:adjustRightInd w:val="0"/>
              <w:jc w:val="center"/>
              <w:rPr>
                <w:b/>
                <w:sz w:val="24"/>
                <w:szCs w:val="24"/>
                <w:lang w:val="uk-UA"/>
              </w:rPr>
            </w:pPr>
          </w:p>
        </w:tc>
        <w:tc>
          <w:tcPr>
            <w:tcW w:w="731" w:type="dxa"/>
          </w:tcPr>
          <w:p w:rsidR="00D60B2D" w:rsidRPr="008C1C76" w:rsidRDefault="00D60B2D" w:rsidP="0039270D">
            <w:pPr>
              <w:autoSpaceDE w:val="0"/>
              <w:autoSpaceDN w:val="0"/>
              <w:adjustRightInd w:val="0"/>
              <w:jc w:val="center"/>
              <w:rPr>
                <w:b/>
                <w:sz w:val="24"/>
                <w:szCs w:val="24"/>
                <w:lang w:val="uk-UA"/>
              </w:rPr>
            </w:pPr>
          </w:p>
        </w:tc>
        <w:tc>
          <w:tcPr>
            <w:tcW w:w="1450" w:type="dxa"/>
          </w:tcPr>
          <w:p w:rsidR="00D60B2D" w:rsidRPr="008C1C76" w:rsidRDefault="00D60B2D" w:rsidP="0039270D">
            <w:pPr>
              <w:autoSpaceDE w:val="0"/>
              <w:autoSpaceDN w:val="0"/>
              <w:adjustRightInd w:val="0"/>
              <w:jc w:val="center"/>
              <w:rPr>
                <w:b/>
                <w:sz w:val="24"/>
                <w:szCs w:val="24"/>
                <w:lang w:val="uk-UA"/>
              </w:rPr>
            </w:pPr>
          </w:p>
        </w:tc>
        <w:tc>
          <w:tcPr>
            <w:tcW w:w="1559" w:type="dxa"/>
          </w:tcPr>
          <w:p w:rsidR="00D60B2D" w:rsidRPr="008C1C76" w:rsidRDefault="00D60B2D" w:rsidP="0039270D">
            <w:pPr>
              <w:autoSpaceDE w:val="0"/>
              <w:autoSpaceDN w:val="0"/>
              <w:adjustRightInd w:val="0"/>
              <w:jc w:val="center"/>
              <w:rPr>
                <w:b/>
                <w:sz w:val="24"/>
                <w:szCs w:val="24"/>
                <w:lang w:val="uk-UA"/>
              </w:rPr>
            </w:pPr>
          </w:p>
        </w:tc>
      </w:tr>
      <w:tr w:rsidR="00D60B2D" w:rsidRPr="008C1C76" w:rsidTr="00D60B2D">
        <w:tc>
          <w:tcPr>
            <w:tcW w:w="844" w:type="dxa"/>
          </w:tcPr>
          <w:p w:rsidR="00D60B2D" w:rsidRPr="008C1C76" w:rsidRDefault="00D60B2D" w:rsidP="0039270D">
            <w:pPr>
              <w:autoSpaceDE w:val="0"/>
              <w:autoSpaceDN w:val="0"/>
              <w:adjustRightInd w:val="0"/>
              <w:jc w:val="center"/>
              <w:rPr>
                <w:b/>
                <w:sz w:val="24"/>
                <w:szCs w:val="24"/>
                <w:lang w:val="uk-UA"/>
              </w:rPr>
            </w:pPr>
          </w:p>
        </w:tc>
        <w:tc>
          <w:tcPr>
            <w:tcW w:w="1719" w:type="dxa"/>
          </w:tcPr>
          <w:p w:rsidR="00D60B2D" w:rsidRPr="008C1C76" w:rsidRDefault="00D60B2D" w:rsidP="0039270D">
            <w:pPr>
              <w:autoSpaceDE w:val="0"/>
              <w:autoSpaceDN w:val="0"/>
              <w:adjustRightInd w:val="0"/>
              <w:jc w:val="center"/>
              <w:rPr>
                <w:b/>
                <w:sz w:val="24"/>
                <w:szCs w:val="24"/>
                <w:lang w:val="uk-UA"/>
              </w:rPr>
            </w:pPr>
          </w:p>
        </w:tc>
        <w:tc>
          <w:tcPr>
            <w:tcW w:w="1111" w:type="dxa"/>
          </w:tcPr>
          <w:p w:rsidR="00D60B2D" w:rsidRPr="008C1C76" w:rsidRDefault="00D60B2D" w:rsidP="0039270D">
            <w:pPr>
              <w:autoSpaceDE w:val="0"/>
              <w:autoSpaceDN w:val="0"/>
              <w:adjustRightInd w:val="0"/>
              <w:jc w:val="center"/>
              <w:rPr>
                <w:b/>
                <w:sz w:val="24"/>
                <w:szCs w:val="24"/>
                <w:lang w:val="uk-UA"/>
              </w:rPr>
            </w:pPr>
          </w:p>
        </w:tc>
        <w:tc>
          <w:tcPr>
            <w:tcW w:w="1674" w:type="dxa"/>
          </w:tcPr>
          <w:p w:rsidR="00D60B2D" w:rsidRPr="008C1C76" w:rsidRDefault="00D60B2D" w:rsidP="0039270D">
            <w:pPr>
              <w:autoSpaceDE w:val="0"/>
              <w:autoSpaceDN w:val="0"/>
              <w:adjustRightInd w:val="0"/>
              <w:jc w:val="center"/>
              <w:rPr>
                <w:b/>
                <w:sz w:val="24"/>
                <w:szCs w:val="24"/>
                <w:lang w:val="uk-UA"/>
              </w:rPr>
            </w:pPr>
          </w:p>
        </w:tc>
        <w:tc>
          <w:tcPr>
            <w:tcW w:w="1516" w:type="dxa"/>
          </w:tcPr>
          <w:p w:rsidR="00D60B2D" w:rsidRPr="008C1C76" w:rsidRDefault="00D60B2D" w:rsidP="0039270D">
            <w:pPr>
              <w:autoSpaceDE w:val="0"/>
              <w:autoSpaceDN w:val="0"/>
              <w:adjustRightInd w:val="0"/>
              <w:jc w:val="center"/>
              <w:rPr>
                <w:b/>
                <w:sz w:val="24"/>
                <w:szCs w:val="24"/>
                <w:lang w:val="uk-UA"/>
              </w:rPr>
            </w:pPr>
          </w:p>
        </w:tc>
        <w:tc>
          <w:tcPr>
            <w:tcW w:w="1586" w:type="dxa"/>
          </w:tcPr>
          <w:p w:rsidR="00D60B2D" w:rsidRPr="008C1C76" w:rsidRDefault="00D60B2D" w:rsidP="0039270D">
            <w:pPr>
              <w:autoSpaceDE w:val="0"/>
              <w:autoSpaceDN w:val="0"/>
              <w:adjustRightInd w:val="0"/>
              <w:jc w:val="center"/>
              <w:rPr>
                <w:b/>
                <w:sz w:val="24"/>
                <w:szCs w:val="24"/>
                <w:lang w:val="uk-UA"/>
              </w:rPr>
            </w:pPr>
          </w:p>
        </w:tc>
        <w:tc>
          <w:tcPr>
            <w:tcW w:w="1505" w:type="dxa"/>
          </w:tcPr>
          <w:p w:rsidR="00D60B2D" w:rsidRPr="008C1C76" w:rsidRDefault="00D60B2D" w:rsidP="0039270D">
            <w:pPr>
              <w:autoSpaceDE w:val="0"/>
              <w:autoSpaceDN w:val="0"/>
              <w:adjustRightInd w:val="0"/>
              <w:jc w:val="center"/>
              <w:rPr>
                <w:b/>
                <w:sz w:val="24"/>
                <w:szCs w:val="24"/>
                <w:lang w:val="uk-UA"/>
              </w:rPr>
            </w:pPr>
          </w:p>
        </w:tc>
        <w:tc>
          <w:tcPr>
            <w:tcW w:w="730" w:type="dxa"/>
          </w:tcPr>
          <w:p w:rsidR="00D60B2D" w:rsidRPr="008C1C76" w:rsidRDefault="00D60B2D" w:rsidP="0039270D">
            <w:pPr>
              <w:autoSpaceDE w:val="0"/>
              <w:autoSpaceDN w:val="0"/>
              <w:adjustRightInd w:val="0"/>
              <w:jc w:val="center"/>
              <w:rPr>
                <w:b/>
                <w:sz w:val="24"/>
                <w:szCs w:val="24"/>
                <w:lang w:val="uk-UA"/>
              </w:rPr>
            </w:pPr>
          </w:p>
        </w:tc>
        <w:tc>
          <w:tcPr>
            <w:tcW w:w="731" w:type="dxa"/>
          </w:tcPr>
          <w:p w:rsidR="00D60B2D" w:rsidRPr="008C1C76" w:rsidRDefault="00D60B2D" w:rsidP="0039270D">
            <w:pPr>
              <w:autoSpaceDE w:val="0"/>
              <w:autoSpaceDN w:val="0"/>
              <w:adjustRightInd w:val="0"/>
              <w:jc w:val="center"/>
              <w:rPr>
                <w:b/>
                <w:sz w:val="24"/>
                <w:szCs w:val="24"/>
                <w:lang w:val="uk-UA"/>
              </w:rPr>
            </w:pPr>
          </w:p>
        </w:tc>
        <w:tc>
          <w:tcPr>
            <w:tcW w:w="1450" w:type="dxa"/>
          </w:tcPr>
          <w:p w:rsidR="00D60B2D" w:rsidRPr="008C1C76" w:rsidRDefault="00D60B2D" w:rsidP="0039270D">
            <w:pPr>
              <w:autoSpaceDE w:val="0"/>
              <w:autoSpaceDN w:val="0"/>
              <w:adjustRightInd w:val="0"/>
              <w:jc w:val="center"/>
              <w:rPr>
                <w:b/>
                <w:sz w:val="24"/>
                <w:szCs w:val="24"/>
                <w:lang w:val="uk-UA"/>
              </w:rPr>
            </w:pPr>
          </w:p>
        </w:tc>
        <w:tc>
          <w:tcPr>
            <w:tcW w:w="1559" w:type="dxa"/>
          </w:tcPr>
          <w:p w:rsidR="00D60B2D" w:rsidRPr="008C1C76" w:rsidRDefault="00D60B2D" w:rsidP="0039270D">
            <w:pPr>
              <w:autoSpaceDE w:val="0"/>
              <w:autoSpaceDN w:val="0"/>
              <w:adjustRightInd w:val="0"/>
              <w:jc w:val="center"/>
              <w:rPr>
                <w:b/>
                <w:sz w:val="24"/>
                <w:szCs w:val="24"/>
                <w:lang w:val="uk-UA"/>
              </w:rPr>
            </w:pPr>
          </w:p>
        </w:tc>
      </w:tr>
      <w:tr w:rsidR="00D60B2D" w:rsidTr="00D60B2D">
        <w:tc>
          <w:tcPr>
            <w:tcW w:w="844" w:type="dxa"/>
          </w:tcPr>
          <w:p w:rsidR="00D60B2D" w:rsidRDefault="00D60B2D" w:rsidP="0039270D">
            <w:pPr>
              <w:autoSpaceDE w:val="0"/>
              <w:autoSpaceDN w:val="0"/>
              <w:adjustRightInd w:val="0"/>
              <w:jc w:val="center"/>
              <w:rPr>
                <w:b/>
                <w:sz w:val="28"/>
                <w:szCs w:val="28"/>
                <w:lang w:val="uk-UA"/>
              </w:rPr>
            </w:pPr>
          </w:p>
        </w:tc>
        <w:tc>
          <w:tcPr>
            <w:tcW w:w="1719" w:type="dxa"/>
          </w:tcPr>
          <w:p w:rsidR="00D60B2D" w:rsidRDefault="00D60B2D" w:rsidP="0039270D">
            <w:pPr>
              <w:autoSpaceDE w:val="0"/>
              <w:autoSpaceDN w:val="0"/>
              <w:adjustRightInd w:val="0"/>
              <w:jc w:val="center"/>
              <w:rPr>
                <w:b/>
                <w:sz w:val="28"/>
                <w:szCs w:val="28"/>
                <w:lang w:val="uk-UA"/>
              </w:rPr>
            </w:pPr>
          </w:p>
        </w:tc>
        <w:tc>
          <w:tcPr>
            <w:tcW w:w="1111" w:type="dxa"/>
          </w:tcPr>
          <w:p w:rsidR="00D60B2D" w:rsidRDefault="00D60B2D" w:rsidP="0039270D">
            <w:pPr>
              <w:autoSpaceDE w:val="0"/>
              <w:autoSpaceDN w:val="0"/>
              <w:adjustRightInd w:val="0"/>
              <w:jc w:val="center"/>
              <w:rPr>
                <w:b/>
                <w:sz w:val="28"/>
                <w:szCs w:val="28"/>
                <w:lang w:val="uk-UA"/>
              </w:rPr>
            </w:pPr>
          </w:p>
        </w:tc>
        <w:tc>
          <w:tcPr>
            <w:tcW w:w="1674" w:type="dxa"/>
          </w:tcPr>
          <w:p w:rsidR="00D60B2D" w:rsidRDefault="00D60B2D" w:rsidP="0039270D">
            <w:pPr>
              <w:autoSpaceDE w:val="0"/>
              <w:autoSpaceDN w:val="0"/>
              <w:adjustRightInd w:val="0"/>
              <w:jc w:val="center"/>
              <w:rPr>
                <w:b/>
                <w:sz w:val="28"/>
                <w:szCs w:val="28"/>
                <w:lang w:val="uk-UA"/>
              </w:rPr>
            </w:pPr>
          </w:p>
        </w:tc>
        <w:tc>
          <w:tcPr>
            <w:tcW w:w="1516" w:type="dxa"/>
          </w:tcPr>
          <w:p w:rsidR="00D60B2D" w:rsidRDefault="00D60B2D" w:rsidP="0039270D">
            <w:pPr>
              <w:autoSpaceDE w:val="0"/>
              <w:autoSpaceDN w:val="0"/>
              <w:adjustRightInd w:val="0"/>
              <w:jc w:val="center"/>
              <w:rPr>
                <w:b/>
                <w:sz w:val="28"/>
                <w:szCs w:val="28"/>
                <w:lang w:val="uk-UA"/>
              </w:rPr>
            </w:pPr>
          </w:p>
        </w:tc>
        <w:tc>
          <w:tcPr>
            <w:tcW w:w="1586" w:type="dxa"/>
          </w:tcPr>
          <w:p w:rsidR="00D60B2D" w:rsidRDefault="00D60B2D" w:rsidP="0039270D">
            <w:pPr>
              <w:autoSpaceDE w:val="0"/>
              <w:autoSpaceDN w:val="0"/>
              <w:adjustRightInd w:val="0"/>
              <w:jc w:val="center"/>
              <w:rPr>
                <w:b/>
                <w:sz w:val="28"/>
                <w:szCs w:val="28"/>
                <w:lang w:val="uk-UA"/>
              </w:rPr>
            </w:pPr>
          </w:p>
        </w:tc>
        <w:tc>
          <w:tcPr>
            <w:tcW w:w="1505" w:type="dxa"/>
          </w:tcPr>
          <w:p w:rsidR="00D60B2D" w:rsidRDefault="00D60B2D" w:rsidP="0039270D">
            <w:pPr>
              <w:autoSpaceDE w:val="0"/>
              <w:autoSpaceDN w:val="0"/>
              <w:adjustRightInd w:val="0"/>
              <w:jc w:val="center"/>
              <w:rPr>
                <w:b/>
                <w:sz w:val="28"/>
                <w:szCs w:val="28"/>
                <w:lang w:val="uk-UA"/>
              </w:rPr>
            </w:pPr>
          </w:p>
        </w:tc>
        <w:tc>
          <w:tcPr>
            <w:tcW w:w="730" w:type="dxa"/>
          </w:tcPr>
          <w:p w:rsidR="00D60B2D" w:rsidRDefault="00D60B2D" w:rsidP="0039270D">
            <w:pPr>
              <w:autoSpaceDE w:val="0"/>
              <w:autoSpaceDN w:val="0"/>
              <w:adjustRightInd w:val="0"/>
              <w:jc w:val="center"/>
              <w:rPr>
                <w:b/>
                <w:sz w:val="28"/>
                <w:szCs w:val="28"/>
                <w:lang w:val="uk-UA"/>
              </w:rPr>
            </w:pPr>
          </w:p>
        </w:tc>
        <w:tc>
          <w:tcPr>
            <w:tcW w:w="731" w:type="dxa"/>
          </w:tcPr>
          <w:p w:rsidR="00D60B2D" w:rsidRDefault="00D60B2D" w:rsidP="0039270D">
            <w:pPr>
              <w:autoSpaceDE w:val="0"/>
              <w:autoSpaceDN w:val="0"/>
              <w:adjustRightInd w:val="0"/>
              <w:jc w:val="center"/>
              <w:rPr>
                <w:b/>
                <w:sz w:val="28"/>
                <w:szCs w:val="28"/>
                <w:lang w:val="uk-UA"/>
              </w:rPr>
            </w:pPr>
          </w:p>
        </w:tc>
        <w:tc>
          <w:tcPr>
            <w:tcW w:w="1450" w:type="dxa"/>
          </w:tcPr>
          <w:p w:rsidR="00D60B2D" w:rsidRDefault="00D60B2D" w:rsidP="0039270D">
            <w:pPr>
              <w:autoSpaceDE w:val="0"/>
              <w:autoSpaceDN w:val="0"/>
              <w:adjustRightInd w:val="0"/>
              <w:jc w:val="center"/>
              <w:rPr>
                <w:b/>
                <w:sz w:val="28"/>
                <w:szCs w:val="28"/>
                <w:lang w:val="uk-UA"/>
              </w:rPr>
            </w:pPr>
          </w:p>
        </w:tc>
        <w:tc>
          <w:tcPr>
            <w:tcW w:w="1559" w:type="dxa"/>
          </w:tcPr>
          <w:p w:rsidR="00D60B2D" w:rsidRDefault="00D60B2D" w:rsidP="0039270D">
            <w:pPr>
              <w:autoSpaceDE w:val="0"/>
              <w:autoSpaceDN w:val="0"/>
              <w:adjustRightInd w:val="0"/>
              <w:jc w:val="center"/>
              <w:rPr>
                <w:b/>
                <w:sz w:val="28"/>
                <w:szCs w:val="28"/>
                <w:lang w:val="uk-UA"/>
              </w:rPr>
            </w:pPr>
          </w:p>
        </w:tc>
      </w:tr>
    </w:tbl>
    <w:p w:rsidR="0039270D" w:rsidRPr="00205F63" w:rsidRDefault="0039270D" w:rsidP="0039270D">
      <w:pPr>
        <w:autoSpaceDE w:val="0"/>
        <w:autoSpaceDN w:val="0"/>
        <w:adjustRightInd w:val="0"/>
        <w:jc w:val="center"/>
        <w:rPr>
          <w:b/>
          <w:sz w:val="28"/>
          <w:szCs w:val="28"/>
          <w:lang w:val="uk-UA"/>
        </w:rPr>
      </w:pPr>
    </w:p>
    <w:p w:rsidR="0039270D" w:rsidRPr="00AA018D" w:rsidRDefault="0039270D" w:rsidP="0039270D">
      <w:pPr>
        <w:autoSpaceDE w:val="0"/>
        <w:autoSpaceDN w:val="0"/>
        <w:adjustRightInd w:val="0"/>
        <w:rPr>
          <w:sz w:val="28"/>
          <w:szCs w:val="28"/>
        </w:rPr>
      </w:pPr>
      <w:r w:rsidRPr="00AA018D">
        <w:rPr>
          <w:sz w:val="28"/>
          <w:szCs w:val="28"/>
        </w:rPr>
        <w:t>Разом</w:t>
      </w:r>
    </w:p>
    <w:p w:rsidR="0039270D" w:rsidRPr="00AA018D" w:rsidRDefault="0039270D" w:rsidP="0039270D">
      <w:pPr>
        <w:autoSpaceDE w:val="0"/>
        <w:autoSpaceDN w:val="0"/>
        <w:adjustRightInd w:val="0"/>
        <w:rPr>
          <w:sz w:val="28"/>
          <w:szCs w:val="28"/>
        </w:rPr>
      </w:pPr>
    </w:p>
    <w:p w:rsidR="0039270D" w:rsidRPr="004E1C96" w:rsidRDefault="0039270D" w:rsidP="0039270D">
      <w:pPr>
        <w:autoSpaceDE w:val="0"/>
        <w:autoSpaceDN w:val="0"/>
        <w:adjustRightInd w:val="0"/>
        <w:rPr>
          <w:b/>
          <w:sz w:val="28"/>
          <w:szCs w:val="28"/>
        </w:rPr>
      </w:pPr>
      <w:r w:rsidRPr="004E1C96">
        <w:rPr>
          <w:b/>
          <w:sz w:val="28"/>
          <w:szCs w:val="28"/>
        </w:rPr>
        <w:t>Керівник закладу</w:t>
      </w:r>
    </w:p>
    <w:p w:rsidR="0039270D" w:rsidRPr="004E1C96" w:rsidRDefault="0039270D" w:rsidP="0039270D">
      <w:pPr>
        <w:autoSpaceDE w:val="0"/>
        <w:autoSpaceDN w:val="0"/>
        <w:adjustRightInd w:val="0"/>
        <w:rPr>
          <w:b/>
          <w:sz w:val="28"/>
          <w:szCs w:val="28"/>
        </w:rPr>
      </w:pPr>
    </w:p>
    <w:p w:rsidR="0039270D" w:rsidRPr="004E1C96" w:rsidRDefault="0039270D" w:rsidP="0039270D">
      <w:pPr>
        <w:autoSpaceDE w:val="0"/>
        <w:autoSpaceDN w:val="0"/>
        <w:adjustRightInd w:val="0"/>
        <w:rPr>
          <w:b/>
          <w:sz w:val="28"/>
          <w:szCs w:val="28"/>
        </w:rPr>
      </w:pPr>
      <w:r w:rsidRPr="004E1C96">
        <w:rPr>
          <w:b/>
          <w:sz w:val="28"/>
          <w:szCs w:val="28"/>
        </w:rPr>
        <w:t>Економі</w:t>
      </w:r>
      <w:proofErr w:type="gramStart"/>
      <w:r w:rsidRPr="004E1C96">
        <w:rPr>
          <w:b/>
          <w:sz w:val="28"/>
          <w:szCs w:val="28"/>
        </w:rPr>
        <w:t>ст</w:t>
      </w:r>
      <w:proofErr w:type="gramEnd"/>
    </w:p>
    <w:p w:rsidR="0039270D" w:rsidRDefault="0039270D" w:rsidP="0039270D">
      <w:pPr>
        <w:rPr>
          <w:sz w:val="28"/>
          <w:szCs w:val="28"/>
          <w:lang w:val="uk-UA"/>
        </w:rPr>
      </w:pPr>
    </w:p>
    <w:p w:rsidR="0039270D" w:rsidRDefault="0039270D" w:rsidP="0039270D">
      <w:pPr>
        <w:autoSpaceDE w:val="0"/>
        <w:autoSpaceDN w:val="0"/>
        <w:adjustRightInd w:val="0"/>
        <w:jc w:val="right"/>
        <w:rPr>
          <w:b/>
          <w:sz w:val="28"/>
          <w:szCs w:val="28"/>
        </w:rPr>
        <w:sectPr w:rsidR="0039270D" w:rsidSect="0039270D">
          <w:pgSz w:w="16838" w:h="11906" w:orient="landscape"/>
          <w:pgMar w:top="1701" w:right="1134" w:bottom="851" w:left="1134" w:header="709" w:footer="709" w:gutter="0"/>
          <w:cols w:space="708"/>
          <w:docGrid w:linePitch="360"/>
        </w:sectPr>
      </w:pPr>
    </w:p>
    <w:p w:rsidR="0039270D" w:rsidRPr="008C1C76" w:rsidRDefault="0039270D" w:rsidP="0039270D">
      <w:pPr>
        <w:autoSpaceDE w:val="0"/>
        <w:autoSpaceDN w:val="0"/>
        <w:adjustRightInd w:val="0"/>
        <w:jc w:val="right"/>
        <w:rPr>
          <w:b/>
          <w:sz w:val="28"/>
          <w:szCs w:val="28"/>
        </w:rPr>
      </w:pPr>
      <w:r>
        <w:rPr>
          <w:b/>
          <w:sz w:val="28"/>
          <w:szCs w:val="28"/>
        </w:rPr>
        <w:lastRenderedPageBreak/>
        <w:t xml:space="preserve">Додаток </w:t>
      </w:r>
      <w:r>
        <w:rPr>
          <w:b/>
          <w:sz w:val="28"/>
          <w:szCs w:val="28"/>
          <w:lang w:val="uk-UA"/>
        </w:rPr>
        <w:t>№</w:t>
      </w:r>
      <w:r w:rsidRPr="008C1C76">
        <w:rPr>
          <w:b/>
          <w:sz w:val="28"/>
          <w:szCs w:val="28"/>
        </w:rPr>
        <w:t>9</w:t>
      </w:r>
    </w:p>
    <w:p w:rsidR="0039270D" w:rsidRPr="008C1C76" w:rsidRDefault="0039270D" w:rsidP="0039270D">
      <w:pPr>
        <w:autoSpaceDE w:val="0"/>
        <w:autoSpaceDN w:val="0"/>
        <w:adjustRightInd w:val="0"/>
        <w:jc w:val="center"/>
        <w:rPr>
          <w:b/>
          <w:sz w:val="28"/>
          <w:szCs w:val="28"/>
        </w:rPr>
      </w:pPr>
    </w:p>
    <w:p w:rsidR="0039270D" w:rsidRDefault="0039270D" w:rsidP="0039270D">
      <w:pPr>
        <w:autoSpaceDE w:val="0"/>
        <w:autoSpaceDN w:val="0"/>
        <w:adjustRightInd w:val="0"/>
        <w:jc w:val="center"/>
        <w:rPr>
          <w:b/>
          <w:sz w:val="28"/>
          <w:szCs w:val="28"/>
          <w:lang w:val="uk-UA"/>
        </w:rPr>
      </w:pPr>
      <w:r w:rsidRPr="008C1C76">
        <w:rPr>
          <w:b/>
          <w:sz w:val="28"/>
          <w:szCs w:val="28"/>
        </w:rPr>
        <w:t xml:space="preserve">Розрахунок видатків </w:t>
      </w:r>
      <w:r w:rsidR="00D60B2D">
        <w:rPr>
          <w:b/>
          <w:sz w:val="28"/>
          <w:szCs w:val="28"/>
          <w:lang w:val="uk-UA"/>
        </w:rPr>
        <w:t>на придбання товарів і послуг</w:t>
      </w:r>
    </w:p>
    <w:p w:rsidR="0039270D" w:rsidRPr="00B41823" w:rsidRDefault="0039270D" w:rsidP="0039270D">
      <w:pPr>
        <w:autoSpaceDE w:val="0"/>
        <w:autoSpaceDN w:val="0"/>
        <w:adjustRightInd w:val="0"/>
        <w:jc w:val="center"/>
        <w:rPr>
          <w:b/>
          <w:sz w:val="28"/>
          <w:szCs w:val="28"/>
          <w:lang w:val="uk-UA"/>
        </w:rPr>
      </w:pPr>
      <w:r>
        <w:rPr>
          <w:b/>
          <w:sz w:val="28"/>
          <w:szCs w:val="28"/>
          <w:lang w:val="uk-UA"/>
        </w:rPr>
        <w:t>_______________________________</w:t>
      </w:r>
    </w:p>
    <w:p w:rsidR="0039270D" w:rsidRPr="00D60B2D" w:rsidRDefault="0039270D" w:rsidP="0039270D">
      <w:pPr>
        <w:autoSpaceDE w:val="0"/>
        <w:autoSpaceDN w:val="0"/>
        <w:adjustRightInd w:val="0"/>
        <w:jc w:val="center"/>
        <w:rPr>
          <w:b/>
          <w:sz w:val="28"/>
          <w:szCs w:val="28"/>
          <w:lang w:val="uk-UA"/>
        </w:rPr>
      </w:pPr>
      <w:r w:rsidRPr="00D60B2D">
        <w:rPr>
          <w:b/>
          <w:sz w:val="28"/>
          <w:szCs w:val="28"/>
          <w:lang w:val="uk-UA"/>
        </w:rPr>
        <w:t>____________________</w:t>
      </w:r>
    </w:p>
    <w:p w:rsidR="0039270D" w:rsidRPr="00D60B2D" w:rsidRDefault="0039270D" w:rsidP="0039270D">
      <w:pPr>
        <w:autoSpaceDE w:val="0"/>
        <w:autoSpaceDN w:val="0"/>
        <w:adjustRightInd w:val="0"/>
        <w:jc w:val="center"/>
        <w:rPr>
          <w:b/>
          <w:sz w:val="28"/>
          <w:szCs w:val="28"/>
          <w:lang w:val="uk-UA"/>
        </w:rPr>
      </w:pPr>
      <w:r w:rsidRPr="00D60B2D">
        <w:rPr>
          <w:b/>
          <w:sz w:val="28"/>
          <w:szCs w:val="28"/>
          <w:lang w:val="uk-UA"/>
        </w:rPr>
        <w:t>(назва закладу)</w:t>
      </w:r>
    </w:p>
    <w:p w:rsidR="0039270D" w:rsidRPr="008C1C76" w:rsidRDefault="0039270D" w:rsidP="0039270D">
      <w:pPr>
        <w:autoSpaceDE w:val="0"/>
        <w:autoSpaceDN w:val="0"/>
        <w:adjustRightInd w:val="0"/>
        <w:jc w:val="center"/>
        <w:rPr>
          <w:b/>
          <w:sz w:val="28"/>
          <w:szCs w:val="28"/>
          <w:lang w:val="uk-UA"/>
        </w:rPr>
      </w:pPr>
      <w:r>
        <w:rPr>
          <w:b/>
          <w:sz w:val="28"/>
          <w:szCs w:val="28"/>
          <w:lang w:val="uk-UA"/>
        </w:rPr>
        <w:t xml:space="preserve">на ____________ рік </w:t>
      </w:r>
    </w:p>
    <w:p w:rsidR="0039270D" w:rsidRPr="00D60B2D" w:rsidRDefault="0039270D" w:rsidP="0039270D">
      <w:pPr>
        <w:autoSpaceDE w:val="0"/>
        <w:autoSpaceDN w:val="0"/>
        <w:adjustRightInd w:val="0"/>
        <w:jc w:val="right"/>
        <w:rPr>
          <w:sz w:val="28"/>
          <w:szCs w:val="28"/>
          <w:lang w:val="uk-UA"/>
        </w:rPr>
      </w:pPr>
      <w:r w:rsidRPr="00D60B2D">
        <w:rPr>
          <w:sz w:val="28"/>
          <w:szCs w:val="28"/>
          <w:lang w:val="uk-UA"/>
        </w:rPr>
        <w:t>грн.</w:t>
      </w:r>
    </w:p>
    <w:p w:rsidR="0039270D" w:rsidRPr="00D60B2D" w:rsidRDefault="0039270D" w:rsidP="0039270D">
      <w:pPr>
        <w:autoSpaceDE w:val="0"/>
        <w:autoSpaceDN w:val="0"/>
        <w:adjustRightInd w:val="0"/>
        <w:jc w:val="center"/>
        <w:rPr>
          <w:b/>
          <w:sz w:val="28"/>
          <w:szCs w:val="28"/>
          <w:lang w:val="uk-UA"/>
        </w:rPr>
      </w:pPr>
    </w:p>
    <w:p w:rsidR="0039270D" w:rsidRPr="00D60B2D" w:rsidRDefault="0039270D" w:rsidP="0039270D">
      <w:pPr>
        <w:autoSpaceDE w:val="0"/>
        <w:autoSpaceDN w:val="0"/>
        <w:adjustRightInd w:val="0"/>
        <w:jc w:val="center"/>
        <w:rPr>
          <w:b/>
          <w:sz w:val="28"/>
          <w:szCs w:val="28"/>
          <w:lang w:val="uk-UA"/>
        </w:rPr>
      </w:pPr>
    </w:p>
    <w:p w:rsidR="0039270D" w:rsidRPr="00D60B2D" w:rsidRDefault="0039270D" w:rsidP="0039270D">
      <w:pPr>
        <w:autoSpaceDE w:val="0"/>
        <w:autoSpaceDN w:val="0"/>
        <w:adjustRightInd w:val="0"/>
        <w:rPr>
          <w:sz w:val="24"/>
          <w:szCs w:val="24"/>
          <w:lang w:val="uk-UA"/>
        </w:rPr>
      </w:pPr>
      <w:r w:rsidRPr="00D60B2D">
        <w:rPr>
          <w:sz w:val="24"/>
          <w:szCs w:val="24"/>
          <w:lang w:val="uk-UA"/>
        </w:rPr>
        <w:t xml:space="preserve"> КЕКВ               Найменування                </w:t>
      </w:r>
      <w:r w:rsidRPr="008C1C76">
        <w:rPr>
          <w:sz w:val="24"/>
          <w:szCs w:val="24"/>
          <w:lang w:val="uk-UA"/>
        </w:rPr>
        <w:t xml:space="preserve">                               </w:t>
      </w:r>
      <w:r>
        <w:rPr>
          <w:sz w:val="24"/>
          <w:szCs w:val="24"/>
          <w:lang w:val="uk-UA"/>
        </w:rPr>
        <w:t xml:space="preserve">          </w:t>
      </w:r>
      <w:r w:rsidRPr="008C1C76">
        <w:rPr>
          <w:sz w:val="24"/>
          <w:szCs w:val="24"/>
          <w:lang w:val="uk-UA"/>
        </w:rPr>
        <w:t xml:space="preserve">  </w:t>
      </w:r>
      <w:r w:rsidRPr="00D60B2D">
        <w:rPr>
          <w:sz w:val="24"/>
          <w:szCs w:val="24"/>
          <w:lang w:val="uk-UA"/>
        </w:rPr>
        <w:t xml:space="preserve">    враховано в</w:t>
      </w:r>
    </w:p>
    <w:p w:rsidR="0039270D" w:rsidRPr="00D60B2D" w:rsidRDefault="0039270D" w:rsidP="0039270D">
      <w:pPr>
        <w:autoSpaceDE w:val="0"/>
        <w:autoSpaceDN w:val="0"/>
        <w:adjustRightInd w:val="0"/>
        <w:rPr>
          <w:sz w:val="24"/>
          <w:szCs w:val="24"/>
          <w:lang w:val="uk-UA"/>
        </w:rPr>
      </w:pPr>
      <w:r w:rsidRPr="00D60B2D">
        <w:rPr>
          <w:sz w:val="24"/>
          <w:szCs w:val="24"/>
          <w:lang w:val="uk-UA"/>
        </w:rPr>
        <w:t xml:space="preserve">                                                  </w:t>
      </w:r>
      <w:r w:rsidRPr="008C1C76">
        <w:rPr>
          <w:sz w:val="24"/>
          <w:szCs w:val="24"/>
          <w:lang w:val="uk-UA"/>
        </w:rPr>
        <w:t xml:space="preserve">                  </w:t>
      </w:r>
      <w:r w:rsidRPr="00D60B2D">
        <w:rPr>
          <w:sz w:val="24"/>
          <w:szCs w:val="24"/>
          <w:lang w:val="uk-UA"/>
        </w:rPr>
        <w:t xml:space="preserve">   </w:t>
      </w:r>
      <w:r w:rsidRPr="008C1C76">
        <w:rPr>
          <w:sz w:val="24"/>
          <w:szCs w:val="24"/>
          <w:lang w:val="uk-UA"/>
        </w:rPr>
        <w:t xml:space="preserve">                               </w:t>
      </w:r>
      <w:r>
        <w:rPr>
          <w:sz w:val="24"/>
          <w:szCs w:val="24"/>
          <w:lang w:val="uk-UA"/>
        </w:rPr>
        <w:t xml:space="preserve">           </w:t>
      </w:r>
      <w:r w:rsidRPr="008C1C76">
        <w:rPr>
          <w:sz w:val="24"/>
          <w:szCs w:val="24"/>
          <w:lang w:val="uk-UA"/>
        </w:rPr>
        <w:t xml:space="preserve">   </w:t>
      </w:r>
      <w:r w:rsidRPr="00D60B2D">
        <w:rPr>
          <w:sz w:val="24"/>
          <w:szCs w:val="24"/>
          <w:lang w:val="uk-UA"/>
        </w:rPr>
        <w:t>кошторисі</w:t>
      </w:r>
    </w:p>
    <w:p w:rsidR="0039270D" w:rsidRPr="008C1C76" w:rsidRDefault="0039270D" w:rsidP="0039270D">
      <w:pPr>
        <w:autoSpaceDE w:val="0"/>
        <w:autoSpaceDN w:val="0"/>
        <w:adjustRightInd w:val="0"/>
        <w:rPr>
          <w:sz w:val="24"/>
          <w:szCs w:val="24"/>
          <w:lang w:val="uk-UA"/>
        </w:rPr>
      </w:pPr>
      <w:r w:rsidRPr="00D60B2D">
        <w:rPr>
          <w:sz w:val="24"/>
          <w:szCs w:val="24"/>
          <w:lang w:val="uk-UA"/>
        </w:rPr>
        <w:t xml:space="preserve">      </w:t>
      </w:r>
      <w:r w:rsidRPr="008C1C76">
        <w:rPr>
          <w:sz w:val="24"/>
          <w:szCs w:val="24"/>
          <w:lang w:val="uk-UA"/>
        </w:rPr>
        <w:t xml:space="preserve">    </w:t>
      </w:r>
      <w:r>
        <w:rPr>
          <w:sz w:val="24"/>
          <w:szCs w:val="24"/>
          <w:lang w:val="uk-UA"/>
        </w:rPr>
        <w:t xml:space="preserve">                                                                                           </w:t>
      </w:r>
    </w:p>
    <w:p w:rsidR="0039270D" w:rsidRPr="00D60B2D" w:rsidRDefault="00D60B2D" w:rsidP="0039270D">
      <w:pPr>
        <w:autoSpaceDE w:val="0"/>
        <w:autoSpaceDN w:val="0"/>
        <w:adjustRightInd w:val="0"/>
        <w:rPr>
          <w:sz w:val="24"/>
          <w:szCs w:val="24"/>
          <w:lang w:val="uk-UA"/>
        </w:rPr>
      </w:pPr>
      <w:r>
        <w:rPr>
          <w:sz w:val="24"/>
          <w:szCs w:val="24"/>
          <w:lang w:val="uk-UA"/>
        </w:rPr>
        <w:t>2210</w:t>
      </w:r>
      <w:r w:rsidR="0039270D" w:rsidRPr="008C1C76">
        <w:rPr>
          <w:sz w:val="24"/>
          <w:szCs w:val="24"/>
          <w:lang w:val="uk-UA"/>
        </w:rPr>
        <w:t xml:space="preserve"> </w:t>
      </w:r>
      <w:r w:rsidR="0039270D">
        <w:rPr>
          <w:sz w:val="24"/>
          <w:szCs w:val="24"/>
          <w:lang w:val="uk-UA"/>
        </w:rPr>
        <w:t xml:space="preserve">           </w:t>
      </w:r>
      <w:r w:rsidR="00A915CB">
        <w:rPr>
          <w:sz w:val="24"/>
          <w:szCs w:val="24"/>
          <w:lang w:val="uk-UA"/>
        </w:rPr>
        <w:t>Предмети, матеріали, обладнання та інвентар</w:t>
      </w:r>
    </w:p>
    <w:p w:rsidR="0039270D" w:rsidRPr="00D60B2D" w:rsidRDefault="0039270D" w:rsidP="0039270D">
      <w:pPr>
        <w:autoSpaceDE w:val="0"/>
        <w:autoSpaceDN w:val="0"/>
        <w:adjustRightInd w:val="0"/>
        <w:rPr>
          <w:sz w:val="24"/>
          <w:szCs w:val="24"/>
          <w:lang w:val="uk-UA"/>
        </w:rPr>
      </w:pPr>
    </w:p>
    <w:p w:rsidR="0039270D" w:rsidRPr="00D60B2D" w:rsidRDefault="00D60B2D" w:rsidP="0039270D">
      <w:pPr>
        <w:autoSpaceDE w:val="0"/>
        <w:autoSpaceDN w:val="0"/>
        <w:adjustRightInd w:val="0"/>
        <w:rPr>
          <w:sz w:val="24"/>
          <w:szCs w:val="24"/>
          <w:lang w:val="uk-UA"/>
        </w:rPr>
      </w:pPr>
      <w:r>
        <w:rPr>
          <w:sz w:val="24"/>
          <w:szCs w:val="24"/>
          <w:lang w:val="uk-UA"/>
        </w:rPr>
        <w:t xml:space="preserve"> 2220</w:t>
      </w:r>
      <w:r w:rsidR="0039270D">
        <w:rPr>
          <w:sz w:val="24"/>
          <w:szCs w:val="24"/>
          <w:lang w:val="uk-UA"/>
        </w:rPr>
        <w:t xml:space="preserve">           </w:t>
      </w:r>
      <w:r w:rsidR="0039270D" w:rsidRPr="00D60B2D">
        <w:rPr>
          <w:sz w:val="24"/>
          <w:szCs w:val="24"/>
          <w:lang w:val="uk-UA"/>
        </w:rPr>
        <w:t xml:space="preserve"> Медикаменти та перев'язувальні матеріали</w:t>
      </w:r>
    </w:p>
    <w:p w:rsidR="0039270D" w:rsidRPr="00D60B2D" w:rsidRDefault="0039270D" w:rsidP="0039270D">
      <w:pPr>
        <w:autoSpaceDE w:val="0"/>
        <w:autoSpaceDN w:val="0"/>
        <w:adjustRightInd w:val="0"/>
        <w:rPr>
          <w:sz w:val="24"/>
          <w:szCs w:val="24"/>
          <w:lang w:val="uk-UA"/>
        </w:rPr>
      </w:pPr>
    </w:p>
    <w:p w:rsidR="0039270D" w:rsidRPr="008C1C76" w:rsidRDefault="00D60B2D" w:rsidP="0039270D">
      <w:pPr>
        <w:autoSpaceDE w:val="0"/>
        <w:autoSpaceDN w:val="0"/>
        <w:adjustRightInd w:val="0"/>
        <w:rPr>
          <w:sz w:val="24"/>
          <w:szCs w:val="24"/>
          <w:lang w:val="uk-UA"/>
        </w:rPr>
      </w:pPr>
      <w:r>
        <w:rPr>
          <w:sz w:val="24"/>
          <w:szCs w:val="24"/>
          <w:lang w:val="uk-UA"/>
        </w:rPr>
        <w:t xml:space="preserve"> 2230</w:t>
      </w:r>
      <w:r w:rsidR="0039270D" w:rsidRPr="00D60B2D">
        <w:rPr>
          <w:sz w:val="24"/>
          <w:szCs w:val="24"/>
          <w:lang w:val="uk-UA"/>
        </w:rPr>
        <w:t xml:space="preserve"> </w:t>
      </w:r>
      <w:r w:rsidR="0039270D">
        <w:rPr>
          <w:sz w:val="24"/>
          <w:szCs w:val="24"/>
          <w:lang w:val="uk-UA"/>
        </w:rPr>
        <w:t xml:space="preserve">           </w:t>
      </w:r>
      <w:r w:rsidR="0039270D" w:rsidRPr="00D60B2D">
        <w:rPr>
          <w:sz w:val="24"/>
          <w:szCs w:val="24"/>
          <w:lang w:val="uk-UA"/>
        </w:rPr>
        <w:t>Продукти харчування</w:t>
      </w:r>
    </w:p>
    <w:p w:rsidR="0039270D" w:rsidRPr="008C1C76" w:rsidRDefault="0039270D" w:rsidP="0039270D">
      <w:pPr>
        <w:autoSpaceDE w:val="0"/>
        <w:autoSpaceDN w:val="0"/>
        <w:adjustRightInd w:val="0"/>
        <w:rPr>
          <w:sz w:val="24"/>
          <w:szCs w:val="24"/>
          <w:lang w:val="uk-UA"/>
        </w:rPr>
      </w:pPr>
    </w:p>
    <w:p w:rsidR="0039270D" w:rsidRPr="008C1C76" w:rsidRDefault="00A915CB" w:rsidP="0039270D">
      <w:pPr>
        <w:autoSpaceDE w:val="0"/>
        <w:autoSpaceDN w:val="0"/>
        <w:adjustRightInd w:val="0"/>
        <w:rPr>
          <w:sz w:val="24"/>
          <w:szCs w:val="24"/>
          <w:lang w:val="uk-UA"/>
        </w:rPr>
      </w:pPr>
      <w:r>
        <w:rPr>
          <w:sz w:val="24"/>
          <w:szCs w:val="24"/>
          <w:lang w:val="uk-UA"/>
        </w:rPr>
        <w:t xml:space="preserve"> 2240</w:t>
      </w:r>
      <w:r w:rsidR="0039270D">
        <w:rPr>
          <w:sz w:val="24"/>
          <w:szCs w:val="24"/>
          <w:lang w:val="uk-UA"/>
        </w:rPr>
        <w:t xml:space="preserve">           </w:t>
      </w:r>
      <w:r w:rsidR="0039270D" w:rsidRPr="008C1C76">
        <w:rPr>
          <w:sz w:val="24"/>
          <w:szCs w:val="24"/>
          <w:lang w:val="uk-UA"/>
        </w:rPr>
        <w:t xml:space="preserve"> </w:t>
      </w:r>
      <w:r>
        <w:rPr>
          <w:sz w:val="24"/>
          <w:szCs w:val="24"/>
          <w:lang w:val="uk-UA"/>
        </w:rPr>
        <w:t>Оплата послуг  (крім комунальних)</w:t>
      </w:r>
    </w:p>
    <w:p w:rsidR="0039270D" w:rsidRPr="008C1C76" w:rsidRDefault="0039270D" w:rsidP="0039270D">
      <w:pPr>
        <w:autoSpaceDE w:val="0"/>
        <w:autoSpaceDN w:val="0"/>
        <w:adjustRightInd w:val="0"/>
        <w:rPr>
          <w:sz w:val="24"/>
          <w:szCs w:val="24"/>
          <w:lang w:val="uk-UA"/>
        </w:rPr>
      </w:pPr>
    </w:p>
    <w:p w:rsidR="0039270D" w:rsidRPr="008C1C76" w:rsidRDefault="0039270D" w:rsidP="0039270D">
      <w:pPr>
        <w:autoSpaceDE w:val="0"/>
        <w:autoSpaceDN w:val="0"/>
        <w:adjustRightInd w:val="0"/>
        <w:rPr>
          <w:sz w:val="24"/>
          <w:szCs w:val="24"/>
          <w:lang w:val="uk-UA"/>
        </w:rPr>
      </w:pPr>
      <w:r w:rsidRPr="008C1C76">
        <w:rPr>
          <w:sz w:val="24"/>
          <w:szCs w:val="24"/>
          <w:lang w:val="uk-UA"/>
        </w:rPr>
        <w:t xml:space="preserve"> </w:t>
      </w:r>
      <w:r w:rsidR="00A915CB">
        <w:rPr>
          <w:sz w:val="24"/>
          <w:szCs w:val="24"/>
          <w:lang w:val="uk-UA"/>
        </w:rPr>
        <w:t>2250</w:t>
      </w:r>
      <w:r>
        <w:rPr>
          <w:sz w:val="24"/>
          <w:szCs w:val="24"/>
          <w:lang w:val="uk-UA"/>
        </w:rPr>
        <w:t xml:space="preserve">           </w:t>
      </w:r>
      <w:r w:rsidRPr="008C1C76">
        <w:rPr>
          <w:sz w:val="24"/>
          <w:szCs w:val="24"/>
          <w:lang w:val="uk-UA"/>
        </w:rPr>
        <w:t xml:space="preserve"> </w:t>
      </w:r>
      <w:r w:rsidR="00A915CB">
        <w:rPr>
          <w:sz w:val="24"/>
          <w:szCs w:val="24"/>
          <w:lang w:val="uk-UA"/>
        </w:rPr>
        <w:t xml:space="preserve">Видатки на відрядження </w:t>
      </w:r>
    </w:p>
    <w:p w:rsidR="0039270D" w:rsidRPr="008C1C76" w:rsidRDefault="0039270D" w:rsidP="0039270D">
      <w:pPr>
        <w:autoSpaceDE w:val="0"/>
        <w:autoSpaceDN w:val="0"/>
        <w:adjustRightInd w:val="0"/>
        <w:rPr>
          <w:sz w:val="24"/>
          <w:szCs w:val="24"/>
          <w:lang w:val="uk-UA"/>
        </w:rPr>
      </w:pPr>
    </w:p>
    <w:p w:rsidR="0039270D" w:rsidRPr="00B41823" w:rsidRDefault="0039270D" w:rsidP="0039270D">
      <w:pPr>
        <w:autoSpaceDE w:val="0"/>
        <w:autoSpaceDN w:val="0"/>
        <w:adjustRightInd w:val="0"/>
        <w:rPr>
          <w:sz w:val="24"/>
          <w:szCs w:val="24"/>
          <w:lang w:val="uk-UA"/>
        </w:rPr>
      </w:pPr>
    </w:p>
    <w:p w:rsidR="0039270D" w:rsidRDefault="0039270D" w:rsidP="0039270D">
      <w:pPr>
        <w:autoSpaceDE w:val="0"/>
        <w:autoSpaceDN w:val="0"/>
        <w:adjustRightInd w:val="0"/>
        <w:rPr>
          <w:b/>
          <w:sz w:val="28"/>
          <w:szCs w:val="28"/>
          <w:lang w:val="uk-UA"/>
        </w:rPr>
      </w:pPr>
      <w:r w:rsidRPr="00D60B2D">
        <w:rPr>
          <w:b/>
          <w:sz w:val="28"/>
          <w:szCs w:val="28"/>
          <w:lang w:val="uk-UA"/>
        </w:rPr>
        <w:t>Керівник заклад</w:t>
      </w:r>
      <w:r>
        <w:rPr>
          <w:b/>
          <w:sz w:val="28"/>
          <w:szCs w:val="28"/>
          <w:lang w:val="uk-UA"/>
        </w:rPr>
        <w:t>у</w:t>
      </w:r>
    </w:p>
    <w:p w:rsidR="0039270D" w:rsidRPr="00276264" w:rsidRDefault="0039270D" w:rsidP="0039270D">
      <w:pPr>
        <w:autoSpaceDE w:val="0"/>
        <w:autoSpaceDN w:val="0"/>
        <w:adjustRightInd w:val="0"/>
        <w:rPr>
          <w:sz w:val="24"/>
          <w:szCs w:val="24"/>
          <w:lang w:val="uk-UA"/>
        </w:rPr>
      </w:pPr>
      <w:r w:rsidRPr="00D60B2D">
        <w:rPr>
          <w:b/>
          <w:sz w:val="28"/>
          <w:szCs w:val="28"/>
          <w:lang w:val="uk-UA"/>
        </w:rPr>
        <w:t>Економіст</w:t>
      </w:r>
      <w:r w:rsidRPr="00D60B2D">
        <w:rPr>
          <w:rFonts w:eastAsiaTheme="minorHAnsi"/>
          <w:sz w:val="24"/>
          <w:szCs w:val="24"/>
          <w:lang w:val="uk-UA" w:eastAsia="en-US"/>
        </w:rPr>
        <w:t xml:space="preserve">                                  </w:t>
      </w:r>
    </w:p>
    <w:p w:rsidR="0039270D" w:rsidRPr="00B41823" w:rsidRDefault="0039270D" w:rsidP="0039270D">
      <w:pPr>
        <w:autoSpaceDE w:val="0"/>
        <w:autoSpaceDN w:val="0"/>
        <w:adjustRightInd w:val="0"/>
        <w:rPr>
          <w:b/>
          <w:sz w:val="28"/>
          <w:szCs w:val="28"/>
          <w:lang w:val="uk-UA"/>
        </w:rPr>
      </w:pPr>
    </w:p>
    <w:p w:rsidR="0039270D" w:rsidRDefault="0039270D" w:rsidP="0039270D">
      <w:pPr>
        <w:rPr>
          <w:sz w:val="24"/>
          <w:szCs w:val="24"/>
          <w:lang w:val="uk-UA"/>
        </w:rPr>
      </w:pPr>
    </w:p>
    <w:p w:rsidR="0039270D" w:rsidRDefault="0039270D"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A915CB" w:rsidRDefault="00A915CB" w:rsidP="0039270D">
      <w:pPr>
        <w:rPr>
          <w:sz w:val="24"/>
          <w:szCs w:val="24"/>
          <w:lang w:val="uk-UA"/>
        </w:rPr>
      </w:pPr>
    </w:p>
    <w:p w:rsidR="0039270D" w:rsidRDefault="0039270D" w:rsidP="0039270D">
      <w:pPr>
        <w:autoSpaceDE w:val="0"/>
        <w:autoSpaceDN w:val="0"/>
        <w:adjustRightInd w:val="0"/>
        <w:rPr>
          <w:rFonts w:ascii="Courier New CYR" w:hAnsi="Courier New CYR" w:cs="Courier New CYR"/>
          <w:sz w:val="24"/>
          <w:szCs w:val="24"/>
          <w:lang w:val="uk-UA"/>
        </w:rPr>
      </w:pPr>
    </w:p>
    <w:p w:rsidR="0039270D" w:rsidRPr="00D60B2D" w:rsidRDefault="0039270D" w:rsidP="0039270D">
      <w:pPr>
        <w:autoSpaceDE w:val="0"/>
        <w:autoSpaceDN w:val="0"/>
        <w:adjustRightInd w:val="0"/>
        <w:jc w:val="right"/>
        <w:rPr>
          <w:b/>
          <w:sz w:val="28"/>
          <w:szCs w:val="28"/>
          <w:lang w:val="uk-UA"/>
        </w:rPr>
      </w:pPr>
      <w:r w:rsidRPr="00D60B2D">
        <w:rPr>
          <w:b/>
          <w:sz w:val="28"/>
          <w:szCs w:val="28"/>
          <w:lang w:val="uk-UA"/>
        </w:rPr>
        <w:lastRenderedPageBreak/>
        <w:t xml:space="preserve">Додаток </w:t>
      </w:r>
      <w:r w:rsidRPr="008C1C76">
        <w:rPr>
          <w:b/>
          <w:sz w:val="28"/>
          <w:szCs w:val="28"/>
          <w:lang w:val="uk-UA"/>
        </w:rPr>
        <w:t>№</w:t>
      </w:r>
      <w:r w:rsidRPr="00D60B2D">
        <w:rPr>
          <w:b/>
          <w:sz w:val="28"/>
          <w:szCs w:val="28"/>
          <w:lang w:val="uk-UA"/>
        </w:rPr>
        <w:t>9-1</w:t>
      </w:r>
    </w:p>
    <w:p w:rsidR="0039270D" w:rsidRPr="00A915CB" w:rsidRDefault="0039270D" w:rsidP="0039270D">
      <w:pPr>
        <w:autoSpaceDE w:val="0"/>
        <w:autoSpaceDN w:val="0"/>
        <w:adjustRightInd w:val="0"/>
        <w:jc w:val="center"/>
        <w:rPr>
          <w:b/>
          <w:sz w:val="28"/>
          <w:szCs w:val="28"/>
        </w:rPr>
      </w:pPr>
      <w:r w:rsidRPr="00A915CB">
        <w:rPr>
          <w:b/>
          <w:sz w:val="28"/>
          <w:szCs w:val="28"/>
        </w:rPr>
        <w:t>Розрахунок видатків</w:t>
      </w:r>
      <w:r w:rsidR="00A915CB" w:rsidRPr="00A915CB">
        <w:rPr>
          <w:b/>
          <w:sz w:val="28"/>
          <w:szCs w:val="28"/>
          <w:lang w:val="uk-UA"/>
        </w:rPr>
        <w:t xml:space="preserve"> по Коду 2210 «Предмети, </w:t>
      </w:r>
      <w:proofErr w:type="gramStart"/>
      <w:r w:rsidR="00A915CB" w:rsidRPr="00A915CB">
        <w:rPr>
          <w:b/>
          <w:sz w:val="28"/>
          <w:szCs w:val="28"/>
          <w:lang w:val="uk-UA"/>
        </w:rPr>
        <w:t>матер</w:t>
      </w:r>
      <w:proofErr w:type="gramEnd"/>
      <w:r w:rsidR="00A915CB" w:rsidRPr="00A915CB">
        <w:rPr>
          <w:b/>
          <w:sz w:val="28"/>
          <w:szCs w:val="28"/>
          <w:lang w:val="uk-UA"/>
        </w:rPr>
        <w:t>іали, обладнання та інвентар»</w:t>
      </w:r>
      <w:r w:rsidR="00A915CB" w:rsidRPr="00A915CB">
        <w:rPr>
          <w:b/>
          <w:sz w:val="28"/>
          <w:szCs w:val="28"/>
        </w:rPr>
        <w:t xml:space="preserve"> </w:t>
      </w:r>
      <w:r w:rsidR="00A915CB" w:rsidRPr="00A915CB">
        <w:rPr>
          <w:b/>
          <w:sz w:val="28"/>
          <w:szCs w:val="28"/>
          <w:lang w:val="uk-UA"/>
        </w:rPr>
        <w:t xml:space="preserve"> </w:t>
      </w:r>
    </w:p>
    <w:p w:rsidR="0039270D" w:rsidRPr="008C1C76" w:rsidRDefault="0039270D" w:rsidP="0039270D">
      <w:pPr>
        <w:autoSpaceDE w:val="0"/>
        <w:autoSpaceDN w:val="0"/>
        <w:adjustRightInd w:val="0"/>
        <w:jc w:val="center"/>
        <w:rPr>
          <w:b/>
          <w:sz w:val="28"/>
          <w:szCs w:val="28"/>
        </w:rPr>
      </w:pPr>
      <w:r w:rsidRPr="008C1C76">
        <w:rPr>
          <w:b/>
          <w:sz w:val="28"/>
          <w:szCs w:val="28"/>
        </w:rPr>
        <w:t>___________________________</w:t>
      </w:r>
    </w:p>
    <w:p w:rsidR="0039270D" w:rsidRPr="008C1C76" w:rsidRDefault="0039270D" w:rsidP="0039270D">
      <w:pPr>
        <w:autoSpaceDE w:val="0"/>
        <w:autoSpaceDN w:val="0"/>
        <w:adjustRightInd w:val="0"/>
        <w:jc w:val="center"/>
        <w:rPr>
          <w:b/>
          <w:sz w:val="28"/>
          <w:szCs w:val="28"/>
        </w:rPr>
      </w:pPr>
      <w:r w:rsidRPr="008C1C76">
        <w:rPr>
          <w:b/>
          <w:sz w:val="28"/>
          <w:szCs w:val="28"/>
        </w:rPr>
        <w:t>(назва закладу)</w:t>
      </w:r>
    </w:p>
    <w:p w:rsidR="0039270D" w:rsidRDefault="0039270D" w:rsidP="0039270D">
      <w:pPr>
        <w:autoSpaceDE w:val="0"/>
        <w:autoSpaceDN w:val="0"/>
        <w:adjustRightInd w:val="0"/>
        <w:jc w:val="center"/>
        <w:rPr>
          <w:b/>
          <w:sz w:val="28"/>
          <w:szCs w:val="28"/>
          <w:lang w:val="uk-UA"/>
        </w:rPr>
      </w:pPr>
      <w:r w:rsidRPr="008C1C76">
        <w:rPr>
          <w:b/>
          <w:sz w:val="28"/>
          <w:szCs w:val="28"/>
          <w:lang w:val="uk-UA"/>
        </w:rPr>
        <w:t>_____________</w:t>
      </w:r>
      <w:r w:rsidRPr="008C1C76">
        <w:rPr>
          <w:b/>
          <w:sz w:val="28"/>
          <w:szCs w:val="28"/>
        </w:rPr>
        <w:t xml:space="preserve"> рік</w:t>
      </w:r>
    </w:p>
    <w:p w:rsidR="0039270D" w:rsidRDefault="0039270D" w:rsidP="0039270D">
      <w:pPr>
        <w:autoSpaceDE w:val="0"/>
        <w:autoSpaceDN w:val="0"/>
        <w:adjustRightInd w:val="0"/>
        <w:jc w:val="center"/>
        <w:rPr>
          <w:b/>
          <w:sz w:val="28"/>
          <w:szCs w:val="28"/>
          <w:lang w:val="uk-UA"/>
        </w:rPr>
      </w:pPr>
    </w:p>
    <w:p w:rsidR="0039270D" w:rsidRPr="008C1C76" w:rsidRDefault="0039270D" w:rsidP="0039270D">
      <w:pPr>
        <w:autoSpaceDE w:val="0"/>
        <w:autoSpaceDN w:val="0"/>
        <w:adjustRightInd w:val="0"/>
        <w:jc w:val="right"/>
        <w:rPr>
          <w:sz w:val="28"/>
          <w:szCs w:val="28"/>
          <w:lang w:val="uk-UA"/>
        </w:rPr>
      </w:pPr>
      <w:r>
        <w:rPr>
          <w:sz w:val="28"/>
          <w:szCs w:val="28"/>
          <w:lang w:val="uk-UA"/>
        </w:rPr>
        <w:t>грн.</w:t>
      </w:r>
    </w:p>
    <w:p w:rsidR="00A915CB" w:rsidRDefault="0039270D" w:rsidP="0039270D">
      <w:pPr>
        <w:autoSpaceDE w:val="0"/>
        <w:autoSpaceDN w:val="0"/>
        <w:adjustRightInd w:val="0"/>
        <w:rPr>
          <w:sz w:val="24"/>
          <w:szCs w:val="24"/>
          <w:lang w:val="uk-UA"/>
        </w:rPr>
      </w:pPr>
      <w:r w:rsidRPr="008C1C76">
        <w:rPr>
          <w:sz w:val="24"/>
          <w:szCs w:val="24"/>
        </w:rPr>
        <w:t xml:space="preserve">   </w:t>
      </w:r>
    </w:p>
    <w:tbl>
      <w:tblPr>
        <w:tblStyle w:val="a3"/>
        <w:tblW w:w="0" w:type="auto"/>
        <w:tblLook w:val="04A0"/>
      </w:tblPr>
      <w:tblGrid>
        <w:gridCol w:w="795"/>
        <w:gridCol w:w="2419"/>
        <w:gridCol w:w="1774"/>
        <w:gridCol w:w="1713"/>
        <w:gridCol w:w="1616"/>
        <w:gridCol w:w="1253"/>
      </w:tblGrid>
      <w:tr w:rsidR="00A915CB" w:rsidTr="00A915CB">
        <w:tc>
          <w:tcPr>
            <w:tcW w:w="795" w:type="dxa"/>
          </w:tcPr>
          <w:p w:rsidR="00A915CB" w:rsidRDefault="00A915CB" w:rsidP="00A915CB">
            <w:pPr>
              <w:autoSpaceDE w:val="0"/>
              <w:autoSpaceDN w:val="0"/>
              <w:adjustRightInd w:val="0"/>
              <w:jc w:val="center"/>
              <w:rPr>
                <w:sz w:val="24"/>
                <w:szCs w:val="24"/>
                <w:lang w:val="uk-UA"/>
              </w:rPr>
            </w:pPr>
            <w:r>
              <w:rPr>
                <w:sz w:val="24"/>
                <w:szCs w:val="24"/>
                <w:lang w:val="uk-UA"/>
              </w:rPr>
              <w:t>№ п/п</w:t>
            </w:r>
          </w:p>
        </w:tc>
        <w:tc>
          <w:tcPr>
            <w:tcW w:w="2419" w:type="dxa"/>
          </w:tcPr>
          <w:p w:rsidR="00A915CB" w:rsidRDefault="00A915CB" w:rsidP="00A915CB">
            <w:pPr>
              <w:autoSpaceDE w:val="0"/>
              <w:autoSpaceDN w:val="0"/>
              <w:adjustRightInd w:val="0"/>
              <w:jc w:val="center"/>
              <w:rPr>
                <w:sz w:val="24"/>
                <w:szCs w:val="24"/>
                <w:lang w:val="uk-UA"/>
              </w:rPr>
            </w:pPr>
            <w:r>
              <w:rPr>
                <w:sz w:val="24"/>
                <w:szCs w:val="24"/>
                <w:lang w:val="uk-UA"/>
              </w:rPr>
              <w:t xml:space="preserve">Найменування предмету закупівлі </w:t>
            </w:r>
          </w:p>
        </w:tc>
        <w:tc>
          <w:tcPr>
            <w:tcW w:w="1774" w:type="dxa"/>
          </w:tcPr>
          <w:p w:rsidR="00A915CB" w:rsidRDefault="00A915CB" w:rsidP="00A915CB">
            <w:pPr>
              <w:autoSpaceDE w:val="0"/>
              <w:autoSpaceDN w:val="0"/>
              <w:adjustRightInd w:val="0"/>
              <w:jc w:val="center"/>
              <w:rPr>
                <w:sz w:val="24"/>
                <w:szCs w:val="24"/>
                <w:lang w:val="uk-UA"/>
              </w:rPr>
            </w:pPr>
            <w:r>
              <w:rPr>
                <w:sz w:val="24"/>
                <w:szCs w:val="24"/>
                <w:lang w:val="uk-UA"/>
              </w:rPr>
              <w:t>Використано за попередній рік (кілкість)</w:t>
            </w:r>
          </w:p>
        </w:tc>
        <w:tc>
          <w:tcPr>
            <w:tcW w:w="1713" w:type="dxa"/>
          </w:tcPr>
          <w:p w:rsidR="00A915CB" w:rsidRDefault="00A915CB" w:rsidP="00A915CB">
            <w:pPr>
              <w:autoSpaceDE w:val="0"/>
              <w:autoSpaceDN w:val="0"/>
              <w:adjustRightInd w:val="0"/>
              <w:jc w:val="center"/>
              <w:rPr>
                <w:sz w:val="24"/>
                <w:szCs w:val="24"/>
                <w:lang w:val="uk-UA"/>
              </w:rPr>
            </w:pPr>
            <w:r>
              <w:rPr>
                <w:sz w:val="24"/>
                <w:szCs w:val="24"/>
                <w:lang w:val="uk-UA"/>
              </w:rPr>
              <w:t>Планується в кошторисі (на поточний рік) – кількість</w:t>
            </w:r>
          </w:p>
        </w:tc>
        <w:tc>
          <w:tcPr>
            <w:tcW w:w="1616" w:type="dxa"/>
          </w:tcPr>
          <w:p w:rsidR="00A915CB" w:rsidRDefault="00A915CB" w:rsidP="00A915CB">
            <w:pPr>
              <w:autoSpaceDE w:val="0"/>
              <w:autoSpaceDN w:val="0"/>
              <w:adjustRightInd w:val="0"/>
              <w:jc w:val="center"/>
              <w:rPr>
                <w:sz w:val="24"/>
                <w:szCs w:val="24"/>
                <w:lang w:val="uk-UA"/>
              </w:rPr>
            </w:pPr>
            <w:r>
              <w:rPr>
                <w:sz w:val="24"/>
                <w:szCs w:val="24"/>
                <w:lang w:val="uk-UA"/>
              </w:rPr>
              <w:t>Ціна за одиницю</w:t>
            </w:r>
          </w:p>
        </w:tc>
        <w:tc>
          <w:tcPr>
            <w:tcW w:w="1253" w:type="dxa"/>
          </w:tcPr>
          <w:p w:rsidR="00A915CB" w:rsidRDefault="00A915CB" w:rsidP="00A915CB">
            <w:pPr>
              <w:autoSpaceDE w:val="0"/>
              <w:autoSpaceDN w:val="0"/>
              <w:adjustRightInd w:val="0"/>
              <w:jc w:val="center"/>
              <w:rPr>
                <w:sz w:val="24"/>
                <w:szCs w:val="24"/>
                <w:lang w:val="uk-UA"/>
              </w:rPr>
            </w:pPr>
            <w:r>
              <w:rPr>
                <w:sz w:val="24"/>
                <w:szCs w:val="24"/>
                <w:lang w:val="uk-UA"/>
              </w:rPr>
              <w:t>Сума</w:t>
            </w:r>
          </w:p>
        </w:tc>
      </w:tr>
      <w:tr w:rsidR="00A915CB" w:rsidTr="00A915CB">
        <w:tc>
          <w:tcPr>
            <w:tcW w:w="795" w:type="dxa"/>
          </w:tcPr>
          <w:p w:rsidR="00A915CB" w:rsidRDefault="00A915CB" w:rsidP="0039270D">
            <w:pPr>
              <w:autoSpaceDE w:val="0"/>
              <w:autoSpaceDN w:val="0"/>
              <w:adjustRightInd w:val="0"/>
              <w:rPr>
                <w:sz w:val="24"/>
                <w:szCs w:val="24"/>
                <w:lang w:val="uk-UA"/>
              </w:rPr>
            </w:pPr>
          </w:p>
        </w:tc>
        <w:tc>
          <w:tcPr>
            <w:tcW w:w="2419" w:type="dxa"/>
          </w:tcPr>
          <w:p w:rsidR="00A915CB" w:rsidRDefault="00A915CB" w:rsidP="0039270D">
            <w:pPr>
              <w:autoSpaceDE w:val="0"/>
              <w:autoSpaceDN w:val="0"/>
              <w:adjustRightInd w:val="0"/>
              <w:rPr>
                <w:sz w:val="24"/>
                <w:szCs w:val="24"/>
                <w:lang w:val="uk-UA"/>
              </w:rPr>
            </w:pPr>
          </w:p>
        </w:tc>
        <w:tc>
          <w:tcPr>
            <w:tcW w:w="1774" w:type="dxa"/>
          </w:tcPr>
          <w:p w:rsidR="00A915CB" w:rsidRDefault="00A915CB" w:rsidP="0039270D">
            <w:pPr>
              <w:autoSpaceDE w:val="0"/>
              <w:autoSpaceDN w:val="0"/>
              <w:adjustRightInd w:val="0"/>
              <w:rPr>
                <w:sz w:val="24"/>
                <w:szCs w:val="24"/>
                <w:lang w:val="uk-UA"/>
              </w:rPr>
            </w:pPr>
          </w:p>
        </w:tc>
        <w:tc>
          <w:tcPr>
            <w:tcW w:w="1713" w:type="dxa"/>
          </w:tcPr>
          <w:p w:rsidR="00A915CB" w:rsidRDefault="00A915CB" w:rsidP="0039270D">
            <w:pPr>
              <w:autoSpaceDE w:val="0"/>
              <w:autoSpaceDN w:val="0"/>
              <w:adjustRightInd w:val="0"/>
              <w:rPr>
                <w:sz w:val="24"/>
                <w:szCs w:val="24"/>
                <w:lang w:val="uk-UA"/>
              </w:rPr>
            </w:pPr>
          </w:p>
        </w:tc>
        <w:tc>
          <w:tcPr>
            <w:tcW w:w="1616" w:type="dxa"/>
          </w:tcPr>
          <w:p w:rsidR="00A915CB" w:rsidRDefault="00A915CB" w:rsidP="0039270D">
            <w:pPr>
              <w:autoSpaceDE w:val="0"/>
              <w:autoSpaceDN w:val="0"/>
              <w:adjustRightInd w:val="0"/>
              <w:rPr>
                <w:sz w:val="24"/>
                <w:szCs w:val="24"/>
                <w:lang w:val="uk-UA"/>
              </w:rPr>
            </w:pPr>
          </w:p>
        </w:tc>
        <w:tc>
          <w:tcPr>
            <w:tcW w:w="1253" w:type="dxa"/>
          </w:tcPr>
          <w:p w:rsidR="00A915CB" w:rsidRDefault="00A915CB" w:rsidP="0039270D">
            <w:pPr>
              <w:autoSpaceDE w:val="0"/>
              <w:autoSpaceDN w:val="0"/>
              <w:adjustRightInd w:val="0"/>
              <w:rPr>
                <w:sz w:val="24"/>
                <w:szCs w:val="24"/>
                <w:lang w:val="uk-UA"/>
              </w:rPr>
            </w:pPr>
          </w:p>
        </w:tc>
      </w:tr>
      <w:tr w:rsidR="00A915CB" w:rsidTr="00A915CB">
        <w:tc>
          <w:tcPr>
            <w:tcW w:w="795" w:type="dxa"/>
          </w:tcPr>
          <w:p w:rsidR="00A915CB" w:rsidRDefault="00A915CB" w:rsidP="0039270D">
            <w:pPr>
              <w:autoSpaceDE w:val="0"/>
              <w:autoSpaceDN w:val="0"/>
              <w:adjustRightInd w:val="0"/>
              <w:rPr>
                <w:sz w:val="24"/>
                <w:szCs w:val="24"/>
                <w:lang w:val="uk-UA"/>
              </w:rPr>
            </w:pPr>
          </w:p>
        </w:tc>
        <w:tc>
          <w:tcPr>
            <w:tcW w:w="2419" w:type="dxa"/>
          </w:tcPr>
          <w:p w:rsidR="00A915CB" w:rsidRDefault="00A915CB" w:rsidP="0039270D">
            <w:pPr>
              <w:autoSpaceDE w:val="0"/>
              <w:autoSpaceDN w:val="0"/>
              <w:adjustRightInd w:val="0"/>
              <w:rPr>
                <w:sz w:val="24"/>
                <w:szCs w:val="24"/>
                <w:lang w:val="uk-UA"/>
              </w:rPr>
            </w:pPr>
          </w:p>
        </w:tc>
        <w:tc>
          <w:tcPr>
            <w:tcW w:w="1774" w:type="dxa"/>
          </w:tcPr>
          <w:p w:rsidR="00A915CB" w:rsidRDefault="00A915CB" w:rsidP="0039270D">
            <w:pPr>
              <w:autoSpaceDE w:val="0"/>
              <w:autoSpaceDN w:val="0"/>
              <w:adjustRightInd w:val="0"/>
              <w:rPr>
                <w:sz w:val="24"/>
                <w:szCs w:val="24"/>
                <w:lang w:val="uk-UA"/>
              </w:rPr>
            </w:pPr>
          </w:p>
        </w:tc>
        <w:tc>
          <w:tcPr>
            <w:tcW w:w="1713" w:type="dxa"/>
          </w:tcPr>
          <w:p w:rsidR="00A915CB" w:rsidRDefault="00A915CB" w:rsidP="0039270D">
            <w:pPr>
              <w:autoSpaceDE w:val="0"/>
              <w:autoSpaceDN w:val="0"/>
              <w:adjustRightInd w:val="0"/>
              <w:rPr>
                <w:sz w:val="24"/>
                <w:szCs w:val="24"/>
                <w:lang w:val="uk-UA"/>
              </w:rPr>
            </w:pPr>
          </w:p>
        </w:tc>
        <w:tc>
          <w:tcPr>
            <w:tcW w:w="1616" w:type="dxa"/>
          </w:tcPr>
          <w:p w:rsidR="00A915CB" w:rsidRDefault="00A915CB" w:rsidP="0039270D">
            <w:pPr>
              <w:autoSpaceDE w:val="0"/>
              <w:autoSpaceDN w:val="0"/>
              <w:adjustRightInd w:val="0"/>
              <w:rPr>
                <w:sz w:val="24"/>
                <w:szCs w:val="24"/>
                <w:lang w:val="uk-UA"/>
              </w:rPr>
            </w:pPr>
          </w:p>
        </w:tc>
        <w:tc>
          <w:tcPr>
            <w:tcW w:w="1253" w:type="dxa"/>
          </w:tcPr>
          <w:p w:rsidR="00A915CB" w:rsidRDefault="00A915CB" w:rsidP="0039270D">
            <w:pPr>
              <w:autoSpaceDE w:val="0"/>
              <w:autoSpaceDN w:val="0"/>
              <w:adjustRightInd w:val="0"/>
              <w:rPr>
                <w:sz w:val="24"/>
                <w:szCs w:val="24"/>
                <w:lang w:val="uk-UA"/>
              </w:rPr>
            </w:pPr>
          </w:p>
        </w:tc>
      </w:tr>
      <w:tr w:rsidR="00A915CB" w:rsidTr="00A915CB">
        <w:tc>
          <w:tcPr>
            <w:tcW w:w="795" w:type="dxa"/>
          </w:tcPr>
          <w:p w:rsidR="00A915CB" w:rsidRDefault="00A915CB" w:rsidP="0039270D">
            <w:pPr>
              <w:autoSpaceDE w:val="0"/>
              <w:autoSpaceDN w:val="0"/>
              <w:adjustRightInd w:val="0"/>
              <w:rPr>
                <w:sz w:val="24"/>
                <w:szCs w:val="24"/>
                <w:lang w:val="uk-UA"/>
              </w:rPr>
            </w:pPr>
          </w:p>
        </w:tc>
        <w:tc>
          <w:tcPr>
            <w:tcW w:w="2419" w:type="dxa"/>
          </w:tcPr>
          <w:p w:rsidR="00A915CB" w:rsidRDefault="00A915CB" w:rsidP="0039270D">
            <w:pPr>
              <w:autoSpaceDE w:val="0"/>
              <w:autoSpaceDN w:val="0"/>
              <w:adjustRightInd w:val="0"/>
              <w:rPr>
                <w:sz w:val="24"/>
                <w:szCs w:val="24"/>
                <w:lang w:val="uk-UA"/>
              </w:rPr>
            </w:pPr>
          </w:p>
        </w:tc>
        <w:tc>
          <w:tcPr>
            <w:tcW w:w="1774" w:type="dxa"/>
          </w:tcPr>
          <w:p w:rsidR="00A915CB" w:rsidRDefault="00A915CB" w:rsidP="0039270D">
            <w:pPr>
              <w:autoSpaceDE w:val="0"/>
              <w:autoSpaceDN w:val="0"/>
              <w:adjustRightInd w:val="0"/>
              <w:rPr>
                <w:sz w:val="24"/>
                <w:szCs w:val="24"/>
                <w:lang w:val="uk-UA"/>
              </w:rPr>
            </w:pPr>
          </w:p>
        </w:tc>
        <w:tc>
          <w:tcPr>
            <w:tcW w:w="1713" w:type="dxa"/>
          </w:tcPr>
          <w:p w:rsidR="00A915CB" w:rsidRDefault="00A915CB" w:rsidP="0039270D">
            <w:pPr>
              <w:autoSpaceDE w:val="0"/>
              <w:autoSpaceDN w:val="0"/>
              <w:adjustRightInd w:val="0"/>
              <w:rPr>
                <w:sz w:val="24"/>
                <w:szCs w:val="24"/>
                <w:lang w:val="uk-UA"/>
              </w:rPr>
            </w:pPr>
          </w:p>
        </w:tc>
        <w:tc>
          <w:tcPr>
            <w:tcW w:w="1616" w:type="dxa"/>
          </w:tcPr>
          <w:p w:rsidR="00A915CB" w:rsidRDefault="00A915CB" w:rsidP="0039270D">
            <w:pPr>
              <w:autoSpaceDE w:val="0"/>
              <w:autoSpaceDN w:val="0"/>
              <w:adjustRightInd w:val="0"/>
              <w:rPr>
                <w:sz w:val="24"/>
                <w:szCs w:val="24"/>
                <w:lang w:val="uk-UA"/>
              </w:rPr>
            </w:pPr>
          </w:p>
        </w:tc>
        <w:tc>
          <w:tcPr>
            <w:tcW w:w="1253" w:type="dxa"/>
          </w:tcPr>
          <w:p w:rsidR="00A915CB" w:rsidRDefault="00A915CB" w:rsidP="0039270D">
            <w:pPr>
              <w:autoSpaceDE w:val="0"/>
              <w:autoSpaceDN w:val="0"/>
              <w:adjustRightInd w:val="0"/>
              <w:rPr>
                <w:sz w:val="24"/>
                <w:szCs w:val="24"/>
                <w:lang w:val="uk-UA"/>
              </w:rPr>
            </w:pPr>
          </w:p>
        </w:tc>
      </w:tr>
    </w:tbl>
    <w:p w:rsidR="00A915CB" w:rsidRDefault="00A915CB" w:rsidP="0039270D">
      <w:pPr>
        <w:autoSpaceDE w:val="0"/>
        <w:autoSpaceDN w:val="0"/>
        <w:adjustRightInd w:val="0"/>
        <w:rPr>
          <w:sz w:val="24"/>
          <w:szCs w:val="24"/>
          <w:lang w:val="uk-UA"/>
        </w:rPr>
      </w:pPr>
    </w:p>
    <w:p w:rsidR="0039270D" w:rsidRPr="00D26702" w:rsidRDefault="0039270D" w:rsidP="0039270D">
      <w:pPr>
        <w:autoSpaceDE w:val="0"/>
        <w:autoSpaceDN w:val="0"/>
        <w:adjustRightInd w:val="0"/>
        <w:rPr>
          <w:sz w:val="24"/>
          <w:szCs w:val="24"/>
          <w:lang w:val="uk-UA"/>
        </w:rPr>
      </w:pPr>
      <w:r w:rsidRPr="008C1C76">
        <w:rPr>
          <w:sz w:val="24"/>
          <w:szCs w:val="24"/>
        </w:rPr>
        <w:t xml:space="preserve">  Всього:</w:t>
      </w:r>
    </w:p>
    <w:p w:rsidR="0039270D" w:rsidRDefault="0039270D" w:rsidP="0039270D">
      <w:pPr>
        <w:autoSpaceDE w:val="0"/>
        <w:autoSpaceDN w:val="0"/>
        <w:adjustRightInd w:val="0"/>
        <w:rPr>
          <w:sz w:val="28"/>
          <w:szCs w:val="28"/>
          <w:lang w:val="uk-UA"/>
        </w:rPr>
      </w:pPr>
    </w:p>
    <w:p w:rsidR="0039270D" w:rsidRPr="00A915CB" w:rsidRDefault="0039270D" w:rsidP="0039270D">
      <w:pPr>
        <w:autoSpaceDE w:val="0"/>
        <w:autoSpaceDN w:val="0"/>
        <w:adjustRightInd w:val="0"/>
        <w:rPr>
          <w:sz w:val="28"/>
          <w:szCs w:val="28"/>
        </w:rPr>
      </w:pPr>
      <w:r w:rsidRPr="00A915CB">
        <w:rPr>
          <w:sz w:val="28"/>
          <w:szCs w:val="28"/>
          <w:lang w:val="uk-UA"/>
        </w:rPr>
        <w:t>К</w:t>
      </w:r>
      <w:r w:rsidRPr="00A915CB">
        <w:rPr>
          <w:sz w:val="28"/>
          <w:szCs w:val="28"/>
        </w:rPr>
        <w:t>ерівник закладу</w:t>
      </w:r>
    </w:p>
    <w:p w:rsidR="0039270D" w:rsidRPr="00A915CB" w:rsidRDefault="0039270D" w:rsidP="0039270D">
      <w:pPr>
        <w:autoSpaceDE w:val="0"/>
        <w:autoSpaceDN w:val="0"/>
        <w:adjustRightInd w:val="0"/>
        <w:rPr>
          <w:sz w:val="28"/>
          <w:szCs w:val="28"/>
          <w:lang w:val="uk-UA"/>
        </w:rPr>
      </w:pPr>
      <w:r w:rsidRPr="00A915CB">
        <w:rPr>
          <w:sz w:val="28"/>
          <w:szCs w:val="28"/>
        </w:rPr>
        <w:t>Економі</w:t>
      </w:r>
      <w:proofErr w:type="gramStart"/>
      <w:r w:rsidRPr="00A915CB">
        <w:rPr>
          <w:sz w:val="28"/>
          <w:szCs w:val="28"/>
        </w:rPr>
        <w:t>ст</w:t>
      </w:r>
      <w:proofErr w:type="gramEnd"/>
    </w:p>
    <w:p w:rsidR="0039270D" w:rsidRDefault="0039270D" w:rsidP="0039270D">
      <w:pPr>
        <w:autoSpaceDE w:val="0"/>
        <w:autoSpaceDN w:val="0"/>
        <w:adjustRightInd w:val="0"/>
        <w:ind w:firstLine="708"/>
        <w:jc w:val="both"/>
        <w:rPr>
          <w:sz w:val="28"/>
          <w:szCs w:val="28"/>
          <w:lang w:val="uk-UA"/>
        </w:rPr>
      </w:pPr>
    </w:p>
    <w:p w:rsidR="0039270D" w:rsidRDefault="0039270D" w:rsidP="0039270D">
      <w:pPr>
        <w:autoSpaceDE w:val="0"/>
        <w:autoSpaceDN w:val="0"/>
        <w:adjustRightInd w:val="0"/>
        <w:ind w:firstLine="708"/>
        <w:jc w:val="both"/>
        <w:rPr>
          <w:sz w:val="28"/>
          <w:szCs w:val="28"/>
          <w:lang w:val="uk-UA"/>
        </w:rPr>
      </w:pPr>
      <w:r w:rsidRPr="00C67909">
        <w:rPr>
          <w:sz w:val="28"/>
          <w:szCs w:val="28"/>
          <w:lang w:val="uk-UA"/>
        </w:rPr>
        <w:t xml:space="preserve">Окремо наводяться розрахунки за </w:t>
      </w:r>
      <w:r>
        <w:rPr>
          <w:sz w:val="28"/>
          <w:szCs w:val="28"/>
          <w:lang w:val="uk-UA"/>
        </w:rPr>
        <w:t>придбанням періодичних видань.</w:t>
      </w:r>
    </w:p>
    <w:p w:rsidR="00A915CB" w:rsidRDefault="00A915CB" w:rsidP="0039270D">
      <w:pPr>
        <w:autoSpaceDE w:val="0"/>
        <w:autoSpaceDN w:val="0"/>
        <w:adjustRightInd w:val="0"/>
        <w:ind w:firstLine="708"/>
        <w:jc w:val="both"/>
        <w:rPr>
          <w:sz w:val="28"/>
          <w:szCs w:val="28"/>
          <w:lang w:val="uk-UA"/>
        </w:rPr>
      </w:pPr>
    </w:p>
    <w:p w:rsidR="0039270D" w:rsidRDefault="0039270D" w:rsidP="00A915CB">
      <w:pPr>
        <w:tabs>
          <w:tab w:val="left" w:pos="142"/>
        </w:tabs>
        <w:autoSpaceDE w:val="0"/>
        <w:autoSpaceDN w:val="0"/>
        <w:adjustRightInd w:val="0"/>
        <w:ind w:firstLine="708"/>
        <w:jc w:val="both"/>
        <w:rPr>
          <w:sz w:val="28"/>
          <w:szCs w:val="28"/>
          <w:lang w:val="uk-UA"/>
        </w:rPr>
      </w:pPr>
      <w:r>
        <w:rPr>
          <w:sz w:val="28"/>
          <w:szCs w:val="28"/>
          <w:lang w:val="uk-UA"/>
        </w:rPr>
        <w:t>Окремо наводяться розрахунки придбання будівельних матеріалів.</w:t>
      </w:r>
    </w:p>
    <w:p w:rsidR="0039270D" w:rsidRDefault="0039270D" w:rsidP="0039270D">
      <w:pPr>
        <w:autoSpaceDE w:val="0"/>
        <w:autoSpaceDN w:val="0"/>
        <w:adjustRightInd w:val="0"/>
        <w:ind w:firstLine="708"/>
        <w:jc w:val="both"/>
        <w:rPr>
          <w:sz w:val="28"/>
          <w:szCs w:val="28"/>
          <w:lang w:val="uk-UA"/>
        </w:rPr>
      </w:pPr>
    </w:p>
    <w:p w:rsidR="0039270D" w:rsidRDefault="0039270D" w:rsidP="0039270D">
      <w:pPr>
        <w:autoSpaceDE w:val="0"/>
        <w:autoSpaceDN w:val="0"/>
        <w:adjustRightInd w:val="0"/>
        <w:ind w:firstLine="708"/>
        <w:jc w:val="right"/>
        <w:rPr>
          <w:sz w:val="28"/>
          <w:szCs w:val="28"/>
          <w:lang w:val="uk-UA"/>
        </w:rPr>
      </w:pPr>
      <w:r>
        <w:rPr>
          <w:sz w:val="28"/>
          <w:szCs w:val="28"/>
          <w:lang w:val="uk-UA"/>
        </w:rPr>
        <w:t xml:space="preserve">Грн. </w:t>
      </w:r>
    </w:p>
    <w:tbl>
      <w:tblPr>
        <w:tblStyle w:val="a3"/>
        <w:tblW w:w="0" w:type="auto"/>
        <w:tblLook w:val="01E0"/>
      </w:tblPr>
      <w:tblGrid>
        <w:gridCol w:w="1914"/>
        <w:gridCol w:w="1914"/>
        <w:gridCol w:w="1914"/>
        <w:gridCol w:w="1914"/>
        <w:gridCol w:w="1914"/>
      </w:tblGrid>
      <w:tr w:rsidR="0039270D" w:rsidRPr="00AC44ED" w:rsidTr="0039270D">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Найменування робіт  /об’єкту/</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Обґрунтування необхідності (дефектний акт, кошторис)*</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Назва будівельного матеріалу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Ціна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Сума </w:t>
            </w: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bl>
    <w:p w:rsidR="0039270D" w:rsidRDefault="0039270D" w:rsidP="0039270D">
      <w:pPr>
        <w:autoSpaceDE w:val="0"/>
        <w:autoSpaceDN w:val="0"/>
        <w:adjustRightInd w:val="0"/>
        <w:ind w:firstLine="708"/>
        <w:jc w:val="both"/>
        <w:rPr>
          <w:sz w:val="28"/>
          <w:szCs w:val="28"/>
          <w:lang w:val="uk-UA"/>
        </w:rPr>
      </w:pPr>
    </w:p>
    <w:p w:rsidR="0039270D" w:rsidRPr="00C67909" w:rsidRDefault="0039270D" w:rsidP="0039270D">
      <w:pPr>
        <w:autoSpaceDE w:val="0"/>
        <w:autoSpaceDN w:val="0"/>
        <w:adjustRightInd w:val="0"/>
        <w:ind w:firstLine="708"/>
        <w:jc w:val="both"/>
        <w:rPr>
          <w:sz w:val="28"/>
          <w:szCs w:val="28"/>
          <w:lang w:val="uk-UA"/>
        </w:rPr>
      </w:pPr>
    </w:p>
    <w:p w:rsidR="0039270D" w:rsidRPr="00011B88" w:rsidRDefault="0039270D" w:rsidP="0039270D">
      <w:pPr>
        <w:autoSpaceDE w:val="0"/>
        <w:autoSpaceDN w:val="0"/>
        <w:adjustRightInd w:val="0"/>
        <w:rPr>
          <w:sz w:val="24"/>
          <w:szCs w:val="24"/>
          <w:lang w:val="uk-UA"/>
        </w:rPr>
      </w:pPr>
    </w:p>
    <w:p w:rsidR="0039270D" w:rsidRDefault="0039270D" w:rsidP="0039270D">
      <w:pPr>
        <w:autoSpaceDE w:val="0"/>
        <w:autoSpaceDN w:val="0"/>
        <w:adjustRightInd w:val="0"/>
        <w:rPr>
          <w:sz w:val="28"/>
          <w:szCs w:val="28"/>
          <w:lang w:val="uk-UA"/>
        </w:rPr>
      </w:pPr>
    </w:p>
    <w:p w:rsidR="0039270D" w:rsidRPr="00A915CB" w:rsidRDefault="0039270D" w:rsidP="0039270D">
      <w:pPr>
        <w:autoSpaceDE w:val="0"/>
        <w:autoSpaceDN w:val="0"/>
        <w:adjustRightInd w:val="0"/>
        <w:rPr>
          <w:sz w:val="28"/>
          <w:szCs w:val="28"/>
        </w:rPr>
      </w:pPr>
      <w:r w:rsidRPr="00A915CB">
        <w:rPr>
          <w:sz w:val="28"/>
          <w:szCs w:val="28"/>
          <w:lang w:val="uk-UA"/>
        </w:rPr>
        <w:t>К</w:t>
      </w:r>
      <w:r w:rsidRPr="00A915CB">
        <w:rPr>
          <w:sz w:val="28"/>
          <w:szCs w:val="28"/>
        </w:rPr>
        <w:t>ерівник закладу</w:t>
      </w:r>
    </w:p>
    <w:p w:rsidR="0039270D" w:rsidRPr="000027B0" w:rsidRDefault="0039270D" w:rsidP="0039270D">
      <w:pPr>
        <w:autoSpaceDE w:val="0"/>
        <w:autoSpaceDN w:val="0"/>
        <w:adjustRightInd w:val="0"/>
        <w:rPr>
          <w:sz w:val="28"/>
          <w:szCs w:val="28"/>
          <w:lang w:val="uk-UA"/>
        </w:rPr>
        <w:sectPr w:rsidR="0039270D" w:rsidRPr="000027B0" w:rsidSect="0039270D">
          <w:pgSz w:w="11906" w:h="16838"/>
          <w:pgMar w:top="1134" w:right="851" w:bottom="1134" w:left="1701" w:header="709" w:footer="709" w:gutter="0"/>
          <w:cols w:space="708"/>
          <w:docGrid w:linePitch="360"/>
        </w:sectPr>
      </w:pPr>
      <w:r w:rsidRPr="00A915CB">
        <w:rPr>
          <w:sz w:val="28"/>
          <w:szCs w:val="28"/>
        </w:rPr>
        <w:t>Економі</w:t>
      </w:r>
      <w:proofErr w:type="gramStart"/>
      <w:r w:rsidRPr="00A915CB">
        <w:rPr>
          <w:sz w:val="28"/>
          <w:szCs w:val="28"/>
        </w:rPr>
        <w:t>ст</w:t>
      </w:r>
      <w:proofErr w:type="gramEnd"/>
    </w:p>
    <w:p w:rsidR="0039270D" w:rsidRPr="00F90F89" w:rsidRDefault="0039270D" w:rsidP="0039270D">
      <w:pPr>
        <w:autoSpaceDE w:val="0"/>
        <w:autoSpaceDN w:val="0"/>
        <w:adjustRightInd w:val="0"/>
        <w:jc w:val="right"/>
        <w:rPr>
          <w:b/>
          <w:sz w:val="28"/>
          <w:szCs w:val="28"/>
        </w:rPr>
      </w:pPr>
      <w:r w:rsidRPr="00F90F89">
        <w:rPr>
          <w:b/>
          <w:sz w:val="28"/>
          <w:szCs w:val="28"/>
        </w:rPr>
        <w:lastRenderedPageBreak/>
        <w:t xml:space="preserve">  Додаток 09-2</w:t>
      </w:r>
    </w:p>
    <w:p w:rsidR="0039270D" w:rsidRPr="00F90F89" w:rsidRDefault="0039270D" w:rsidP="0039270D">
      <w:pPr>
        <w:autoSpaceDE w:val="0"/>
        <w:autoSpaceDN w:val="0"/>
        <w:adjustRightInd w:val="0"/>
        <w:rPr>
          <w:b/>
          <w:sz w:val="28"/>
          <w:szCs w:val="28"/>
        </w:rPr>
      </w:pPr>
    </w:p>
    <w:p w:rsidR="0039270D" w:rsidRPr="00162E14" w:rsidRDefault="0039270D" w:rsidP="0039270D">
      <w:pPr>
        <w:autoSpaceDE w:val="0"/>
        <w:autoSpaceDN w:val="0"/>
        <w:adjustRightInd w:val="0"/>
        <w:jc w:val="center"/>
        <w:rPr>
          <w:b/>
          <w:sz w:val="28"/>
          <w:szCs w:val="28"/>
          <w:lang w:val="uk-UA"/>
        </w:rPr>
      </w:pPr>
      <w:r w:rsidRPr="00F90F89">
        <w:rPr>
          <w:b/>
          <w:sz w:val="28"/>
          <w:szCs w:val="28"/>
        </w:rPr>
        <w:t>Розрахунок видатків на придбання медикаментів</w:t>
      </w:r>
      <w:r>
        <w:rPr>
          <w:b/>
          <w:sz w:val="28"/>
          <w:szCs w:val="28"/>
          <w:lang w:val="uk-UA"/>
        </w:rPr>
        <w:t>, продуктів харчування</w:t>
      </w:r>
      <w:r w:rsidRPr="00F90F89">
        <w:rPr>
          <w:b/>
          <w:sz w:val="28"/>
          <w:szCs w:val="28"/>
        </w:rPr>
        <w:t xml:space="preserve"> (КЕКВ</w:t>
      </w:r>
      <w:r>
        <w:rPr>
          <w:b/>
          <w:sz w:val="28"/>
          <w:szCs w:val="28"/>
          <w:lang w:val="uk-UA"/>
        </w:rPr>
        <w:t xml:space="preserve"> </w:t>
      </w:r>
      <w:r w:rsidR="000027B0">
        <w:rPr>
          <w:b/>
          <w:sz w:val="28"/>
          <w:szCs w:val="28"/>
          <w:lang w:val="uk-UA"/>
        </w:rPr>
        <w:t>2220</w:t>
      </w:r>
      <w:r>
        <w:rPr>
          <w:b/>
          <w:sz w:val="28"/>
          <w:szCs w:val="28"/>
          <w:lang w:val="uk-UA"/>
        </w:rPr>
        <w:t xml:space="preserve">, </w:t>
      </w:r>
      <w:r w:rsidR="000027B0">
        <w:rPr>
          <w:b/>
          <w:sz w:val="28"/>
          <w:szCs w:val="28"/>
          <w:lang w:val="uk-UA"/>
        </w:rPr>
        <w:t>2230)</w:t>
      </w:r>
    </w:p>
    <w:p w:rsidR="0039270D" w:rsidRPr="00F90F89" w:rsidRDefault="0039270D" w:rsidP="0039270D">
      <w:pPr>
        <w:autoSpaceDE w:val="0"/>
        <w:autoSpaceDN w:val="0"/>
        <w:adjustRightInd w:val="0"/>
        <w:jc w:val="center"/>
        <w:rPr>
          <w:b/>
          <w:sz w:val="28"/>
          <w:szCs w:val="28"/>
        </w:rPr>
      </w:pPr>
      <w:r w:rsidRPr="00F90F89">
        <w:rPr>
          <w:b/>
          <w:sz w:val="28"/>
          <w:szCs w:val="28"/>
        </w:rPr>
        <w:t>______________________</w:t>
      </w:r>
    </w:p>
    <w:p w:rsidR="0039270D" w:rsidRPr="00F90F89" w:rsidRDefault="0039270D" w:rsidP="0039270D">
      <w:pPr>
        <w:autoSpaceDE w:val="0"/>
        <w:autoSpaceDN w:val="0"/>
        <w:adjustRightInd w:val="0"/>
        <w:jc w:val="center"/>
        <w:rPr>
          <w:b/>
          <w:sz w:val="28"/>
          <w:szCs w:val="28"/>
        </w:rPr>
      </w:pPr>
      <w:r w:rsidRPr="00F90F89">
        <w:rPr>
          <w:b/>
          <w:sz w:val="28"/>
          <w:szCs w:val="28"/>
        </w:rPr>
        <w:t>(назва закладу)</w:t>
      </w:r>
    </w:p>
    <w:p w:rsidR="0039270D" w:rsidRDefault="0039270D" w:rsidP="0039270D">
      <w:pPr>
        <w:autoSpaceDE w:val="0"/>
        <w:autoSpaceDN w:val="0"/>
        <w:adjustRightInd w:val="0"/>
        <w:jc w:val="center"/>
        <w:rPr>
          <w:sz w:val="28"/>
          <w:szCs w:val="28"/>
          <w:lang w:val="uk-UA"/>
        </w:rPr>
      </w:pPr>
      <w:r>
        <w:rPr>
          <w:b/>
          <w:sz w:val="28"/>
          <w:szCs w:val="28"/>
          <w:lang w:val="uk-UA"/>
        </w:rPr>
        <w:t xml:space="preserve">на __________ рік </w:t>
      </w:r>
      <w:r w:rsidRPr="00F90F89">
        <w:rPr>
          <w:sz w:val="28"/>
          <w:szCs w:val="28"/>
        </w:rPr>
        <w:t xml:space="preserve">                                                                 </w:t>
      </w:r>
    </w:p>
    <w:p w:rsidR="0039270D" w:rsidRDefault="0039270D" w:rsidP="0039270D">
      <w:pPr>
        <w:autoSpaceDE w:val="0"/>
        <w:autoSpaceDN w:val="0"/>
        <w:adjustRightInd w:val="0"/>
        <w:jc w:val="right"/>
        <w:rPr>
          <w:sz w:val="24"/>
          <w:szCs w:val="24"/>
          <w:lang w:val="uk-UA"/>
        </w:rPr>
      </w:pPr>
      <w:r>
        <w:rPr>
          <w:sz w:val="28"/>
          <w:szCs w:val="28"/>
          <w:lang w:val="uk-UA"/>
        </w:rPr>
        <w:t>грн.</w:t>
      </w:r>
      <w:r w:rsidRPr="00F90F89">
        <w:rPr>
          <w:sz w:val="24"/>
          <w:szCs w:val="24"/>
        </w:rPr>
        <w:t xml:space="preserve">    </w:t>
      </w:r>
    </w:p>
    <w:tbl>
      <w:tblPr>
        <w:tblStyle w:val="a3"/>
        <w:tblW w:w="0" w:type="auto"/>
        <w:tblLook w:val="01E0"/>
      </w:tblPr>
      <w:tblGrid>
        <w:gridCol w:w="732"/>
        <w:gridCol w:w="1976"/>
        <w:gridCol w:w="1382"/>
        <w:gridCol w:w="1329"/>
        <w:gridCol w:w="1277"/>
        <w:gridCol w:w="1678"/>
        <w:gridCol w:w="1417"/>
        <w:gridCol w:w="1317"/>
        <w:gridCol w:w="1346"/>
        <w:gridCol w:w="1320"/>
        <w:gridCol w:w="1064"/>
      </w:tblGrid>
      <w:tr w:rsidR="0039270D" w:rsidRPr="00156F0D" w:rsidTr="0039270D">
        <w:tc>
          <w:tcPr>
            <w:tcW w:w="732" w:type="dxa"/>
            <w:vMerge w:val="restart"/>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п/п</w:t>
            </w:r>
          </w:p>
        </w:tc>
        <w:tc>
          <w:tcPr>
            <w:tcW w:w="1976" w:type="dxa"/>
            <w:vMerge w:val="restart"/>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xml:space="preserve">найменування відділення </w:t>
            </w:r>
          </w:p>
        </w:tc>
        <w:tc>
          <w:tcPr>
            <w:tcW w:w="1382" w:type="dxa"/>
            <w:vMerge w:val="restart"/>
          </w:tcPr>
          <w:p w:rsidR="0039270D" w:rsidRPr="00156F0D" w:rsidRDefault="0039270D" w:rsidP="000027B0">
            <w:pPr>
              <w:autoSpaceDE w:val="0"/>
              <w:autoSpaceDN w:val="0"/>
              <w:adjustRightInd w:val="0"/>
              <w:jc w:val="center"/>
              <w:rPr>
                <w:sz w:val="24"/>
                <w:szCs w:val="24"/>
                <w:lang w:val="uk-UA"/>
              </w:rPr>
            </w:pPr>
            <w:r w:rsidRPr="00156F0D">
              <w:rPr>
                <w:sz w:val="24"/>
                <w:szCs w:val="24"/>
                <w:lang w:val="uk-UA"/>
              </w:rPr>
              <w:t xml:space="preserve">фактична наявність на </w:t>
            </w:r>
            <w:r w:rsidR="000027B0">
              <w:rPr>
                <w:sz w:val="24"/>
                <w:szCs w:val="24"/>
                <w:lang w:val="uk-UA"/>
              </w:rPr>
              <w:t xml:space="preserve">початок року </w:t>
            </w:r>
            <w:r w:rsidRPr="00156F0D">
              <w:rPr>
                <w:sz w:val="24"/>
                <w:szCs w:val="24"/>
                <w:lang w:val="uk-UA"/>
              </w:rPr>
              <w:t xml:space="preserve">рік </w:t>
            </w:r>
          </w:p>
        </w:tc>
        <w:tc>
          <w:tcPr>
            <w:tcW w:w="4284" w:type="dxa"/>
            <w:gridSpan w:val="3"/>
          </w:tcPr>
          <w:p w:rsidR="0039270D" w:rsidRPr="00156F0D" w:rsidRDefault="0039270D" w:rsidP="000027B0">
            <w:pPr>
              <w:autoSpaceDE w:val="0"/>
              <w:autoSpaceDN w:val="0"/>
              <w:adjustRightInd w:val="0"/>
              <w:jc w:val="center"/>
              <w:rPr>
                <w:sz w:val="24"/>
                <w:szCs w:val="24"/>
                <w:lang w:val="uk-UA"/>
              </w:rPr>
            </w:pPr>
            <w:r>
              <w:rPr>
                <w:sz w:val="24"/>
                <w:szCs w:val="24"/>
                <w:lang w:val="uk-UA"/>
              </w:rPr>
              <w:t xml:space="preserve">кількість ліжок на </w:t>
            </w:r>
            <w:r w:rsidR="000027B0">
              <w:rPr>
                <w:sz w:val="24"/>
                <w:szCs w:val="24"/>
                <w:lang w:val="uk-UA"/>
              </w:rPr>
              <w:t>_________</w:t>
            </w:r>
            <w:r w:rsidRPr="00156F0D">
              <w:rPr>
                <w:sz w:val="24"/>
                <w:szCs w:val="24"/>
                <w:lang w:val="uk-UA"/>
              </w:rPr>
              <w:t xml:space="preserve"> рік </w:t>
            </w:r>
          </w:p>
        </w:tc>
        <w:tc>
          <w:tcPr>
            <w:tcW w:w="2682" w:type="dxa"/>
            <w:gridSpan w:val="2"/>
          </w:tcPr>
          <w:p w:rsidR="0039270D" w:rsidRPr="00156F0D" w:rsidRDefault="0039270D" w:rsidP="0039270D">
            <w:pPr>
              <w:autoSpaceDE w:val="0"/>
              <w:autoSpaceDN w:val="0"/>
              <w:adjustRightInd w:val="0"/>
              <w:jc w:val="center"/>
              <w:rPr>
                <w:sz w:val="24"/>
                <w:szCs w:val="24"/>
              </w:rPr>
            </w:pPr>
            <w:r w:rsidRPr="00156F0D">
              <w:rPr>
                <w:sz w:val="24"/>
                <w:szCs w:val="24"/>
              </w:rPr>
              <w:t xml:space="preserve">Число днів функціонування         ліжка на </w:t>
            </w:r>
            <w:proofErr w:type="gramStart"/>
            <w:r w:rsidRPr="00156F0D">
              <w:rPr>
                <w:sz w:val="24"/>
                <w:szCs w:val="24"/>
              </w:rPr>
              <w:t>р</w:t>
            </w:r>
            <w:proofErr w:type="gramEnd"/>
            <w:r w:rsidRPr="00156F0D">
              <w:rPr>
                <w:sz w:val="24"/>
                <w:szCs w:val="24"/>
              </w:rPr>
              <w:t xml:space="preserve">ік               </w:t>
            </w:r>
          </w:p>
        </w:tc>
        <w:tc>
          <w:tcPr>
            <w:tcW w:w="1346" w:type="dxa"/>
            <w:vMerge w:val="restart"/>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xml:space="preserve">кількість л/днів на </w:t>
            </w:r>
            <w:r w:rsidR="000027B0">
              <w:rPr>
                <w:sz w:val="24"/>
                <w:szCs w:val="24"/>
                <w:lang w:val="uk-UA"/>
              </w:rPr>
              <w:t>_______</w:t>
            </w:r>
            <w:r w:rsidRPr="00156F0D">
              <w:rPr>
                <w:sz w:val="24"/>
                <w:szCs w:val="24"/>
                <w:lang w:val="uk-UA"/>
              </w:rPr>
              <w:t xml:space="preserve"> рік </w:t>
            </w:r>
          </w:p>
          <w:p w:rsidR="0039270D" w:rsidRPr="00156F0D" w:rsidRDefault="0039270D" w:rsidP="0039270D">
            <w:pPr>
              <w:autoSpaceDE w:val="0"/>
              <w:autoSpaceDN w:val="0"/>
              <w:adjustRightInd w:val="0"/>
              <w:jc w:val="center"/>
              <w:rPr>
                <w:sz w:val="24"/>
                <w:szCs w:val="24"/>
                <w:lang w:val="uk-UA"/>
              </w:rPr>
            </w:pPr>
          </w:p>
        </w:tc>
        <w:tc>
          <w:tcPr>
            <w:tcW w:w="1320" w:type="dxa"/>
            <w:vMerge w:val="restart"/>
          </w:tcPr>
          <w:p w:rsidR="0039270D" w:rsidRPr="00156F0D" w:rsidRDefault="0039270D" w:rsidP="000027B0">
            <w:pPr>
              <w:autoSpaceDE w:val="0"/>
              <w:autoSpaceDN w:val="0"/>
              <w:adjustRightInd w:val="0"/>
              <w:jc w:val="center"/>
              <w:rPr>
                <w:sz w:val="24"/>
                <w:szCs w:val="24"/>
                <w:lang w:val="uk-UA"/>
              </w:rPr>
            </w:pPr>
            <w:r>
              <w:rPr>
                <w:sz w:val="24"/>
                <w:szCs w:val="24"/>
                <w:lang w:val="uk-UA"/>
              </w:rPr>
              <w:t xml:space="preserve">вартість одного л/дня/ на </w:t>
            </w:r>
            <w:r w:rsidR="000027B0">
              <w:rPr>
                <w:sz w:val="24"/>
                <w:szCs w:val="24"/>
                <w:lang w:val="uk-UA"/>
              </w:rPr>
              <w:t>_______</w:t>
            </w:r>
            <w:r w:rsidRPr="00156F0D">
              <w:rPr>
                <w:sz w:val="24"/>
                <w:szCs w:val="24"/>
                <w:lang w:val="uk-UA"/>
              </w:rPr>
              <w:t xml:space="preserve"> рік </w:t>
            </w:r>
          </w:p>
        </w:tc>
        <w:tc>
          <w:tcPr>
            <w:tcW w:w="1064" w:type="dxa"/>
            <w:vMerge w:val="restart"/>
          </w:tcPr>
          <w:p w:rsidR="0039270D" w:rsidRPr="00156F0D" w:rsidRDefault="0039270D" w:rsidP="0039270D">
            <w:pPr>
              <w:autoSpaceDE w:val="0"/>
              <w:autoSpaceDN w:val="0"/>
              <w:adjustRightInd w:val="0"/>
              <w:jc w:val="center"/>
              <w:rPr>
                <w:sz w:val="24"/>
                <w:szCs w:val="24"/>
                <w:lang w:val="uk-UA"/>
              </w:rPr>
            </w:pPr>
            <w:r>
              <w:rPr>
                <w:sz w:val="24"/>
                <w:szCs w:val="24"/>
                <w:lang w:val="uk-UA"/>
              </w:rPr>
              <w:t>В рік /</w:t>
            </w:r>
            <w:r w:rsidRPr="00156F0D">
              <w:rPr>
                <w:sz w:val="24"/>
                <w:szCs w:val="24"/>
                <w:lang w:val="uk-UA"/>
              </w:rPr>
              <w:t>грн./</w:t>
            </w:r>
          </w:p>
        </w:tc>
      </w:tr>
      <w:tr w:rsidR="0039270D" w:rsidRPr="00156F0D" w:rsidTr="0039270D">
        <w:tc>
          <w:tcPr>
            <w:tcW w:w="732" w:type="dxa"/>
            <w:vMerge/>
          </w:tcPr>
          <w:p w:rsidR="0039270D" w:rsidRPr="00156F0D" w:rsidRDefault="0039270D" w:rsidP="0039270D">
            <w:pPr>
              <w:autoSpaceDE w:val="0"/>
              <w:autoSpaceDN w:val="0"/>
              <w:adjustRightInd w:val="0"/>
              <w:jc w:val="center"/>
              <w:rPr>
                <w:sz w:val="24"/>
                <w:szCs w:val="24"/>
              </w:rPr>
            </w:pPr>
          </w:p>
        </w:tc>
        <w:tc>
          <w:tcPr>
            <w:tcW w:w="1976" w:type="dxa"/>
            <w:vMerge/>
          </w:tcPr>
          <w:p w:rsidR="0039270D" w:rsidRPr="00156F0D" w:rsidRDefault="0039270D" w:rsidP="0039270D">
            <w:pPr>
              <w:autoSpaceDE w:val="0"/>
              <w:autoSpaceDN w:val="0"/>
              <w:adjustRightInd w:val="0"/>
              <w:jc w:val="center"/>
              <w:rPr>
                <w:sz w:val="24"/>
                <w:szCs w:val="24"/>
              </w:rPr>
            </w:pPr>
          </w:p>
        </w:tc>
        <w:tc>
          <w:tcPr>
            <w:tcW w:w="1382" w:type="dxa"/>
            <w:vMerge/>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xml:space="preserve">на початок </w:t>
            </w:r>
          </w:p>
        </w:tc>
        <w:tc>
          <w:tcPr>
            <w:tcW w:w="1277"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xml:space="preserve">на кінець </w:t>
            </w:r>
          </w:p>
        </w:tc>
        <w:tc>
          <w:tcPr>
            <w:tcW w:w="1678"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 xml:space="preserve">середньорічна </w:t>
            </w:r>
          </w:p>
        </w:tc>
        <w:tc>
          <w:tcPr>
            <w:tcW w:w="1365" w:type="dxa"/>
          </w:tcPr>
          <w:p w:rsidR="0039270D" w:rsidRPr="00156F0D" w:rsidRDefault="000027B0" w:rsidP="0039270D">
            <w:pPr>
              <w:autoSpaceDE w:val="0"/>
              <w:autoSpaceDN w:val="0"/>
              <w:adjustRightInd w:val="0"/>
              <w:jc w:val="center"/>
              <w:rPr>
                <w:sz w:val="24"/>
                <w:szCs w:val="24"/>
                <w:lang w:val="uk-UA"/>
              </w:rPr>
            </w:pPr>
            <w:r>
              <w:rPr>
                <w:sz w:val="24"/>
                <w:szCs w:val="24"/>
                <w:lang w:val="uk-UA"/>
              </w:rPr>
              <w:t>Попередній рік ______</w:t>
            </w:r>
          </w:p>
        </w:tc>
        <w:tc>
          <w:tcPr>
            <w:tcW w:w="1317" w:type="dxa"/>
          </w:tcPr>
          <w:p w:rsidR="0039270D" w:rsidRPr="00156F0D" w:rsidRDefault="000027B0" w:rsidP="000027B0">
            <w:pPr>
              <w:autoSpaceDE w:val="0"/>
              <w:autoSpaceDN w:val="0"/>
              <w:adjustRightInd w:val="0"/>
              <w:jc w:val="center"/>
              <w:rPr>
                <w:sz w:val="24"/>
                <w:szCs w:val="24"/>
                <w:lang w:val="uk-UA"/>
              </w:rPr>
            </w:pPr>
            <w:r>
              <w:rPr>
                <w:sz w:val="24"/>
                <w:szCs w:val="24"/>
                <w:lang w:val="uk-UA"/>
              </w:rPr>
              <w:t>Плановий рік _____</w:t>
            </w:r>
          </w:p>
        </w:tc>
        <w:tc>
          <w:tcPr>
            <w:tcW w:w="1346" w:type="dxa"/>
            <w:vMerge/>
          </w:tcPr>
          <w:p w:rsidR="0039270D" w:rsidRPr="00156F0D" w:rsidRDefault="0039270D" w:rsidP="0039270D">
            <w:pPr>
              <w:autoSpaceDE w:val="0"/>
              <w:autoSpaceDN w:val="0"/>
              <w:adjustRightInd w:val="0"/>
              <w:jc w:val="center"/>
              <w:rPr>
                <w:sz w:val="24"/>
                <w:szCs w:val="24"/>
                <w:lang w:val="uk-UA"/>
              </w:rPr>
            </w:pPr>
          </w:p>
        </w:tc>
        <w:tc>
          <w:tcPr>
            <w:tcW w:w="1320" w:type="dxa"/>
            <w:vMerge/>
          </w:tcPr>
          <w:p w:rsidR="0039270D" w:rsidRPr="00156F0D" w:rsidRDefault="0039270D" w:rsidP="0039270D">
            <w:pPr>
              <w:autoSpaceDE w:val="0"/>
              <w:autoSpaceDN w:val="0"/>
              <w:adjustRightInd w:val="0"/>
              <w:jc w:val="center"/>
              <w:rPr>
                <w:sz w:val="24"/>
                <w:szCs w:val="24"/>
              </w:rPr>
            </w:pPr>
          </w:p>
        </w:tc>
        <w:tc>
          <w:tcPr>
            <w:tcW w:w="1064" w:type="dxa"/>
            <w:vMerge/>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1.</w:t>
            </w:r>
          </w:p>
        </w:tc>
        <w:tc>
          <w:tcPr>
            <w:tcW w:w="1976" w:type="dxa"/>
          </w:tcPr>
          <w:p w:rsidR="0039270D" w:rsidRPr="00156F0D" w:rsidRDefault="0039270D" w:rsidP="0039270D">
            <w:pPr>
              <w:autoSpaceDE w:val="0"/>
              <w:autoSpaceDN w:val="0"/>
              <w:adjustRightInd w:val="0"/>
              <w:jc w:val="both"/>
              <w:rPr>
                <w:sz w:val="24"/>
                <w:szCs w:val="24"/>
              </w:rPr>
            </w:pPr>
            <w:r w:rsidRPr="00156F0D">
              <w:rPr>
                <w:sz w:val="24"/>
                <w:szCs w:val="24"/>
              </w:rPr>
              <w:t>Відділення                                                                                                                                                  стаціонару</w:t>
            </w: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2.</w:t>
            </w:r>
          </w:p>
        </w:tc>
        <w:tc>
          <w:tcPr>
            <w:tcW w:w="1976" w:type="dxa"/>
          </w:tcPr>
          <w:p w:rsidR="0039270D" w:rsidRPr="00156F0D" w:rsidRDefault="0039270D" w:rsidP="0039270D">
            <w:pPr>
              <w:autoSpaceDE w:val="0"/>
              <w:autoSpaceDN w:val="0"/>
              <w:adjustRightInd w:val="0"/>
              <w:jc w:val="both"/>
              <w:rPr>
                <w:sz w:val="24"/>
                <w:szCs w:val="24"/>
              </w:rPr>
            </w:pP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3.</w:t>
            </w:r>
          </w:p>
        </w:tc>
        <w:tc>
          <w:tcPr>
            <w:tcW w:w="1976" w:type="dxa"/>
          </w:tcPr>
          <w:p w:rsidR="0039270D" w:rsidRPr="00156F0D" w:rsidRDefault="0039270D" w:rsidP="0039270D">
            <w:pPr>
              <w:autoSpaceDE w:val="0"/>
              <w:autoSpaceDN w:val="0"/>
              <w:adjustRightInd w:val="0"/>
              <w:jc w:val="both"/>
              <w:rPr>
                <w:sz w:val="24"/>
                <w:szCs w:val="24"/>
              </w:rPr>
            </w:pP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4.</w:t>
            </w:r>
          </w:p>
        </w:tc>
        <w:tc>
          <w:tcPr>
            <w:tcW w:w="1976" w:type="dxa"/>
          </w:tcPr>
          <w:p w:rsidR="0039270D" w:rsidRPr="00156F0D" w:rsidRDefault="0039270D" w:rsidP="0039270D">
            <w:pPr>
              <w:autoSpaceDE w:val="0"/>
              <w:autoSpaceDN w:val="0"/>
              <w:adjustRightInd w:val="0"/>
              <w:jc w:val="both"/>
              <w:rPr>
                <w:sz w:val="24"/>
                <w:szCs w:val="24"/>
              </w:rPr>
            </w:pP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5.</w:t>
            </w:r>
          </w:p>
        </w:tc>
        <w:tc>
          <w:tcPr>
            <w:tcW w:w="1976" w:type="dxa"/>
          </w:tcPr>
          <w:p w:rsidR="0039270D" w:rsidRPr="00156F0D" w:rsidRDefault="0039270D" w:rsidP="0039270D">
            <w:pPr>
              <w:autoSpaceDE w:val="0"/>
              <w:autoSpaceDN w:val="0"/>
              <w:adjustRightInd w:val="0"/>
              <w:jc w:val="both"/>
              <w:rPr>
                <w:sz w:val="24"/>
                <w:szCs w:val="24"/>
              </w:rPr>
            </w:pP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r w:rsidRPr="00156F0D">
              <w:rPr>
                <w:sz w:val="24"/>
                <w:szCs w:val="24"/>
                <w:lang w:val="uk-UA"/>
              </w:rPr>
              <w:t>6.</w:t>
            </w:r>
          </w:p>
        </w:tc>
        <w:tc>
          <w:tcPr>
            <w:tcW w:w="1976" w:type="dxa"/>
          </w:tcPr>
          <w:p w:rsidR="0039270D" w:rsidRPr="00156F0D" w:rsidRDefault="0039270D" w:rsidP="0039270D">
            <w:pPr>
              <w:autoSpaceDE w:val="0"/>
              <w:autoSpaceDN w:val="0"/>
              <w:adjustRightInd w:val="0"/>
              <w:jc w:val="both"/>
              <w:rPr>
                <w:sz w:val="24"/>
                <w:szCs w:val="24"/>
              </w:rPr>
            </w:pP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p>
        </w:tc>
        <w:tc>
          <w:tcPr>
            <w:tcW w:w="1976" w:type="dxa"/>
          </w:tcPr>
          <w:p w:rsidR="0039270D" w:rsidRPr="00156F0D" w:rsidRDefault="0039270D" w:rsidP="0039270D">
            <w:pPr>
              <w:autoSpaceDE w:val="0"/>
              <w:autoSpaceDN w:val="0"/>
              <w:adjustRightInd w:val="0"/>
              <w:jc w:val="both"/>
              <w:rPr>
                <w:sz w:val="24"/>
                <w:szCs w:val="24"/>
              </w:rPr>
            </w:pPr>
            <w:r w:rsidRPr="00156F0D">
              <w:rPr>
                <w:sz w:val="24"/>
                <w:szCs w:val="24"/>
              </w:rPr>
              <w:t>Разом по                                                                                                                                                          стаціонару</w:t>
            </w:r>
          </w:p>
        </w:tc>
        <w:tc>
          <w:tcPr>
            <w:tcW w:w="1382" w:type="dxa"/>
          </w:tcPr>
          <w:p w:rsidR="0039270D" w:rsidRPr="00156F0D" w:rsidRDefault="0039270D" w:rsidP="0039270D">
            <w:pPr>
              <w:autoSpaceDE w:val="0"/>
              <w:autoSpaceDN w:val="0"/>
              <w:adjustRightInd w:val="0"/>
              <w:jc w:val="center"/>
              <w:rPr>
                <w:sz w:val="24"/>
                <w:szCs w:val="24"/>
              </w:rPr>
            </w:pPr>
          </w:p>
        </w:tc>
        <w:tc>
          <w:tcPr>
            <w:tcW w:w="1329" w:type="dxa"/>
          </w:tcPr>
          <w:p w:rsidR="0039270D" w:rsidRPr="00156F0D" w:rsidRDefault="0039270D" w:rsidP="0039270D">
            <w:pPr>
              <w:autoSpaceDE w:val="0"/>
              <w:autoSpaceDN w:val="0"/>
              <w:adjustRightInd w:val="0"/>
              <w:jc w:val="center"/>
              <w:rPr>
                <w:sz w:val="24"/>
                <w:szCs w:val="24"/>
              </w:rPr>
            </w:pPr>
          </w:p>
        </w:tc>
        <w:tc>
          <w:tcPr>
            <w:tcW w:w="1277" w:type="dxa"/>
          </w:tcPr>
          <w:p w:rsidR="0039270D" w:rsidRPr="00156F0D" w:rsidRDefault="0039270D" w:rsidP="0039270D">
            <w:pPr>
              <w:autoSpaceDE w:val="0"/>
              <w:autoSpaceDN w:val="0"/>
              <w:adjustRightInd w:val="0"/>
              <w:jc w:val="center"/>
              <w:rPr>
                <w:sz w:val="24"/>
                <w:szCs w:val="24"/>
              </w:rPr>
            </w:pPr>
          </w:p>
        </w:tc>
        <w:tc>
          <w:tcPr>
            <w:tcW w:w="1678" w:type="dxa"/>
          </w:tcPr>
          <w:p w:rsidR="0039270D" w:rsidRPr="00156F0D" w:rsidRDefault="0039270D" w:rsidP="0039270D">
            <w:pPr>
              <w:autoSpaceDE w:val="0"/>
              <w:autoSpaceDN w:val="0"/>
              <w:adjustRightInd w:val="0"/>
              <w:jc w:val="center"/>
              <w:rPr>
                <w:sz w:val="24"/>
                <w:szCs w:val="24"/>
              </w:rPr>
            </w:pPr>
          </w:p>
        </w:tc>
        <w:tc>
          <w:tcPr>
            <w:tcW w:w="1365" w:type="dxa"/>
          </w:tcPr>
          <w:p w:rsidR="0039270D" w:rsidRPr="00156F0D" w:rsidRDefault="0039270D" w:rsidP="0039270D">
            <w:pPr>
              <w:autoSpaceDE w:val="0"/>
              <w:autoSpaceDN w:val="0"/>
              <w:adjustRightInd w:val="0"/>
              <w:jc w:val="center"/>
              <w:rPr>
                <w:sz w:val="24"/>
                <w:szCs w:val="24"/>
              </w:rPr>
            </w:pPr>
          </w:p>
        </w:tc>
        <w:tc>
          <w:tcPr>
            <w:tcW w:w="1317" w:type="dxa"/>
          </w:tcPr>
          <w:p w:rsidR="0039270D" w:rsidRPr="00156F0D" w:rsidRDefault="0039270D" w:rsidP="0039270D">
            <w:pPr>
              <w:autoSpaceDE w:val="0"/>
              <w:autoSpaceDN w:val="0"/>
              <w:adjustRightInd w:val="0"/>
              <w:jc w:val="center"/>
              <w:rPr>
                <w:sz w:val="24"/>
                <w:szCs w:val="24"/>
              </w:rPr>
            </w:pPr>
          </w:p>
        </w:tc>
        <w:tc>
          <w:tcPr>
            <w:tcW w:w="1346" w:type="dxa"/>
          </w:tcPr>
          <w:p w:rsidR="0039270D" w:rsidRPr="00156F0D" w:rsidRDefault="0039270D" w:rsidP="0039270D">
            <w:pPr>
              <w:autoSpaceDE w:val="0"/>
              <w:autoSpaceDN w:val="0"/>
              <w:adjustRightInd w:val="0"/>
              <w:jc w:val="center"/>
              <w:rPr>
                <w:sz w:val="24"/>
                <w:szCs w:val="24"/>
              </w:rPr>
            </w:pPr>
          </w:p>
        </w:tc>
        <w:tc>
          <w:tcPr>
            <w:tcW w:w="1320" w:type="dxa"/>
          </w:tcPr>
          <w:p w:rsidR="0039270D" w:rsidRPr="00156F0D" w:rsidRDefault="0039270D" w:rsidP="0039270D">
            <w:pPr>
              <w:autoSpaceDE w:val="0"/>
              <w:autoSpaceDN w:val="0"/>
              <w:adjustRightInd w:val="0"/>
              <w:jc w:val="center"/>
              <w:rPr>
                <w:sz w:val="24"/>
                <w:szCs w:val="24"/>
              </w:rPr>
            </w:pPr>
          </w:p>
        </w:tc>
        <w:tc>
          <w:tcPr>
            <w:tcW w:w="1064" w:type="dxa"/>
          </w:tcPr>
          <w:p w:rsidR="0039270D" w:rsidRPr="00156F0D" w:rsidRDefault="0039270D" w:rsidP="0039270D">
            <w:pPr>
              <w:autoSpaceDE w:val="0"/>
              <w:autoSpaceDN w:val="0"/>
              <w:adjustRightInd w:val="0"/>
              <w:jc w:val="center"/>
              <w:rPr>
                <w:sz w:val="24"/>
                <w:szCs w:val="24"/>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p>
        </w:tc>
        <w:tc>
          <w:tcPr>
            <w:tcW w:w="1976" w:type="dxa"/>
          </w:tcPr>
          <w:p w:rsidR="0039270D" w:rsidRPr="00156F0D" w:rsidRDefault="0039270D" w:rsidP="0039270D">
            <w:pPr>
              <w:autoSpaceDE w:val="0"/>
              <w:autoSpaceDN w:val="0"/>
              <w:adjustRightInd w:val="0"/>
              <w:jc w:val="both"/>
              <w:rPr>
                <w:sz w:val="24"/>
                <w:szCs w:val="24"/>
                <w:lang w:val="uk-UA"/>
              </w:rPr>
            </w:pPr>
            <w:r w:rsidRPr="00156F0D">
              <w:rPr>
                <w:sz w:val="24"/>
                <w:szCs w:val="24"/>
                <w:lang w:val="uk-UA"/>
              </w:rPr>
              <w:t>Відділення    анестезіології                                                                                                                                                  та реанімації</w:t>
            </w:r>
          </w:p>
        </w:tc>
        <w:tc>
          <w:tcPr>
            <w:tcW w:w="1382" w:type="dxa"/>
          </w:tcPr>
          <w:p w:rsidR="0039270D" w:rsidRPr="00156F0D" w:rsidRDefault="0039270D" w:rsidP="0039270D">
            <w:pPr>
              <w:autoSpaceDE w:val="0"/>
              <w:autoSpaceDN w:val="0"/>
              <w:adjustRightInd w:val="0"/>
              <w:jc w:val="center"/>
              <w:rPr>
                <w:sz w:val="24"/>
                <w:szCs w:val="24"/>
                <w:lang w:val="uk-UA"/>
              </w:rPr>
            </w:pPr>
          </w:p>
        </w:tc>
        <w:tc>
          <w:tcPr>
            <w:tcW w:w="1329" w:type="dxa"/>
          </w:tcPr>
          <w:p w:rsidR="0039270D" w:rsidRPr="00156F0D" w:rsidRDefault="0039270D" w:rsidP="0039270D">
            <w:pPr>
              <w:autoSpaceDE w:val="0"/>
              <w:autoSpaceDN w:val="0"/>
              <w:adjustRightInd w:val="0"/>
              <w:jc w:val="center"/>
              <w:rPr>
                <w:sz w:val="24"/>
                <w:szCs w:val="24"/>
                <w:lang w:val="uk-UA"/>
              </w:rPr>
            </w:pPr>
          </w:p>
        </w:tc>
        <w:tc>
          <w:tcPr>
            <w:tcW w:w="1277" w:type="dxa"/>
          </w:tcPr>
          <w:p w:rsidR="0039270D" w:rsidRPr="00156F0D" w:rsidRDefault="0039270D" w:rsidP="0039270D">
            <w:pPr>
              <w:autoSpaceDE w:val="0"/>
              <w:autoSpaceDN w:val="0"/>
              <w:adjustRightInd w:val="0"/>
              <w:jc w:val="center"/>
              <w:rPr>
                <w:sz w:val="24"/>
                <w:szCs w:val="24"/>
                <w:lang w:val="uk-UA"/>
              </w:rPr>
            </w:pPr>
          </w:p>
        </w:tc>
        <w:tc>
          <w:tcPr>
            <w:tcW w:w="1678" w:type="dxa"/>
          </w:tcPr>
          <w:p w:rsidR="0039270D" w:rsidRPr="00156F0D" w:rsidRDefault="0039270D" w:rsidP="0039270D">
            <w:pPr>
              <w:autoSpaceDE w:val="0"/>
              <w:autoSpaceDN w:val="0"/>
              <w:adjustRightInd w:val="0"/>
              <w:jc w:val="center"/>
              <w:rPr>
                <w:sz w:val="24"/>
                <w:szCs w:val="24"/>
                <w:lang w:val="uk-UA"/>
              </w:rPr>
            </w:pPr>
          </w:p>
        </w:tc>
        <w:tc>
          <w:tcPr>
            <w:tcW w:w="1365" w:type="dxa"/>
          </w:tcPr>
          <w:p w:rsidR="0039270D" w:rsidRPr="00156F0D" w:rsidRDefault="0039270D" w:rsidP="0039270D">
            <w:pPr>
              <w:autoSpaceDE w:val="0"/>
              <w:autoSpaceDN w:val="0"/>
              <w:adjustRightInd w:val="0"/>
              <w:jc w:val="center"/>
              <w:rPr>
                <w:sz w:val="24"/>
                <w:szCs w:val="24"/>
                <w:lang w:val="uk-UA"/>
              </w:rPr>
            </w:pPr>
          </w:p>
        </w:tc>
        <w:tc>
          <w:tcPr>
            <w:tcW w:w="1317" w:type="dxa"/>
          </w:tcPr>
          <w:p w:rsidR="0039270D" w:rsidRPr="00156F0D" w:rsidRDefault="0039270D" w:rsidP="0039270D">
            <w:pPr>
              <w:autoSpaceDE w:val="0"/>
              <w:autoSpaceDN w:val="0"/>
              <w:adjustRightInd w:val="0"/>
              <w:jc w:val="center"/>
              <w:rPr>
                <w:sz w:val="24"/>
                <w:szCs w:val="24"/>
                <w:lang w:val="uk-UA"/>
              </w:rPr>
            </w:pPr>
          </w:p>
        </w:tc>
        <w:tc>
          <w:tcPr>
            <w:tcW w:w="1346" w:type="dxa"/>
          </w:tcPr>
          <w:p w:rsidR="0039270D" w:rsidRPr="00156F0D" w:rsidRDefault="0039270D" w:rsidP="0039270D">
            <w:pPr>
              <w:autoSpaceDE w:val="0"/>
              <w:autoSpaceDN w:val="0"/>
              <w:adjustRightInd w:val="0"/>
              <w:jc w:val="center"/>
              <w:rPr>
                <w:sz w:val="24"/>
                <w:szCs w:val="24"/>
                <w:lang w:val="uk-UA"/>
              </w:rPr>
            </w:pPr>
          </w:p>
        </w:tc>
        <w:tc>
          <w:tcPr>
            <w:tcW w:w="1320" w:type="dxa"/>
          </w:tcPr>
          <w:p w:rsidR="0039270D" w:rsidRPr="00156F0D" w:rsidRDefault="0039270D" w:rsidP="0039270D">
            <w:pPr>
              <w:autoSpaceDE w:val="0"/>
              <w:autoSpaceDN w:val="0"/>
              <w:adjustRightInd w:val="0"/>
              <w:jc w:val="center"/>
              <w:rPr>
                <w:sz w:val="24"/>
                <w:szCs w:val="24"/>
                <w:lang w:val="uk-UA"/>
              </w:rPr>
            </w:pPr>
          </w:p>
        </w:tc>
        <w:tc>
          <w:tcPr>
            <w:tcW w:w="1064" w:type="dxa"/>
          </w:tcPr>
          <w:p w:rsidR="0039270D" w:rsidRPr="00156F0D" w:rsidRDefault="0039270D" w:rsidP="0039270D">
            <w:pPr>
              <w:autoSpaceDE w:val="0"/>
              <w:autoSpaceDN w:val="0"/>
              <w:adjustRightInd w:val="0"/>
              <w:jc w:val="center"/>
              <w:rPr>
                <w:sz w:val="24"/>
                <w:szCs w:val="24"/>
                <w:lang w:val="uk-UA"/>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p>
        </w:tc>
        <w:tc>
          <w:tcPr>
            <w:tcW w:w="1976" w:type="dxa"/>
          </w:tcPr>
          <w:p w:rsidR="0039270D" w:rsidRPr="00156F0D" w:rsidRDefault="0039270D" w:rsidP="0039270D">
            <w:pPr>
              <w:autoSpaceDE w:val="0"/>
              <w:autoSpaceDN w:val="0"/>
              <w:adjustRightInd w:val="0"/>
              <w:jc w:val="both"/>
              <w:rPr>
                <w:sz w:val="24"/>
                <w:szCs w:val="24"/>
                <w:lang w:val="uk-UA"/>
              </w:rPr>
            </w:pPr>
            <w:r w:rsidRPr="00156F0D">
              <w:rPr>
                <w:sz w:val="24"/>
                <w:szCs w:val="24"/>
              </w:rPr>
              <w:t>Денні</w:t>
            </w:r>
            <w:r w:rsidRPr="00156F0D">
              <w:rPr>
                <w:sz w:val="24"/>
                <w:szCs w:val="24"/>
                <w:lang w:val="uk-UA"/>
              </w:rPr>
              <w:t xml:space="preserve"> </w:t>
            </w:r>
            <w:r w:rsidRPr="00156F0D">
              <w:rPr>
                <w:sz w:val="24"/>
                <w:szCs w:val="24"/>
              </w:rPr>
              <w:t xml:space="preserve">      стаціонари</w:t>
            </w:r>
          </w:p>
        </w:tc>
        <w:tc>
          <w:tcPr>
            <w:tcW w:w="1382" w:type="dxa"/>
          </w:tcPr>
          <w:p w:rsidR="0039270D" w:rsidRPr="00156F0D" w:rsidRDefault="0039270D" w:rsidP="0039270D">
            <w:pPr>
              <w:autoSpaceDE w:val="0"/>
              <w:autoSpaceDN w:val="0"/>
              <w:adjustRightInd w:val="0"/>
              <w:jc w:val="center"/>
              <w:rPr>
                <w:sz w:val="24"/>
                <w:szCs w:val="24"/>
                <w:lang w:val="uk-UA"/>
              </w:rPr>
            </w:pPr>
          </w:p>
        </w:tc>
        <w:tc>
          <w:tcPr>
            <w:tcW w:w="1329" w:type="dxa"/>
          </w:tcPr>
          <w:p w:rsidR="0039270D" w:rsidRPr="00156F0D" w:rsidRDefault="0039270D" w:rsidP="0039270D">
            <w:pPr>
              <w:autoSpaceDE w:val="0"/>
              <w:autoSpaceDN w:val="0"/>
              <w:adjustRightInd w:val="0"/>
              <w:jc w:val="center"/>
              <w:rPr>
                <w:sz w:val="24"/>
                <w:szCs w:val="24"/>
                <w:lang w:val="uk-UA"/>
              </w:rPr>
            </w:pPr>
          </w:p>
        </w:tc>
        <w:tc>
          <w:tcPr>
            <w:tcW w:w="1277" w:type="dxa"/>
          </w:tcPr>
          <w:p w:rsidR="0039270D" w:rsidRPr="00156F0D" w:rsidRDefault="0039270D" w:rsidP="0039270D">
            <w:pPr>
              <w:autoSpaceDE w:val="0"/>
              <w:autoSpaceDN w:val="0"/>
              <w:adjustRightInd w:val="0"/>
              <w:jc w:val="center"/>
              <w:rPr>
                <w:sz w:val="24"/>
                <w:szCs w:val="24"/>
                <w:lang w:val="uk-UA"/>
              </w:rPr>
            </w:pPr>
          </w:p>
        </w:tc>
        <w:tc>
          <w:tcPr>
            <w:tcW w:w="1678" w:type="dxa"/>
          </w:tcPr>
          <w:p w:rsidR="0039270D" w:rsidRPr="00156F0D" w:rsidRDefault="0039270D" w:rsidP="0039270D">
            <w:pPr>
              <w:autoSpaceDE w:val="0"/>
              <w:autoSpaceDN w:val="0"/>
              <w:adjustRightInd w:val="0"/>
              <w:jc w:val="center"/>
              <w:rPr>
                <w:sz w:val="24"/>
                <w:szCs w:val="24"/>
                <w:lang w:val="uk-UA"/>
              </w:rPr>
            </w:pPr>
          </w:p>
        </w:tc>
        <w:tc>
          <w:tcPr>
            <w:tcW w:w="1365" w:type="dxa"/>
          </w:tcPr>
          <w:p w:rsidR="0039270D" w:rsidRPr="00156F0D" w:rsidRDefault="0039270D" w:rsidP="0039270D">
            <w:pPr>
              <w:autoSpaceDE w:val="0"/>
              <w:autoSpaceDN w:val="0"/>
              <w:adjustRightInd w:val="0"/>
              <w:jc w:val="center"/>
              <w:rPr>
                <w:sz w:val="24"/>
                <w:szCs w:val="24"/>
                <w:lang w:val="uk-UA"/>
              </w:rPr>
            </w:pPr>
          </w:p>
        </w:tc>
        <w:tc>
          <w:tcPr>
            <w:tcW w:w="1317" w:type="dxa"/>
          </w:tcPr>
          <w:p w:rsidR="0039270D" w:rsidRPr="00156F0D" w:rsidRDefault="0039270D" w:rsidP="0039270D">
            <w:pPr>
              <w:autoSpaceDE w:val="0"/>
              <w:autoSpaceDN w:val="0"/>
              <w:adjustRightInd w:val="0"/>
              <w:jc w:val="center"/>
              <w:rPr>
                <w:sz w:val="24"/>
                <w:szCs w:val="24"/>
                <w:lang w:val="uk-UA"/>
              </w:rPr>
            </w:pPr>
          </w:p>
        </w:tc>
        <w:tc>
          <w:tcPr>
            <w:tcW w:w="1346" w:type="dxa"/>
          </w:tcPr>
          <w:p w:rsidR="0039270D" w:rsidRPr="00156F0D" w:rsidRDefault="0039270D" w:rsidP="0039270D">
            <w:pPr>
              <w:autoSpaceDE w:val="0"/>
              <w:autoSpaceDN w:val="0"/>
              <w:adjustRightInd w:val="0"/>
              <w:jc w:val="center"/>
              <w:rPr>
                <w:sz w:val="24"/>
                <w:szCs w:val="24"/>
                <w:lang w:val="uk-UA"/>
              </w:rPr>
            </w:pPr>
          </w:p>
        </w:tc>
        <w:tc>
          <w:tcPr>
            <w:tcW w:w="1320" w:type="dxa"/>
          </w:tcPr>
          <w:p w:rsidR="0039270D" w:rsidRPr="00156F0D" w:rsidRDefault="0039270D" w:rsidP="0039270D">
            <w:pPr>
              <w:autoSpaceDE w:val="0"/>
              <w:autoSpaceDN w:val="0"/>
              <w:adjustRightInd w:val="0"/>
              <w:jc w:val="center"/>
              <w:rPr>
                <w:sz w:val="24"/>
                <w:szCs w:val="24"/>
                <w:lang w:val="uk-UA"/>
              </w:rPr>
            </w:pPr>
          </w:p>
        </w:tc>
        <w:tc>
          <w:tcPr>
            <w:tcW w:w="1064" w:type="dxa"/>
          </w:tcPr>
          <w:p w:rsidR="0039270D" w:rsidRPr="00156F0D" w:rsidRDefault="0039270D" w:rsidP="0039270D">
            <w:pPr>
              <w:autoSpaceDE w:val="0"/>
              <w:autoSpaceDN w:val="0"/>
              <w:adjustRightInd w:val="0"/>
              <w:jc w:val="center"/>
              <w:rPr>
                <w:sz w:val="24"/>
                <w:szCs w:val="24"/>
                <w:lang w:val="uk-UA"/>
              </w:rPr>
            </w:pPr>
          </w:p>
        </w:tc>
      </w:tr>
      <w:tr w:rsidR="0039270D" w:rsidRPr="00156F0D" w:rsidTr="0039270D">
        <w:tc>
          <w:tcPr>
            <w:tcW w:w="732" w:type="dxa"/>
          </w:tcPr>
          <w:p w:rsidR="0039270D" w:rsidRPr="00156F0D" w:rsidRDefault="0039270D" w:rsidP="0039270D">
            <w:pPr>
              <w:autoSpaceDE w:val="0"/>
              <w:autoSpaceDN w:val="0"/>
              <w:adjustRightInd w:val="0"/>
              <w:jc w:val="center"/>
              <w:rPr>
                <w:sz w:val="24"/>
                <w:szCs w:val="24"/>
                <w:lang w:val="uk-UA"/>
              </w:rPr>
            </w:pPr>
          </w:p>
        </w:tc>
        <w:tc>
          <w:tcPr>
            <w:tcW w:w="1976" w:type="dxa"/>
          </w:tcPr>
          <w:p w:rsidR="0039270D" w:rsidRPr="00156F0D" w:rsidRDefault="0039270D" w:rsidP="0039270D">
            <w:pPr>
              <w:autoSpaceDE w:val="0"/>
              <w:autoSpaceDN w:val="0"/>
              <w:adjustRightInd w:val="0"/>
              <w:jc w:val="both"/>
              <w:rPr>
                <w:sz w:val="24"/>
                <w:szCs w:val="24"/>
                <w:lang w:val="uk-UA"/>
              </w:rPr>
            </w:pPr>
            <w:r w:rsidRPr="00156F0D">
              <w:rPr>
                <w:sz w:val="24"/>
                <w:szCs w:val="24"/>
              </w:rPr>
              <w:t>Всього                                                                                                                                                       видатків:</w:t>
            </w:r>
          </w:p>
          <w:p w:rsidR="0039270D" w:rsidRPr="00156F0D" w:rsidRDefault="0039270D" w:rsidP="0039270D">
            <w:pPr>
              <w:autoSpaceDE w:val="0"/>
              <w:autoSpaceDN w:val="0"/>
              <w:adjustRightInd w:val="0"/>
              <w:jc w:val="both"/>
              <w:rPr>
                <w:sz w:val="24"/>
                <w:szCs w:val="24"/>
                <w:lang w:val="uk-UA"/>
              </w:rPr>
            </w:pPr>
          </w:p>
        </w:tc>
        <w:tc>
          <w:tcPr>
            <w:tcW w:w="1382" w:type="dxa"/>
          </w:tcPr>
          <w:p w:rsidR="0039270D" w:rsidRPr="00156F0D" w:rsidRDefault="0039270D" w:rsidP="0039270D">
            <w:pPr>
              <w:autoSpaceDE w:val="0"/>
              <w:autoSpaceDN w:val="0"/>
              <w:adjustRightInd w:val="0"/>
              <w:jc w:val="center"/>
              <w:rPr>
                <w:sz w:val="24"/>
                <w:szCs w:val="24"/>
                <w:lang w:val="uk-UA"/>
              </w:rPr>
            </w:pPr>
          </w:p>
        </w:tc>
        <w:tc>
          <w:tcPr>
            <w:tcW w:w="1329" w:type="dxa"/>
          </w:tcPr>
          <w:p w:rsidR="0039270D" w:rsidRPr="00156F0D" w:rsidRDefault="0039270D" w:rsidP="0039270D">
            <w:pPr>
              <w:autoSpaceDE w:val="0"/>
              <w:autoSpaceDN w:val="0"/>
              <w:adjustRightInd w:val="0"/>
              <w:jc w:val="center"/>
              <w:rPr>
                <w:sz w:val="24"/>
                <w:szCs w:val="24"/>
                <w:lang w:val="uk-UA"/>
              </w:rPr>
            </w:pPr>
          </w:p>
        </w:tc>
        <w:tc>
          <w:tcPr>
            <w:tcW w:w="1277" w:type="dxa"/>
          </w:tcPr>
          <w:p w:rsidR="0039270D" w:rsidRPr="00156F0D" w:rsidRDefault="0039270D" w:rsidP="0039270D">
            <w:pPr>
              <w:autoSpaceDE w:val="0"/>
              <w:autoSpaceDN w:val="0"/>
              <w:adjustRightInd w:val="0"/>
              <w:jc w:val="center"/>
              <w:rPr>
                <w:sz w:val="24"/>
                <w:szCs w:val="24"/>
                <w:lang w:val="uk-UA"/>
              </w:rPr>
            </w:pPr>
          </w:p>
        </w:tc>
        <w:tc>
          <w:tcPr>
            <w:tcW w:w="1678" w:type="dxa"/>
          </w:tcPr>
          <w:p w:rsidR="0039270D" w:rsidRPr="00156F0D" w:rsidRDefault="0039270D" w:rsidP="0039270D">
            <w:pPr>
              <w:autoSpaceDE w:val="0"/>
              <w:autoSpaceDN w:val="0"/>
              <w:adjustRightInd w:val="0"/>
              <w:jc w:val="center"/>
              <w:rPr>
                <w:sz w:val="24"/>
                <w:szCs w:val="24"/>
                <w:lang w:val="uk-UA"/>
              </w:rPr>
            </w:pPr>
          </w:p>
        </w:tc>
        <w:tc>
          <w:tcPr>
            <w:tcW w:w="1365" w:type="dxa"/>
          </w:tcPr>
          <w:p w:rsidR="0039270D" w:rsidRPr="00156F0D" w:rsidRDefault="0039270D" w:rsidP="0039270D">
            <w:pPr>
              <w:autoSpaceDE w:val="0"/>
              <w:autoSpaceDN w:val="0"/>
              <w:adjustRightInd w:val="0"/>
              <w:jc w:val="center"/>
              <w:rPr>
                <w:sz w:val="24"/>
                <w:szCs w:val="24"/>
                <w:lang w:val="uk-UA"/>
              </w:rPr>
            </w:pPr>
          </w:p>
        </w:tc>
        <w:tc>
          <w:tcPr>
            <w:tcW w:w="1317" w:type="dxa"/>
          </w:tcPr>
          <w:p w:rsidR="0039270D" w:rsidRPr="00156F0D" w:rsidRDefault="0039270D" w:rsidP="0039270D">
            <w:pPr>
              <w:autoSpaceDE w:val="0"/>
              <w:autoSpaceDN w:val="0"/>
              <w:adjustRightInd w:val="0"/>
              <w:jc w:val="center"/>
              <w:rPr>
                <w:sz w:val="24"/>
                <w:szCs w:val="24"/>
                <w:lang w:val="uk-UA"/>
              </w:rPr>
            </w:pPr>
          </w:p>
        </w:tc>
        <w:tc>
          <w:tcPr>
            <w:tcW w:w="1346" w:type="dxa"/>
          </w:tcPr>
          <w:p w:rsidR="0039270D" w:rsidRPr="00156F0D" w:rsidRDefault="0039270D" w:rsidP="0039270D">
            <w:pPr>
              <w:autoSpaceDE w:val="0"/>
              <w:autoSpaceDN w:val="0"/>
              <w:adjustRightInd w:val="0"/>
              <w:jc w:val="center"/>
              <w:rPr>
                <w:sz w:val="24"/>
                <w:szCs w:val="24"/>
                <w:lang w:val="uk-UA"/>
              </w:rPr>
            </w:pPr>
          </w:p>
        </w:tc>
        <w:tc>
          <w:tcPr>
            <w:tcW w:w="1320" w:type="dxa"/>
          </w:tcPr>
          <w:p w:rsidR="0039270D" w:rsidRPr="00156F0D" w:rsidRDefault="0039270D" w:rsidP="0039270D">
            <w:pPr>
              <w:autoSpaceDE w:val="0"/>
              <w:autoSpaceDN w:val="0"/>
              <w:adjustRightInd w:val="0"/>
              <w:jc w:val="center"/>
              <w:rPr>
                <w:sz w:val="24"/>
                <w:szCs w:val="24"/>
                <w:lang w:val="uk-UA"/>
              </w:rPr>
            </w:pPr>
          </w:p>
        </w:tc>
        <w:tc>
          <w:tcPr>
            <w:tcW w:w="1064" w:type="dxa"/>
          </w:tcPr>
          <w:p w:rsidR="0039270D" w:rsidRPr="00156F0D" w:rsidRDefault="0039270D" w:rsidP="0039270D">
            <w:pPr>
              <w:autoSpaceDE w:val="0"/>
              <w:autoSpaceDN w:val="0"/>
              <w:adjustRightInd w:val="0"/>
              <w:jc w:val="center"/>
              <w:rPr>
                <w:sz w:val="24"/>
                <w:szCs w:val="24"/>
                <w:lang w:val="uk-UA"/>
              </w:rPr>
            </w:pPr>
          </w:p>
        </w:tc>
      </w:tr>
    </w:tbl>
    <w:p w:rsidR="0039270D" w:rsidRDefault="0039270D" w:rsidP="0039270D">
      <w:pPr>
        <w:autoSpaceDE w:val="0"/>
        <w:autoSpaceDN w:val="0"/>
        <w:adjustRightInd w:val="0"/>
        <w:jc w:val="center"/>
        <w:rPr>
          <w:sz w:val="24"/>
          <w:szCs w:val="24"/>
          <w:lang w:val="uk-UA"/>
        </w:rPr>
      </w:pPr>
      <w:r w:rsidRPr="00162E14">
        <w:rPr>
          <w:sz w:val="24"/>
          <w:szCs w:val="24"/>
          <w:lang w:val="uk-UA"/>
        </w:rPr>
        <w:t xml:space="preserve">                                                        </w:t>
      </w:r>
    </w:p>
    <w:p w:rsidR="0039270D" w:rsidRPr="000027B0" w:rsidRDefault="0039270D" w:rsidP="0039270D">
      <w:pPr>
        <w:autoSpaceDE w:val="0"/>
        <w:autoSpaceDN w:val="0"/>
        <w:adjustRightInd w:val="0"/>
        <w:rPr>
          <w:sz w:val="28"/>
          <w:szCs w:val="28"/>
        </w:rPr>
      </w:pPr>
      <w:r w:rsidRPr="000027B0">
        <w:rPr>
          <w:sz w:val="28"/>
          <w:szCs w:val="28"/>
        </w:rPr>
        <w:t>Керівник закладу</w:t>
      </w:r>
    </w:p>
    <w:p w:rsidR="0039270D" w:rsidRPr="000027B0" w:rsidRDefault="0039270D" w:rsidP="0039270D">
      <w:pPr>
        <w:autoSpaceDE w:val="0"/>
        <w:autoSpaceDN w:val="0"/>
        <w:adjustRightInd w:val="0"/>
        <w:rPr>
          <w:sz w:val="28"/>
          <w:szCs w:val="28"/>
        </w:rPr>
      </w:pPr>
      <w:r w:rsidRPr="000027B0">
        <w:rPr>
          <w:sz w:val="28"/>
          <w:szCs w:val="28"/>
        </w:rPr>
        <w:t>Економі</w:t>
      </w:r>
      <w:proofErr w:type="gramStart"/>
      <w:r w:rsidRPr="000027B0">
        <w:rPr>
          <w:sz w:val="28"/>
          <w:szCs w:val="28"/>
        </w:rPr>
        <w:t>ст</w:t>
      </w:r>
      <w:proofErr w:type="gramEnd"/>
    </w:p>
    <w:p w:rsidR="0039270D" w:rsidRPr="004E1C96" w:rsidRDefault="0039270D" w:rsidP="0039270D">
      <w:pPr>
        <w:autoSpaceDE w:val="0"/>
        <w:autoSpaceDN w:val="0"/>
        <w:adjustRightInd w:val="0"/>
        <w:jc w:val="center"/>
        <w:rPr>
          <w:b/>
          <w:sz w:val="28"/>
          <w:szCs w:val="28"/>
          <w:lang w:val="uk-UA"/>
        </w:rPr>
        <w:sectPr w:rsidR="0039270D" w:rsidRPr="004E1C96" w:rsidSect="000027B0">
          <w:pgSz w:w="16838" w:h="11906" w:orient="landscape"/>
          <w:pgMar w:top="720" w:right="720" w:bottom="720" w:left="720" w:header="709" w:footer="709" w:gutter="0"/>
          <w:cols w:space="708"/>
          <w:docGrid w:linePitch="360"/>
        </w:sectPr>
      </w:pPr>
    </w:p>
    <w:p w:rsidR="0039270D" w:rsidRPr="00DE7740" w:rsidRDefault="0039270D" w:rsidP="0039270D">
      <w:pPr>
        <w:autoSpaceDE w:val="0"/>
        <w:autoSpaceDN w:val="0"/>
        <w:adjustRightInd w:val="0"/>
        <w:jc w:val="right"/>
        <w:rPr>
          <w:sz w:val="28"/>
          <w:szCs w:val="28"/>
        </w:rPr>
      </w:pPr>
      <w:r w:rsidRPr="00DE7740">
        <w:rPr>
          <w:sz w:val="28"/>
          <w:szCs w:val="28"/>
        </w:rPr>
        <w:lastRenderedPageBreak/>
        <w:t xml:space="preserve">Додаток </w:t>
      </w:r>
      <w:r>
        <w:rPr>
          <w:sz w:val="28"/>
          <w:szCs w:val="28"/>
          <w:lang w:val="uk-UA"/>
        </w:rPr>
        <w:t>№</w:t>
      </w:r>
      <w:r w:rsidRPr="00DE7740">
        <w:rPr>
          <w:sz w:val="28"/>
          <w:szCs w:val="28"/>
        </w:rPr>
        <w:t>9-3</w:t>
      </w:r>
    </w:p>
    <w:p w:rsidR="0039270D" w:rsidRPr="00DE7740" w:rsidRDefault="0039270D" w:rsidP="0039270D">
      <w:pPr>
        <w:autoSpaceDE w:val="0"/>
        <w:autoSpaceDN w:val="0"/>
        <w:adjustRightInd w:val="0"/>
        <w:jc w:val="center"/>
        <w:rPr>
          <w:sz w:val="28"/>
          <w:szCs w:val="28"/>
        </w:rPr>
      </w:pPr>
    </w:p>
    <w:p w:rsidR="0039270D" w:rsidRPr="00DE7740" w:rsidRDefault="0039270D" w:rsidP="0039270D">
      <w:pPr>
        <w:autoSpaceDE w:val="0"/>
        <w:autoSpaceDN w:val="0"/>
        <w:adjustRightInd w:val="0"/>
        <w:jc w:val="center"/>
        <w:rPr>
          <w:b/>
          <w:sz w:val="28"/>
          <w:szCs w:val="28"/>
        </w:rPr>
      </w:pPr>
      <w:r w:rsidRPr="00DE7740">
        <w:rPr>
          <w:b/>
          <w:sz w:val="28"/>
          <w:szCs w:val="28"/>
        </w:rPr>
        <w:t>Розрахунок видатків на придбання медикаментів</w:t>
      </w:r>
      <w:r>
        <w:rPr>
          <w:b/>
          <w:sz w:val="28"/>
          <w:szCs w:val="28"/>
          <w:lang w:val="uk-UA"/>
        </w:rPr>
        <w:t>, продуктів харчування</w:t>
      </w:r>
      <w:r w:rsidRPr="00DE7740">
        <w:rPr>
          <w:b/>
          <w:sz w:val="28"/>
          <w:szCs w:val="28"/>
        </w:rPr>
        <w:t xml:space="preserve"> (КЕКВ </w:t>
      </w:r>
      <w:r w:rsidR="000027B0">
        <w:rPr>
          <w:b/>
          <w:sz w:val="28"/>
          <w:szCs w:val="28"/>
          <w:lang w:val="uk-UA"/>
        </w:rPr>
        <w:t>2220</w:t>
      </w:r>
      <w:r>
        <w:rPr>
          <w:b/>
          <w:sz w:val="28"/>
          <w:szCs w:val="28"/>
          <w:lang w:val="uk-UA"/>
        </w:rPr>
        <w:t xml:space="preserve">, </w:t>
      </w:r>
      <w:r w:rsidR="000027B0">
        <w:rPr>
          <w:b/>
          <w:sz w:val="28"/>
          <w:szCs w:val="28"/>
          <w:lang w:val="uk-UA"/>
        </w:rPr>
        <w:t>2230</w:t>
      </w:r>
      <w:r w:rsidRPr="00DE7740">
        <w:rPr>
          <w:b/>
          <w:sz w:val="28"/>
          <w:szCs w:val="28"/>
        </w:rPr>
        <w:t>)</w:t>
      </w:r>
      <w:r>
        <w:rPr>
          <w:b/>
          <w:sz w:val="28"/>
          <w:szCs w:val="28"/>
          <w:lang w:val="uk-UA"/>
        </w:rPr>
        <w:t>*</w:t>
      </w:r>
      <w:r w:rsidRPr="00DE7740">
        <w:rPr>
          <w:b/>
          <w:sz w:val="28"/>
          <w:szCs w:val="28"/>
        </w:rPr>
        <w:t xml:space="preserve"> в </w:t>
      </w:r>
      <w:r w:rsidRPr="00DE7740">
        <w:rPr>
          <w:b/>
          <w:sz w:val="28"/>
          <w:szCs w:val="28"/>
          <w:lang w:val="uk-UA"/>
        </w:rPr>
        <w:t>п</w:t>
      </w:r>
      <w:r w:rsidRPr="00DE7740">
        <w:rPr>
          <w:b/>
          <w:sz w:val="28"/>
          <w:szCs w:val="28"/>
        </w:rPr>
        <w:t>оліклінічних</w:t>
      </w:r>
      <w:r w:rsidRPr="00DE7740">
        <w:rPr>
          <w:b/>
          <w:sz w:val="28"/>
          <w:szCs w:val="28"/>
          <w:lang w:val="uk-UA"/>
        </w:rPr>
        <w:t xml:space="preserve"> </w:t>
      </w:r>
      <w:proofErr w:type="gramStart"/>
      <w:r w:rsidRPr="00DE7740">
        <w:rPr>
          <w:b/>
          <w:sz w:val="28"/>
          <w:szCs w:val="28"/>
        </w:rPr>
        <w:t>п</w:t>
      </w:r>
      <w:proofErr w:type="gramEnd"/>
      <w:r w:rsidRPr="00DE7740">
        <w:rPr>
          <w:b/>
          <w:sz w:val="28"/>
          <w:szCs w:val="28"/>
        </w:rPr>
        <w:t>ідрозділах</w:t>
      </w:r>
    </w:p>
    <w:p w:rsidR="0039270D" w:rsidRPr="00DE7740" w:rsidRDefault="0039270D" w:rsidP="0039270D">
      <w:pPr>
        <w:autoSpaceDE w:val="0"/>
        <w:autoSpaceDN w:val="0"/>
        <w:adjustRightInd w:val="0"/>
        <w:jc w:val="center"/>
        <w:rPr>
          <w:b/>
          <w:sz w:val="28"/>
          <w:szCs w:val="28"/>
        </w:rPr>
      </w:pPr>
    </w:p>
    <w:p w:rsidR="0039270D" w:rsidRPr="00DE7740" w:rsidRDefault="0039270D" w:rsidP="0039270D">
      <w:pPr>
        <w:autoSpaceDE w:val="0"/>
        <w:autoSpaceDN w:val="0"/>
        <w:adjustRightInd w:val="0"/>
        <w:jc w:val="center"/>
        <w:rPr>
          <w:b/>
          <w:sz w:val="28"/>
          <w:szCs w:val="28"/>
        </w:rPr>
      </w:pPr>
      <w:r w:rsidRPr="00DE7740">
        <w:rPr>
          <w:b/>
          <w:sz w:val="28"/>
          <w:szCs w:val="28"/>
        </w:rPr>
        <w:t>_______________________</w:t>
      </w:r>
    </w:p>
    <w:p w:rsidR="0039270D" w:rsidRPr="00DE7740" w:rsidRDefault="0039270D" w:rsidP="0039270D">
      <w:pPr>
        <w:autoSpaceDE w:val="0"/>
        <w:autoSpaceDN w:val="0"/>
        <w:adjustRightInd w:val="0"/>
        <w:jc w:val="center"/>
        <w:rPr>
          <w:b/>
          <w:sz w:val="28"/>
          <w:szCs w:val="28"/>
        </w:rPr>
      </w:pPr>
      <w:r w:rsidRPr="00DE7740">
        <w:rPr>
          <w:b/>
          <w:sz w:val="28"/>
          <w:szCs w:val="28"/>
        </w:rPr>
        <w:t>(назва закладу)</w:t>
      </w:r>
    </w:p>
    <w:p w:rsidR="0039270D" w:rsidRPr="00DE7740" w:rsidRDefault="0039270D" w:rsidP="0039270D">
      <w:pPr>
        <w:autoSpaceDE w:val="0"/>
        <w:autoSpaceDN w:val="0"/>
        <w:adjustRightInd w:val="0"/>
        <w:jc w:val="center"/>
        <w:rPr>
          <w:b/>
          <w:sz w:val="28"/>
          <w:szCs w:val="28"/>
          <w:lang w:val="uk-UA"/>
        </w:rPr>
      </w:pPr>
      <w:r w:rsidRPr="00DE7740">
        <w:rPr>
          <w:b/>
          <w:sz w:val="28"/>
          <w:szCs w:val="28"/>
          <w:lang w:val="uk-UA"/>
        </w:rPr>
        <w:t>на _____________ рік</w:t>
      </w:r>
    </w:p>
    <w:p w:rsidR="0039270D" w:rsidRPr="00DE7740" w:rsidRDefault="0039270D" w:rsidP="0039270D">
      <w:pPr>
        <w:autoSpaceDE w:val="0"/>
        <w:autoSpaceDN w:val="0"/>
        <w:adjustRightInd w:val="0"/>
        <w:jc w:val="right"/>
        <w:rPr>
          <w:sz w:val="28"/>
          <w:szCs w:val="28"/>
        </w:rPr>
      </w:pPr>
      <w:r w:rsidRPr="00DE7740">
        <w:rPr>
          <w:sz w:val="28"/>
          <w:szCs w:val="28"/>
        </w:rPr>
        <w:t>грн.</w:t>
      </w:r>
    </w:p>
    <w:tbl>
      <w:tblPr>
        <w:tblStyle w:val="a3"/>
        <w:tblW w:w="0" w:type="auto"/>
        <w:tblLook w:val="04A0"/>
      </w:tblPr>
      <w:tblGrid>
        <w:gridCol w:w="2288"/>
        <w:gridCol w:w="1855"/>
        <w:gridCol w:w="1814"/>
        <w:gridCol w:w="1825"/>
        <w:gridCol w:w="1788"/>
      </w:tblGrid>
      <w:tr w:rsidR="00EF0AAA" w:rsidTr="009F05DB">
        <w:tc>
          <w:tcPr>
            <w:tcW w:w="1914" w:type="dxa"/>
            <w:vMerge w:val="restart"/>
          </w:tcPr>
          <w:p w:rsidR="00EF0AAA" w:rsidRPr="004E1C96" w:rsidRDefault="00EF0AAA" w:rsidP="0058639B">
            <w:pPr>
              <w:autoSpaceDE w:val="0"/>
              <w:autoSpaceDN w:val="0"/>
              <w:adjustRightInd w:val="0"/>
              <w:rPr>
                <w:sz w:val="24"/>
                <w:szCs w:val="24"/>
                <w:lang w:val="uk-UA"/>
              </w:rPr>
            </w:pPr>
            <w:r w:rsidRPr="004E1C96">
              <w:rPr>
                <w:sz w:val="24"/>
                <w:szCs w:val="24"/>
                <w:lang w:val="uk-UA"/>
              </w:rPr>
              <w:t>Поліклініки</w:t>
            </w:r>
          </w:p>
          <w:p w:rsidR="00EF0AAA" w:rsidRPr="004E1C96" w:rsidRDefault="00EF0AAA" w:rsidP="0058639B">
            <w:pPr>
              <w:autoSpaceDE w:val="0"/>
              <w:autoSpaceDN w:val="0"/>
              <w:adjustRightInd w:val="0"/>
              <w:rPr>
                <w:sz w:val="24"/>
                <w:szCs w:val="24"/>
                <w:lang w:val="uk-UA"/>
              </w:rPr>
            </w:pPr>
            <w:r w:rsidRPr="004E1C96">
              <w:rPr>
                <w:sz w:val="24"/>
                <w:szCs w:val="24"/>
                <w:lang w:val="uk-UA"/>
              </w:rPr>
              <w:t>(поліклінічне</w:t>
            </w:r>
          </w:p>
          <w:p w:rsidR="00EF0AAA" w:rsidRDefault="00EF0AAA" w:rsidP="0058639B">
            <w:pPr>
              <w:autoSpaceDE w:val="0"/>
              <w:autoSpaceDN w:val="0"/>
              <w:adjustRightInd w:val="0"/>
              <w:rPr>
                <w:rFonts w:ascii="Courier New CYR" w:hAnsi="Courier New CYR" w:cs="Courier New CYR"/>
                <w:sz w:val="24"/>
                <w:szCs w:val="24"/>
              </w:rPr>
            </w:pPr>
            <w:r w:rsidRPr="004E1C96">
              <w:rPr>
                <w:sz w:val="24"/>
                <w:szCs w:val="24"/>
                <w:lang w:val="uk-UA"/>
              </w:rPr>
              <w:t xml:space="preserve"> </w:t>
            </w:r>
            <w:r>
              <w:rPr>
                <w:sz w:val="24"/>
                <w:szCs w:val="24"/>
                <w:lang w:val="uk-UA"/>
              </w:rPr>
              <w:t>в</w:t>
            </w:r>
            <w:r w:rsidRPr="004E1C96">
              <w:rPr>
                <w:sz w:val="24"/>
                <w:szCs w:val="24"/>
                <w:lang w:val="uk-UA"/>
              </w:rPr>
              <w:t>ідділення</w:t>
            </w:r>
            <w:r>
              <w:rPr>
                <w:sz w:val="24"/>
                <w:szCs w:val="24"/>
                <w:lang w:val="uk-UA"/>
              </w:rPr>
              <w:t>)</w:t>
            </w:r>
          </w:p>
        </w:tc>
        <w:tc>
          <w:tcPr>
            <w:tcW w:w="3828" w:type="dxa"/>
            <w:gridSpan w:val="2"/>
          </w:tcPr>
          <w:p w:rsidR="00EF0AAA" w:rsidRDefault="00EF0AAA" w:rsidP="00EF0AAA">
            <w:pPr>
              <w:autoSpaceDE w:val="0"/>
              <w:autoSpaceDN w:val="0"/>
              <w:adjustRightInd w:val="0"/>
              <w:jc w:val="center"/>
              <w:rPr>
                <w:rFonts w:ascii="Courier New CYR" w:hAnsi="Courier New CYR" w:cs="Courier New CYR"/>
                <w:sz w:val="24"/>
                <w:szCs w:val="24"/>
              </w:rPr>
            </w:pPr>
            <w:r w:rsidRPr="004E1C96">
              <w:rPr>
                <w:sz w:val="24"/>
                <w:szCs w:val="24"/>
              </w:rPr>
              <w:t>Кількість лікарських</w:t>
            </w:r>
            <w:r>
              <w:rPr>
                <w:sz w:val="24"/>
                <w:szCs w:val="24"/>
                <w:lang w:val="uk-UA"/>
              </w:rPr>
              <w:t xml:space="preserve"> </w:t>
            </w:r>
            <w:r w:rsidRPr="004E1C96">
              <w:rPr>
                <w:sz w:val="24"/>
                <w:szCs w:val="24"/>
              </w:rPr>
              <w:t>відвідувань (хворих)</w:t>
            </w:r>
            <w:r>
              <w:rPr>
                <w:rFonts w:ascii="Courier New CYR" w:hAnsi="Courier New CYR" w:cs="Courier New CYR"/>
                <w:sz w:val="24"/>
                <w:szCs w:val="24"/>
              </w:rPr>
              <w:t xml:space="preserve"> </w:t>
            </w:r>
          </w:p>
        </w:tc>
        <w:tc>
          <w:tcPr>
            <w:tcW w:w="1914" w:type="dxa"/>
            <w:vMerge w:val="restart"/>
          </w:tcPr>
          <w:p w:rsidR="00EF0AAA" w:rsidRDefault="00EF0AAA" w:rsidP="00EF0AAA">
            <w:pPr>
              <w:autoSpaceDE w:val="0"/>
              <w:autoSpaceDN w:val="0"/>
              <w:adjustRightInd w:val="0"/>
              <w:jc w:val="center"/>
              <w:rPr>
                <w:sz w:val="24"/>
                <w:szCs w:val="24"/>
                <w:lang w:val="uk-UA"/>
              </w:rPr>
            </w:pPr>
            <w:r w:rsidRPr="004E1C96">
              <w:rPr>
                <w:sz w:val="24"/>
                <w:szCs w:val="24"/>
                <w:lang w:val="uk-UA"/>
              </w:rPr>
              <w:t>Вартість</w:t>
            </w:r>
          </w:p>
          <w:p w:rsidR="00EF0AAA" w:rsidRDefault="00EF0AAA" w:rsidP="00EF0AAA">
            <w:pPr>
              <w:autoSpaceDE w:val="0"/>
              <w:autoSpaceDN w:val="0"/>
              <w:adjustRightInd w:val="0"/>
              <w:jc w:val="center"/>
              <w:rPr>
                <w:rFonts w:ascii="Courier New CYR" w:hAnsi="Courier New CYR" w:cs="Courier New CYR"/>
                <w:sz w:val="24"/>
                <w:szCs w:val="24"/>
              </w:rPr>
            </w:pPr>
          </w:p>
        </w:tc>
        <w:tc>
          <w:tcPr>
            <w:tcW w:w="1914" w:type="dxa"/>
            <w:vMerge w:val="restart"/>
          </w:tcPr>
          <w:p w:rsidR="00EF0AAA" w:rsidRDefault="00EF0AAA" w:rsidP="00EF0AAA">
            <w:pPr>
              <w:autoSpaceDE w:val="0"/>
              <w:autoSpaceDN w:val="0"/>
              <w:adjustRightInd w:val="0"/>
              <w:jc w:val="center"/>
              <w:rPr>
                <w:sz w:val="24"/>
                <w:szCs w:val="24"/>
                <w:lang w:val="uk-UA"/>
              </w:rPr>
            </w:pPr>
            <w:r>
              <w:rPr>
                <w:sz w:val="24"/>
                <w:szCs w:val="24"/>
                <w:lang w:val="uk-UA"/>
              </w:rPr>
              <w:t>Сума</w:t>
            </w:r>
          </w:p>
          <w:p w:rsidR="00EF0AAA" w:rsidRDefault="00EF0AAA" w:rsidP="00EF0AAA">
            <w:pPr>
              <w:autoSpaceDE w:val="0"/>
              <w:autoSpaceDN w:val="0"/>
              <w:adjustRightInd w:val="0"/>
              <w:jc w:val="center"/>
              <w:rPr>
                <w:rFonts w:ascii="Courier New CYR" w:hAnsi="Courier New CYR" w:cs="Courier New CYR"/>
                <w:sz w:val="24"/>
                <w:szCs w:val="24"/>
              </w:rPr>
            </w:pPr>
          </w:p>
        </w:tc>
      </w:tr>
      <w:tr w:rsidR="00EF0AAA" w:rsidTr="00EF0AAA">
        <w:tc>
          <w:tcPr>
            <w:tcW w:w="1914" w:type="dxa"/>
            <w:vMerge/>
          </w:tcPr>
          <w:p w:rsidR="00EF0AAA" w:rsidRDefault="00EF0AAA" w:rsidP="00EF0AAA">
            <w:pPr>
              <w:autoSpaceDE w:val="0"/>
              <w:autoSpaceDN w:val="0"/>
              <w:adjustRightInd w:val="0"/>
              <w:jc w:val="center"/>
              <w:rPr>
                <w:rFonts w:ascii="Courier New CYR" w:hAnsi="Courier New CYR" w:cs="Courier New CYR"/>
                <w:sz w:val="24"/>
                <w:szCs w:val="24"/>
              </w:rPr>
            </w:pPr>
          </w:p>
        </w:tc>
        <w:tc>
          <w:tcPr>
            <w:tcW w:w="1914" w:type="dxa"/>
          </w:tcPr>
          <w:p w:rsidR="00EF0AAA" w:rsidRDefault="00EF0AAA" w:rsidP="00EF0AAA">
            <w:pPr>
              <w:autoSpaceDE w:val="0"/>
              <w:autoSpaceDN w:val="0"/>
              <w:adjustRightInd w:val="0"/>
              <w:jc w:val="center"/>
              <w:rPr>
                <w:rFonts w:ascii="Courier New CYR" w:hAnsi="Courier New CYR" w:cs="Courier New CYR"/>
                <w:sz w:val="24"/>
                <w:szCs w:val="24"/>
              </w:rPr>
            </w:pPr>
            <w:r>
              <w:rPr>
                <w:sz w:val="24"/>
                <w:szCs w:val="24"/>
                <w:lang w:val="uk-UA"/>
              </w:rPr>
              <w:t>За попередній рік</w:t>
            </w:r>
          </w:p>
        </w:tc>
        <w:tc>
          <w:tcPr>
            <w:tcW w:w="1914" w:type="dxa"/>
          </w:tcPr>
          <w:p w:rsidR="00EF0AAA" w:rsidRDefault="00EF0AAA" w:rsidP="00EF0AAA">
            <w:pPr>
              <w:autoSpaceDE w:val="0"/>
              <w:autoSpaceDN w:val="0"/>
              <w:adjustRightInd w:val="0"/>
              <w:jc w:val="center"/>
              <w:rPr>
                <w:rFonts w:ascii="Courier New CYR" w:hAnsi="Courier New CYR" w:cs="Courier New CYR"/>
                <w:sz w:val="24"/>
                <w:szCs w:val="24"/>
              </w:rPr>
            </w:pPr>
            <w:r>
              <w:rPr>
                <w:sz w:val="24"/>
                <w:szCs w:val="24"/>
                <w:lang w:val="uk-UA"/>
              </w:rPr>
              <w:t>План на _____</w:t>
            </w:r>
            <w:r w:rsidRPr="004E1C96">
              <w:rPr>
                <w:sz w:val="24"/>
                <w:szCs w:val="24"/>
                <w:lang w:val="uk-UA"/>
              </w:rPr>
              <w:t>р.</w:t>
            </w:r>
          </w:p>
        </w:tc>
        <w:tc>
          <w:tcPr>
            <w:tcW w:w="1914" w:type="dxa"/>
            <w:vMerge/>
          </w:tcPr>
          <w:p w:rsidR="00EF0AAA" w:rsidRDefault="00EF0AAA" w:rsidP="00EF0AAA">
            <w:pPr>
              <w:autoSpaceDE w:val="0"/>
              <w:autoSpaceDN w:val="0"/>
              <w:adjustRightInd w:val="0"/>
              <w:jc w:val="center"/>
              <w:rPr>
                <w:rFonts w:ascii="Courier New CYR" w:hAnsi="Courier New CYR" w:cs="Courier New CYR"/>
                <w:sz w:val="24"/>
                <w:szCs w:val="24"/>
              </w:rPr>
            </w:pPr>
          </w:p>
        </w:tc>
        <w:tc>
          <w:tcPr>
            <w:tcW w:w="1914" w:type="dxa"/>
            <w:vMerge/>
          </w:tcPr>
          <w:p w:rsidR="00EF0AAA" w:rsidRDefault="00EF0AAA" w:rsidP="00EF0AAA">
            <w:pPr>
              <w:autoSpaceDE w:val="0"/>
              <w:autoSpaceDN w:val="0"/>
              <w:adjustRightInd w:val="0"/>
              <w:jc w:val="center"/>
              <w:rPr>
                <w:rFonts w:ascii="Courier New CYR" w:hAnsi="Courier New CYR" w:cs="Courier New CYR"/>
                <w:sz w:val="24"/>
                <w:szCs w:val="24"/>
              </w:rPr>
            </w:pPr>
          </w:p>
        </w:tc>
      </w:tr>
      <w:tr w:rsidR="00EF0AAA" w:rsidTr="00EF0AAA">
        <w:tc>
          <w:tcPr>
            <w:tcW w:w="1914" w:type="dxa"/>
          </w:tcPr>
          <w:p w:rsidR="00EF0AAA" w:rsidRPr="00E87258" w:rsidRDefault="00EF0AAA" w:rsidP="00EF0AAA">
            <w:pPr>
              <w:autoSpaceDE w:val="0"/>
              <w:autoSpaceDN w:val="0"/>
              <w:adjustRightInd w:val="0"/>
              <w:rPr>
                <w:sz w:val="24"/>
                <w:szCs w:val="24"/>
                <w:lang w:val="uk-UA"/>
              </w:rPr>
            </w:pPr>
            <w:r w:rsidRPr="00E87258">
              <w:rPr>
                <w:sz w:val="24"/>
                <w:szCs w:val="24"/>
                <w:lang w:val="uk-UA"/>
              </w:rPr>
              <w:t>Лікарські</w:t>
            </w:r>
          </w:p>
          <w:p w:rsidR="00EF0AAA" w:rsidRPr="004E1C96" w:rsidRDefault="00EF0AAA" w:rsidP="00EF0AAA">
            <w:pPr>
              <w:autoSpaceDE w:val="0"/>
              <w:autoSpaceDN w:val="0"/>
              <w:adjustRightInd w:val="0"/>
              <w:rPr>
                <w:sz w:val="24"/>
                <w:szCs w:val="24"/>
                <w:lang w:val="uk-UA"/>
              </w:rPr>
            </w:pPr>
            <w:r w:rsidRPr="004E1C96">
              <w:rPr>
                <w:sz w:val="24"/>
                <w:szCs w:val="24"/>
                <w:lang w:val="uk-UA"/>
              </w:rPr>
              <w:t>відвідування (без</w:t>
            </w:r>
          </w:p>
          <w:p w:rsidR="00EF0AAA" w:rsidRPr="004E1C96" w:rsidRDefault="00EF0AAA" w:rsidP="00EF0AAA">
            <w:pPr>
              <w:autoSpaceDE w:val="0"/>
              <w:autoSpaceDN w:val="0"/>
              <w:adjustRightInd w:val="0"/>
              <w:rPr>
                <w:sz w:val="24"/>
                <w:szCs w:val="24"/>
                <w:lang w:val="uk-UA"/>
              </w:rPr>
            </w:pPr>
            <w:r w:rsidRPr="004E1C96">
              <w:rPr>
                <w:sz w:val="24"/>
                <w:szCs w:val="24"/>
                <w:lang w:val="uk-UA"/>
              </w:rPr>
              <w:t>відвідувань</w:t>
            </w:r>
          </w:p>
          <w:p w:rsidR="00EF0AAA" w:rsidRPr="004E1C96" w:rsidRDefault="00EF0AAA" w:rsidP="00EF0AAA">
            <w:pPr>
              <w:autoSpaceDE w:val="0"/>
              <w:autoSpaceDN w:val="0"/>
              <w:adjustRightInd w:val="0"/>
              <w:rPr>
                <w:sz w:val="24"/>
                <w:szCs w:val="24"/>
                <w:lang w:val="uk-UA"/>
              </w:rPr>
            </w:pPr>
            <w:r w:rsidRPr="004E1C96">
              <w:rPr>
                <w:sz w:val="24"/>
                <w:szCs w:val="24"/>
                <w:lang w:val="uk-UA"/>
              </w:rPr>
              <w:t>стоматологів і</w:t>
            </w:r>
          </w:p>
          <w:p w:rsidR="00EF0AAA" w:rsidRPr="00EF0AAA" w:rsidRDefault="00EF0AAA" w:rsidP="00EF0AAA">
            <w:pPr>
              <w:autoSpaceDE w:val="0"/>
              <w:autoSpaceDN w:val="0"/>
              <w:adjustRightInd w:val="0"/>
              <w:rPr>
                <w:sz w:val="24"/>
                <w:szCs w:val="24"/>
                <w:lang w:val="uk-UA"/>
              </w:rPr>
            </w:pPr>
            <w:r w:rsidRPr="004E1C96">
              <w:rPr>
                <w:sz w:val="24"/>
                <w:szCs w:val="24"/>
                <w:lang w:val="uk-UA"/>
              </w:rPr>
              <w:t>зубних лікарів)</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r w:rsidR="00EF0AAA" w:rsidTr="00EF0AAA">
        <w:tc>
          <w:tcPr>
            <w:tcW w:w="1914" w:type="dxa"/>
          </w:tcPr>
          <w:p w:rsidR="00EF0AAA" w:rsidRPr="00E87258" w:rsidRDefault="00EF0AAA" w:rsidP="00EF0AAA">
            <w:pPr>
              <w:autoSpaceDE w:val="0"/>
              <w:autoSpaceDN w:val="0"/>
              <w:adjustRightInd w:val="0"/>
              <w:rPr>
                <w:sz w:val="24"/>
                <w:szCs w:val="24"/>
                <w:lang w:val="uk-UA"/>
              </w:rPr>
            </w:pPr>
            <w:r w:rsidRPr="00E87258">
              <w:rPr>
                <w:sz w:val="24"/>
                <w:szCs w:val="24"/>
                <w:lang w:val="uk-UA"/>
              </w:rPr>
              <w:t>Відвідування</w:t>
            </w:r>
          </w:p>
          <w:p w:rsidR="00EF0AAA" w:rsidRPr="004E1C96" w:rsidRDefault="00EF0AAA" w:rsidP="00EF0AAA">
            <w:pPr>
              <w:autoSpaceDE w:val="0"/>
              <w:autoSpaceDN w:val="0"/>
              <w:adjustRightInd w:val="0"/>
              <w:rPr>
                <w:sz w:val="24"/>
                <w:szCs w:val="24"/>
                <w:lang w:val="uk-UA"/>
              </w:rPr>
            </w:pPr>
            <w:r w:rsidRPr="004E1C96">
              <w:rPr>
                <w:sz w:val="24"/>
                <w:szCs w:val="24"/>
                <w:lang w:val="uk-UA"/>
              </w:rPr>
              <w:t>стоматологів і</w:t>
            </w:r>
          </w:p>
          <w:p w:rsidR="00EF0AAA" w:rsidRPr="00EF0AAA" w:rsidRDefault="00EF0AAA" w:rsidP="0039270D">
            <w:pPr>
              <w:autoSpaceDE w:val="0"/>
              <w:autoSpaceDN w:val="0"/>
              <w:adjustRightInd w:val="0"/>
              <w:rPr>
                <w:sz w:val="24"/>
                <w:szCs w:val="24"/>
                <w:lang w:val="uk-UA"/>
              </w:rPr>
            </w:pPr>
            <w:r w:rsidRPr="004E1C96">
              <w:rPr>
                <w:sz w:val="24"/>
                <w:szCs w:val="24"/>
                <w:lang w:val="uk-UA"/>
              </w:rPr>
              <w:t>зубних лікарів</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r w:rsidR="00EF0AAA" w:rsidTr="00EF0AAA">
        <w:tc>
          <w:tcPr>
            <w:tcW w:w="1914" w:type="dxa"/>
          </w:tcPr>
          <w:p w:rsidR="00EF0AAA" w:rsidRDefault="00EF0AAA" w:rsidP="0039270D">
            <w:pPr>
              <w:autoSpaceDE w:val="0"/>
              <w:autoSpaceDN w:val="0"/>
              <w:adjustRightInd w:val="0"/>
              <w:rPr>
                <w:rFonts w:ascii="Courier New CYR" w:hAnsi="Courier New CYR" w:cs="Courier New CYR"/>
                <w:sz w:val="24"/>
                <w:szCs w:val="24"/>
              </w:rPr>
            </w:pPr>
            <w:r>
              <w:rPr>
                <w:sz w:val="24"/>
                <w:szCs w:val="24"/>
                <w:lang w:val="uk-UA"/>
              </w:rPr>
              <w:t>Оплата донорам</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r w:rsidR="00EF0AAA" w:rsidTr="00EF0AAA">
        <w:tc>
          <w:tcPr>
            <w:tcW w:w="1914" w:type="dxa"/>
          </w:tcPr>
          <w:p w:rsidR="00EF0AAA" w:rsidRDefault="00EF0AAA" w:rsidP="00EF0AAA">
            <w:pPr>
              <w:autoSpaceDE w:val="0"/>
              <w:autoSpaceDN w:val="0"/>
              <w:adjustRightInd w:val="0"/>
              <w:rPr>
                <w:rFonts w:ascii="Courier New CYR" w:hAnsi="Courier New CYR" w:cs="Courier New CYR"/>
                <w:sz w:val="24"/>
                <w:szCs w:val="24"/>
              </w:rPr>
            </w:pPr>
            <w:r w:rsidRPr="00E87258">
              <w:rPr>
                <w:sz w:val="24"/>
                <w:szCs w:val="24"/>
                <w:lang w:val="uk-UA"/>
              </w:rPr>
              <w:t xml:space="preserve">Пільгові медикаменти </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r w:rsidR="00EF0AAA" w:rsidTr="00EF0AAA">
        <w:tc>
          <w:tcPr>
            <w:tcW w:w="1914" w:type="dxa"/>
          </w:tcPr>
          <w:p w:rsidR="00EF0AAA" w:rsidRDefault="00EF0AAA" w:rsidP="00EF0AAA">
            <w:pPr>
              <w:autoSpaceDE w:val="0"/>
              <w:autoSpaceDN w:val="0"/>
              <w:adjustRightInd w:val="0"/>
              <w:rPr>
                <w:sz w:val="24"/>
                <w:szCs w:val="24"/>
                <w:lang w:val="uk-UA"/>
              </w:rPr>
            </w:pPr>
            <w:r>
              <w:rPr>
                <w:sz w:val="24"/>
                <w:szCs w:val="24"/>
                <w:lang w:val="uk-UA"/>
              </w:rPr>
              <w:t>Інше /зазначити/</w:t>
            </w:r>
          </w:p>
          <w:p w:rsidR="00EF0AAA" w:rsidRDefault="00EF0AAA" w:rsidP="00EF0AAA">
            <w:pPr>
              <w:autoSpaceDE w:val="0"/>
              <w:autoSpaceDN w:val="0"/>
              <w:adjustRightInd w:val="0"/>
              <w:rPr>
                <w:sz w:val="24"/>
                <w:szCs w:val="24"/>
                <w:lang w:val="uk-UA"/>
              </w:rPr>
            </w:pPr>
            <w:r>
              <w:rPr>
                <w:sz w:val="24"/>
                <w:szCs w:val="24"/>
                <w:lang w:val="uk-UA"/>
              </w:rPr>
              <w:t>(слухові апарати,</w:t>
            </w:r>
          </w:p>
          <w:p w:rsidR="00EF0AAA" w:rsidRDefault="00EF0AAA" w:rsidP="00EF0AAA">
            <w:pPr>
              <w:autoSpaceDE w:val="0"/>
              <w:autoSpaceDN w:val="0"/>
              <w:adjustRightInd w:val="0"/>
              <w:rPr>
                <w:sz w:val="24"/>
                <w:szCs w:val="24"/>
                <w:lang w:val="uk-UA"/>
              </w:rPr>
            </w:pPr>
            <w:r>
              <w:rPr>
                <w:sz w:val="24"/>
                <w:szCs w:val="24"/>
                <w:lang w:val="uk-UA"/>
              </w:rPr>
              <w:t>Кардіостимулятори,</w:t>
            </w:r>
          </w:p>
          <w:p w:rsidR="00EF0AAA" w:rsidRDefault="00EF0AAA" w:rsidP="00EF0AAA">
            <w:pPr>
              <w:autoSpaceDE w:val="0"/>
              <w:autoSpaceDN w:val="0"/>
              <w:adjustRightInd w:val="0"/>
              <w:rPr>
                <w:sz w:val="24"/>
                <w:szCs w:val="24"/>
                <w:lang w:val="uk-UA"/>
              </w:rPr>
            </w:pPr>
            <w:r>
              <w:rPr>
                <w:sz w:val="24"/>
                <w:szCs w:val="24"/>
                <w:lang w:val="uk-UA"/>
              </w:rPr>
              <w:t xml:space="preserve">Окуляри, протези </w:t>
            </w:r>
          </w:p>
          <w:p w:rsidR="00EF0AAA" w:rsidRDefault="00EF0AAA" w:rsidP="00EF0AAA">
            <w:pPr>
              <w:autoSpaceDE w:val="0"/>
              <w:autoSpaceDN w:val="0"/>
              <w:adjustRightInd w:val="0"/>
              <w:rPr>
                <w:rFonts w:ascii="Courier New CYR" w:hAnsi="Courier New CYR" w:cs="Courier New CYR"/>
                <w:sz w:val="24"/>
                <w:szCs w:val="24"/>
              </w:rPr>
            </w:pPr>
            <w:r>
              <w:rPr>
                <w:sz w:val="24"/>
                <w:szCs w:val="24"/>
                <w:lang w:val="uk-UA"/>
              </w:rPr>
              <w:t>Суглобів та інш</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r w:rsidR="00EF0AAA" w:rsidTr="00EF0AAA">
        <w:tc>
          <w:tcPr>
            <w:tcW w:w="1914" w:type="dxa"/>
          </w:tcPr>
          <w:p w:rsidR="00EF0AAA" w:rsidRPr="00EF0AAA" w:rsidRDefault="00EF0AAA" w:rsidP="0039270D">
            <w:pPr>
              <w:autoSpaceDE w:val="0"/>
              <w:autoSpaceDN w:val="0"/>
              <w:adjustRightInd w:val="0"/>
              <w:rPr>
                <w:rFonts w:ascii="Courier New CYR" w:hAnsi="Courier New CYR" w:cs="Courier New CYR"/>
                <w:sz w:val="24"/>
                <w:szCs w:val="24"/>
                <w:lang w:val="uk-UA"/>
              </w:rPr>
            </w:pPr>
            <w:r>
              <w:rPr>
                <w:rFonts w:ascii="Courier New CYR" w:hAnsi="Courier New CYR" w:cs="Courier New CYR"/>
                <w:sz w:val="24"/>
                <w:szCs w:val="24"/>
                <w:lang w:val="uk-UA"/>
              </w:rPr>
              <w:t>ВСЬОГО</w:t>
            </w: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c>
          <w:tcPr>
            <w:tcW w:w="1914" w:type="dxa"/>
          </w:tcPr>
          <w:p w:rsidR="00EF0AAA" w:rsidRDefault="00EF0AAA" w:rsidP="0039270D">
            <w:pPr>
              <w:autoSpaceDE w:val="0"/>
              <w:autoSpaceDN w:val="0"/>
              <w:adjustRightInd w:val="0"/>
              <w:rPr>
                <w:rFonts w:ascii="Courier New CYR" w:hAnsi="Courier New CYR" w:cs="Courier New CYR"/>
                <w:sz w:val="24"/>
                <w:szCs w:val="24"/>
              </w:rPr>
            </w:pPr>
          </w:p>
        </w:tc>
      </w:tr>
    </w:tbl>
    <w:p w:rsidR="0039270D" w:rsidRDefault="0039270D" w:rsidP="0039270D">
      <w:pPr>
        <w:autoSpaceDE w:val="0"/>
        <w:autoSpaceDN w:val="0"/>
        <w:adjustRightInd w:val="0"/>
        <w:rPr>
          <w:rFonts w:ascii="Courier New CYR" w:hAnsi="Courier New CYR" w:cs="Courier New CYR"/>
          <w:sz w:val="24"/>
          <w:szCs w:val="24"/>
        </w:rPr>
      </w:pPr>
    </w:p>
    <w:p w:rsidR="0039270D" w:rsidRPr="004E1C96" w:rsidRDefault="0039270D" w:rsidP="00EF0AAA">
      <w:pPr>
        <w:autoSpaceDE w:val="0"/>
        <w:autoSpaceDN w:val="0"/>
        <w:adjustRightInd w:val="0"/>
        <w:rPr>
          <w:sz w:val="24"/>
          <w:szCs w:val="24"/>
          <w:lang w:val="uk-UA"/>
        </w:rPr>
      </w:pPr>
      <w:r w:rsidRPr="004E1C96">
        <w:rPr>
          <w:sz w:val="24"/>
          <w:szCs w:val="24"/>
        </w:rPr>
        <w:t xml:space="preserve">                    </w:t>
      </w:r>
      <w:r w:rsidRPr="004E1C96">
        <w:rPr>
          <w:sz w:val="24"/>
          <w:szCs w:val="24"/>
          <w:lang w:val="uk-UA"/>
        </w:rPr>
        <w:t xml:space="preserve">      </w:t>
      </w:r>
      <w:r>
        <w:rPr>
          <w:sz w:val="24"/>
          <w:szCs w:val="24"/>
          <w:lang w:val="uk-UA"/>
        </w:rPr>
        <w:t xml:space="preserve">                 </w:t>
      </w:r>
    </w:p>
    <w:p w:rsidR="0039270D" w:rsidRPr="00EF0AAA" w:rsidRDefault="0039270D" w:rsidP="0039270D">
      <w:pPr>
        <w:autoSpaceDE w:val="0"/>
        <w:autoSpaceDN w:val="0"/>
        <w:adjustRightInd w:val="0"/>
        <w:rPr>
          <w:sz w:val="24"/>
          <w:szCs w:val="24"/>
          <w:lang w:val="uk-UA"/>
        </w:rPr>
      </w:pPr>
      <w:r w:rsidRPr="004E1C96">
        <w:rPr>
          <w:sz w:val="24"/>
          <w:szCs w:val="24"/>
        </w:rPr>
        <w:t xml:space="preserve">                 </w:t>
      </w:r>
    </w:p>
    <w:p w:rsidR="0039270D" w:rsidRDefault="0039270D" w:rsidP="0039270D">
      <w:pPr>
        <w:autoSpaceDE w:val="0"/>
        <w:autoSpaceDN w:val="0"/>
        <w:adjustRightInd w:val="0"/>
        <w:rPr>
          <w:rFonts w:ascii="Courier New CYR" w:hAnsi="Courier New CYR" w:cs="Courier New CYR"/>
          <w:sz w:val="24"/>
          <w:szCs w:val="24"/>
          <w:lang w:val="uk-UA"/>
        </w:rPr>
      </w:pPr>
    </w:p>
    <w:p w:rsidR="0039270D" w:rsidRPr="004E1C96" w:rsidRDefault="0039270D" w:rsidP="0039270D">
      <w:pPr>
        <w:autoSpaceDE w:val="0"/>
        <w:autoSpaceDN w:val="0"/>
        <w:adjustRightInd w:val="0"/>
        <w:rPr>
          <w:sz w:val="28"/>
          <w:szCs w:val="28"/>
        </w:rPr>
      </w:pPr>
      <w:r w:rsidRPr="004E1C96">
        <w:rPr>
          <w:sz w:val="28"/>
          <w:szCs w:val="28"/>
        </w:rPr>
        <w:t>Керівник закладу</w:t>
      </w:r>
    </w:p>
    <w:p w:rsidR="0039270D" w:rsidRPr="004E1C96" w:rsidRDefault="0039270D" w:rsidP="0039270D">
      <w:pPr>
        <w:autoSpaceDE w:val="0"/>
        <w:autoSpaceDN w:val="0"/>
        <w:adjustRightInd w:val="0"/>
        <w:rPr>
          <w:sz w:val="28"/>
          <w:szCs w:val="28"/>
        </w:rPr>
      </w:pPr>
    </w:p>
    <w:p w:rsidR="0039270D" w:rsidRPr="004E1C96" w:rsidRDefault="0039270D" w:rsidP="0039270D">
      <w:pPr>
        <w:autoSpaceDE w:val="0"/>
        <w:autoSpaceDN w:val="0"/>
        <w:adjustRightInd w:val="0"/>
        <w:rPr>
          <w:sz w:val="28"/>
          <w:szCs w:val="28"/>
        </w:rPr>
      </w:pPr>
      <w:r w:rsidRPr="004E1C96">
        <w:rPr>
          <w:sz w:val="28"/>
          <w:szCs w:val="28"/>
        </w:rPr>
        <w:t>Економі</w:t>
      </w:r>
      <w:proofErr w:type="gramStart"/>
      <w:r w:rsidRPr="004E1C96">
        <w:rPr>
          <w:sz w:val="28"/>
          <w:szCs w:val="28"/>
        </w:rPr>
        <w:t>ст</w:t>
      </w:r>
      <w:proofErr w:type="gramEnd"/>
    </w:p>
    <w:p w:rsidR="0039270D" w:rsidRDefault="0039270D" w:rsidP="0039270D">
      <w:pPr>
        <w:rPr>
          <w:lang w:val="uk-UA"/>
        </w:rPr>
      </w:pPr>
    </w:p>
    <w:p w:rsidR="0039270D" w:rsidRDefault="0039270D" w:rsidP="0039270D">
      <w:pPr>
        <w:rPr>
          <w:sz w:val="28"/>
          <w:szCs w:val="28"/>
          <w:lang w:val="uk-UA"/>
        </w:rPr>
      </w:pPr>
      <w:r>
        <w:rPr>
          <w:sz w:val="28"/>
          <w:szCs w:val="28"/>
          <w:lang w:val="uk-UA"/>
        </w:rPr>
        <w:t>* Розрахунок о</w:t>
      </w:r>
      <w:r w:rsidR="00EF0AAA">
        <w:rPr>
          <w:sz w:val="28"/>
          <w:szCs w:val="28"/>
          <w:lang w:val="uk-UA"/>
        </w:rPr>
        <w:t>кремо за кодом 2220</w:t>
      </w:r>
      <w:r w:rsidRPr="00D52EBB">
        <w:rPr>
          <w:sz w:val="28"/>
          <w:szCs w:val="28"/>
          <w:lang w:val="uk-UA"/>
        </w:rPr>
        <w:t xml:space="preserve"> та </w:t>
      </w:r>
      <w:r w:rsidR="00EF0AAA">
        <w:rPr>
          <w:sz w:val="28"/>
          <w:szCs w:val="28"/>
          <w:lang w:val="uk-UA"/>
        </w:rPr>
        <w:t>2230</w:t>
      </w:r>
      <w:r>
        <w:rPr>
          <w:sz w:val="28"/>
          <w:szCs w:val="28"/>
          <w:lang w:val="uk-UA"/>
        </w:rPr>
        <w:t>, до розрахунку додається перелік медикаментів та продуктів харчування за ціною, та загальною вартістю.</w:t>
      </w:r>
    </w:p>
    <w:p w:rsidR="0039270D" w:rsidRDefault="0039270D" w:rsidP="0039270D">
      <w:pPr>
        <w:autoSpaceDE w:val="0"/>
        <w:autoSpaceDN w:val="0"/>
        <w:adjustRightInd w:val="0"/>
        <w:rPr>
          <w:rFonts w:ascii="Courier New CYR" w:hAnsi="Courier New CYR" w:cs="Courier New CYR"/>
          <w:sz w:val="24"/>
          <w:szCs w:val="24"/>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Pr>
          <w:b/>
          <w:sz w:val="28"/>
          <w:szCs w:val="28"/>
          <w:lang w:val="uk-UA"/>
        </w:rPr>
        <w:lastRenderedPageBreak/>
        <w:t>Додаток 9-4</w:t>
      </w:r>
    </w:p>
    <w:p w:rsidR="0039270D" w:rsidRPr="00E87258" w:rsidRDefault="0039270D" w:rsidP="0039270D">
      <w:pPr>
        <w:autoSpaceDE w:val="0"/>
        <w:autoSpaceDN w:val="0"/>
        <w:adjustRightInd w:val="0"/>
        <w:jc w:val="center"/>
        <w:rPr>
          <w:b/>
          <w:sz w:val="28"/>
          <w:szCs w:val="28"/>
          <w:lang w:val="uk-UA"/>
        </w:rPr>
      </w:pPr>
      <w:r w:rsidRPr="00DE7740">
        <w:rPr>
          <w:b/>
          <w:sz w:val="28"/>
          <w:szCs w:val="28"/>
        </w:rPr>
        <w:t>Розрахунок видатків на придбання медикаментів</w:t>
      </w:r>
      <w:r>
        <w:rPr>
          <w:b/>
          <w:sz w:val="28"/>
          <w:szCs w:val="28"/>
          <w:lang w:val="uk-UA"/>
        </w:rPr>
        <w:t xml:space="preserve"> для </w:t>
      </w:r>
      <w:proofErr w:type="gramStart"/>
      <w:r>
        <w:rPr>
          <w:b/>
          <w:sz w:val="28"/>
          <w:szCs w:val="28"/>
          <w:lang w:val="uk-UA"/>
        </w:rPr>
        <w:t>п</w:t>
      </w:r>
      <w:proofErr w:type="gramEnd"/>
      <w:r>
        <w:rPr>
          <w:b/>
          <w:sz w:val="28"/>
          <w:szCs w:val="28"/>
          <w:lang w:val="uk-UA"/>
        </w:rPr>
        <w:t>ільгових категорій населення у ра</w:t>
      </w:r>
      <w:r w:rsidR="00EF0AAA">
        <w:rPr>
          <w:b/>
          <w:sz w:val="28"/>
          <w:szCs w:val="28"/>
          <w:lang w:val="uk-UA"/>
        </w:rPr>
        <w:t>зі амбулаторного лікування КЕК 2220</w:t>
      </w: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Pr>
          <w:b/>
          <w:sz w:val="28"/>
          <w:szCs w:val="28"/>
          <w:lang w:val="uk-UA"/>
        </w:rPr>
        <w:t>Грн.</w:t>
      </w:r>
    </w:p>
    <w:tbl>
      <w:tblPr>
        <w:tblStyle w:val="a3"/>
        <w:tblW w:w="0" w:type="auto"/>
        <w:tblLook w:val="04A0"/>
      </w:tblPr>
      <w:tblGrid>
        <w:gridCol w:w="733"/>
        <w:gridCol w:w="3184"/>
        <w:gridCol w:w="2183"/>
        <w:gridCol w:w="1735"/>
        <w:gridCol w:w="1735"/>
      </w:tblGrid>
      <w:tr w:rsidR="0039270D" w:rsidRPr="00527C5B" w:rsidTr="0039270D">
        <w:tc>
          <w:tcPr>
            <w:tcW w:w="733" w:type="dxa"/>
          </w:tcPr>
          <w:p w:rsidR="0039270D" w:rsidRPr="00527C5B" w:rsidRDefault="0039270D" w:rsidP="0039270D">
            <w:pPr>
              <w:autoSpaceDE w:val="0"/>
              <w:autoSpaceDN w:val="0"/>
              <w:adjustRightInd w:val="0"/>
              <w:jc w:val="center"/>
              <w:rPr>
                <w:sz w:val="24"/>
                <w:szCs w:val="28"/>
                <w:lang w:val="uk-UA"/>
              </w:rPr>
            </w:pPr>
            <w:r w:rsidRPr="00527C5B">
              <w:rPr>
                <w:sz w:val="24"/>
                <w:szCs w:val="28"/>
                <w:lang w:val="uk-UA"/>
              </w:rPr>
              <w:t>№ п/п</w:t>
            </w:r>
          </w:p>
        </w:tc>
        <w:tc>
          <w:tcPr>
            <w:tcW w:w="3184" w:type="dxa"/>
          </w:tcPr>
          <w:p w:rsidR="0039270D" w:rsidRPr="00527C5B" w:rsidRDefault="0039270D" w:rsidP="0039270D">
            <w:pPr>
              <w:autoSpaceDE w:val="0"/>
              <w:autoSpaceDN w:val="0"/>
              <w:adjustRightInd w:val="0"/>
              <w:jc w:val="center"/>
              <w:rPr>
                <w:sz w:val="24"/>
                <w:szCs w:val="28"/>
                <w:lang w:val="uk-UA"/>
              </w:rPr>
            </w:pPr>
            <w:r w:rsidRPr="00527C5B">
              <w:rPr>
                <w:sz w:val="24"/>
                <w:szCs w:val="28"/>
                <w:lang w:val="uk-UA"/>
              </w:rPr>
              <w:t>Види пільг та нормативні акти, відповідно до яких надаються пільги</w:t>
            </w:r>
          </w:p>
        </w:tc>
        <w:tc>
          <w:tcPr>
            <w:tcW w:w="2183" w:type="dxa"/>
          </w:tcPr>
          <w:p w:rsidR="0039270D" w:rsidRPr="00527C5B" w:rsidRDefault="0039270D" w:rsidP="0039270D">
            <w:pPr>
              <w:autoSpaceDE w:val="0"/>
              <w:autoSpaceDN w:val="0"/>
              <w:adjustRightInd w:val="0"/>
              <w:jc w:val="center"/>
              <w:rPr>
                <w:sz w:val="24"/>
                <w:szCs w:val="28"/>
                <w:lang w:val="uk-UA"/>
              </w:rPr>
            </w:pPr>
            <w:r>
              <w:rPr>
                <w:sz w:val="24"/>
                <w:szCs w:val="28"/>
                <w:lang w:val="uk-UA"/>
              </w:rPr>
              <w:t>Кількість громадян, що мають право користуватись пільгою, чол.: статистичні дання</w:t>
            </w:r>
          </w:p>
        </w:tc>
        <w:tc>
          <w:tcPr>
            <w:tcW w:w="1735" w:type="dxa"/>
          </w:tcPr>
          <w:p w:rsidR="0039270D" w:rsidRPr="00527C5B" w:rsidRDefault="0039270D" w:rsidP="0039270D">
            <w:pPr>
              <w:autoSpaceDE w:val="0"/>
              <w:autoSpaceDN w:val="0"/>
              <w:adjustRightInd w:val="0"/>
              <w:jc w:val="center"/>
              <w:rPr>
                <w:sz w:val="24"/>
                <w:szCs w:val="28"/>
                <w:lang w:val="uk-UA"/>
              </w:rPr>
            </w:pPr>
            <w:r>
              <w:rPr>
                <w:sz w:val="24"/>
                <w:szCs w:val="28"/>
                <w:lang w:val="uk-UA"/>
              </w:rPr>
              <w:t>Розрахунок витрат на одного пільговика</w:t>
            </w:r>
          </w:p>
        </w:tc>
        <w:tc>
          <w:tcPr>
            <w:tcW w:w="1735" w:type="dxa"/>
          </w:tcPr>
          <w:p w:rsidR="0039270D" w:rsidRPr="00527C5B" w:rsidRDefault="0039270D" w:rsidP="0039270D">
            <w:pPr>
              <w:autoSpaceDE w:val="0"/>
              <w:autoSpaceDN w:val="0"/>
              <w:adjustRightInd w:val="0"/>
              <w:jc w:val="center"/>
              <w:rPr>
                <w:sz w:val="24"/>
                <w:szCs w:val="28"/>
                <w:lang w:val="uk-UA"/>
              </w:rPr>
            </w:pPr>
            <w:r>
              <w:rPr>
                <w:sz w:val="24"/>
                <w:szCs w:val="28"/>
                <w:lang w:val="uk-UA"/>
              </w:rPr>
              <w:t>Всього враховано в кошторисі (гр.3*гр.4)</w:t>
            </w: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r>
              <w:rPr>
                <w:sz w:val="24"/>
                <w:szCs w:val="28"/>
                <w:lang w:val="uk-UA"/>
              </w:rPr>
              <w:t xml:space="preserve">Разом </w:t>
            </w: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bl>
    <w:p w:rsidR="0039270D" w:rsidRDefault="0039270D" w:rsidP="0039270D">
      <w:pPr>
        <w:autoSpaceDE w:val="0"/>
        <w:autoSpaceDN w:val="0"/>
        <w:adjustRightInd w:val="0"/>
        <w:rPr>
          <w:sz w:val="28"/>
          <w:szCs w:val="28"/>
          <w:lang w:val="uk-UA"/>
        </w:rPr>
      </w:pPr>
    </w:p>
    <w:p w:rsidR="0039270D" w:rsidRDefault="0039270D" w:rsidP="0039270D">
      <w:pPr>
        <w:autoSpaceDE w:val="0"/>
        <w:autoSpaceDN w:val="0"/>
        <w:adjustRightInd w:val="0"/>
        <w:rPr>
          <w:sz w:val="28"/>
          <w:szCs w:val="28"/>
          <w:lang w:val="uk-UA"/>
        </w:rPr>
      </w:pPr>
    </w:p>
    <w:p w:rsidR="0039270D" w:rsidRPr="004E1C96" w:rsidRDefault="0039270D" w:rsidP="0039270D">
      <w:pPr>
        <w:autoSpaceDE w:val="0"/>
        <w:autoSpaceDN w:val="0"/>
        <w:adjustRightInd w:val="0"/>
        <w:rPr>
          <w:sz w:val="28"/>
          <w:szCs w:val="28"/>
        </w:rPr>
      </w:pPr>
      <w:r w:rsidRPr="004E1C96">
        <w:rPr>
          <w:sz w:val="28"/>
          <w:szCs w:val="28"/>
        </w:rPr>
        <w:t>Керівник закладу</w:t>
      </w:r>
    </w:p>
    <w:p w:rsidR="0039270D" w:rsidRPr="004E1C96" w:rsidRDefault="0039270D" w:rsidP="0039270D">
      <w:pPr>
        <w:autoSpaceDE w:val="0"/>
        <w:autoSpaceDN w:val="0"/>
        <w:adjustRightInd w:val="0"/>
        <w:rPr>
          <w:sz w:val="28"/>
          <w:szCs w:val="28"/>
        </w:rPr>
      </w:pPr>
    </w:p>
    <w:p w:rsidR="0039270D" w:rsidRPr="004E1C96" w:rsidRDefault="0039270D" w:rsidP="0039270D">
      <w:pPr>
        <w:autoSpaceDE w:val="0"/>
        <w:autoSpaceDN w:val="0"/>
        <w:adjustRightInd w:val="0"/>
        <w:rPr>
          <w:sz w:val="28"/>
          <w:szCs w:val="28"/>
        </w:rPr>
      </w:pPr>
      <w:r w:rsidRPr="004E1C96">
        <w:rPr>
          <w:sz w:val="28"/>
          <w:szCs w:val="28"/>
        </w:rPr>
        <w:t>Економі</w:t>
      </w:r>
      <w:proofErr w:type="gramStart"/>
      <w:r w:rsidRPr="004E1C96">
        <w:rPr>
          <w:sz w:val="28"/>
          <w:szCs w:val="28"/>
        </w:rPr>
        <w:t>ст</w:t>
      </w:r>
      <w:proofErr w:type="gramEnd"/>
    </w:p>
    <w:p w:rsidR="0039270D" w:rsidRDefault="0039270D" w:rsidP="0039270D">
      <w:pPr>
        <w:autoSpaceDE w:val="0"/>
        <w:autoSpaceDN w:val="0"/>
        <w:adjustRightInd w:val="0"/>
        <w:jc w:val="both"/>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EF0AAA" w:rsidRDefault="00EF0AAA" w:rsidP="0039270D">
      <w:pPr>
        <w:autoSpaceDE w:val="0"/>
        <w:autoSpaceDN w:val="0"/>
        <w:adjustRightInd w:val="0"/>
        <w:jc w:val="right"/>
        <w:rPr>
          <w:b/>
          <w:sz w:val="28"/>
          <w:szCs w:val="28"/>
          <w:lang w:val="uk-UA"/>
        </w:rPr>
      </w:pPr>
    </w:p>
    <w:p w:rsidR="0039270D" w:rsidRDefault="00EF0AAA" w:rsidP="0039270D">
      <w:pPr>
        <w:autoSpaceDE w:val="0"/>
        <w:autoSpaceDN w:val="0"/>
        <w:adjustRightInd w:val="0"/>
        <w:jc w:val="right"/>
        <w:rPr>
          <w:b/>
          <w:sz w:val="28"/>
          <w:szCs w:val="28"/>
          <w:lang w:val="uk-UA"/>
        </w:rPr>
      </w:pPr>
      <w:r>
        <w:rPr>
          <w:b/>
          <w:sz w:val="28"/>
          <w:szCs w:val="28"/>
          <w:lang w:val="uk-UA"/>
        </w:rPr>
        <w:t>Додаток</w:t>
      </w:r>
      <w:r w:rsidR="0039270D">
        <w:rPr>
          <w:b/>
          <w:sz w:val="28"/>
          <w:szCs w:val="28"/>
          <w:lang w:val="uk-UA"/>
        </w:rPr>
        <w:t xml:space="preserve"> 9-5</w:t>
      </w:r>
    </w:p>
    <w:p w:rsidR="0039270D" w:rsidRDefault="0039270D" w:rsidP="0039270D">
      <w:pPr>
        <w:autoSpaceDE w:val="0"/>
        <w:autoSpaceDN w:val="0"/>
        <w:adjustRightInd w:val="0"/>
        <w:jc w:val="both"/>
        <w:rPr>
          <w:b/>
          <w:sz w:val="28"/>
          <w:szCs w:val="28"/>
          <w:lang w:val="uk-UA"/>
        </w:rPr>
      </w:pPr>
    </w:p>
    <w:p w:rsidR="0039270D" w:rsidRPr="00E87258" w:rsidRDefault="0039270D" w:rsidP="0039270D">
      <w:pPr>
        <w:autoSpaceDE w:val="0"/>
        <w:autoSpaceDN w:val="0"/>
        <w:adjustRightInd w:val="0"/>
        <w:jc w:val="center"/>
        <w:rPr>
          <w:b/>
          <w:sz w:val="28"/>
          <w:szCs w:val="28"/>
          <w:lang w:val="uk-UA"/>
        </w:rPr>
      </w:pPr>
      <w:r w:rsidRPr="00DE7740">
        <w:rPr>
          <w:b/>
          <w:sz w:val="28"/>
          <w:szCs w:val="28"/>
        </w:rPr>
        <w:t xml:space="preserve">Розрахунок видатків на придбання </w:t>
      </w:r>
      <w:r>
        <w:rPr>
          <w:b/>
          <w:sz w:val="28"/>
          <w:szCs w:val="28"/>
          <w:lang w:val="uk-UA"/>
        </w:rPr>
        <w:t>продуктів харчування для безкоштовного дитячого харчування дітей до 2-х р</w:t>
      </w:r>
      <w:r w:rsidR="00EF0AAA">
        <w:rPr>
          <w:b/>
          <w:sz w:val="28"/>
          <w:szCs w:val="28"/>
          <w:lang w:val="uk-UA"/>
        </w:rPr>
        <w:t>оків, спецхарчування, інш. КЕК 2230</w:t>
      </w: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Pr>
          <w:b/>
          <w:sz w:val="28"/>
          <w:szCs w:val="28"/>
          <w:lang w:val="uk-UA"/>
        </w:rPr>
        <w:t>Грн.</w:t>
      </w:r>
    </w:p>
    <w:tbl>
      <w:tblPr>
        <w:tblStyle w:val="a3"/>
        <w:tblW w:w="0" w:type="auto"/>
        <w:tblLook w:val="04A0"/>
      </w:tblPr>
      <w:tblGrid>
        <w:gridCol w:w="733"/>
        <w:gridCol w:w="3184"/>
        <w:gridCol w:w="2183"/>
        <w:gridCol w:w="1735"/>
        <w:gridCol w:w="1735"/>
      </w:tblGrid>
      <w:tr w:rsidR="0039270D" w:rsidRPr="00527C5B" w:rsidTr="0039270D">
        <w:tc>
          <w:tcPr>
            <w:tcW w:w="733" w:type="dxa"/>
          </w:tcPr>
          <w:p w:rsidR="0039270D" w:rsidRPr="00527C5B" w:rsidRDefault="0039270D" w:rsidP="0039270D">
            <w:pPr>
              <w:autoSpaceDE w:val="0"/>
              <w:autoSpaceDN w:val="0"/>
              <w:adjustRightInd w:val="0"/>
              <w:jc w:val="center"/>
              <w:rPr>
                <w:sz w:val="24"/>
                <w:szCs w:val="28"/>
                <w:lang w:val="uk-UA"/>
              </w:rPr>
            </w:pPr>
            <w:r w:rsidRPr="00527C5B">
              <w:rPr>
                <w:sz w:val="24"/>
                <w:szCs w:val="28"/>
                <w:lang w:val="uk-UA"/>
              </w:rPr>
              <w:t>№ п/п</w:t>
            </w:r>
          </w:p>
        </w:tc>
        <w:tc>
          <w:tcPr>
            <w:tcW w:w="3184" w:type="dxa"/>
          </w:tcPr>
          <w:p w:rsidR="0039270D" w:rsidRPr="00527C5B" w:rsidRDefault="0039270D" w:rsidP="0039270D">
            <w:pPr>
              <w:autoSpaceDE w:val="0"/>
              <w:autoSpaceDN w:val="0"/>
              <w:adjustRightInd w:val="0"/>
              <w:jc w:val="center"/>
              <w:rPr>
                <w:sz w:val="24"/>
                <w:szCs w:val="28"/>
                <w:lang w:val="uk-UA"/>
              </w:rPr>
            </w:pPr>
            <w:r>
              <w:rPr>
                <w:sz w:val="24"/>
                <w:szCs w:val="28"/>
                <w:lang w:val="uk-UA"/>
              </w:rPr>
              <w:t xml:space="preserve">Назва </w:t>
            </w:r>
          </w:p>
        </w:tc>
        <w:tc>
          <w:tcPr>
            <w:tcW w:w="2183" w:type="dxa"/>
          </w:tcPr>
          <w:p w:rsidR="0039270D" w:rsidRPr="00527C5B" w:rsidRDefault="0039270D" w:rsidP="0039270D">
            <w:pPr>
              <w:autoSpaceDE w:val="0"/>
              <w:autoSpaceDN w:val="0"/>
              <w:adjustRightInd w:val="0"/>
              <w:jc w:val="center"/>
              <w:rPr>
                <w:sz w:val="24"/>
                <w:szCs w:val="28"/>
                <w:lang w:val="uk-UA"/>
              </w:rPr>
            </w:pPr>
            <w:r>
              <w:rPr>
                <w:sz w:val="24"/>
                <w:szCs w:val="28"/>
                <w:lang w:val="uk-UA"/>
              </w:rPr>
              <w:t xml:space="preserve">Кількість отримувачів </w:t>
            </w:r>
          </w:p>
        </w:tc>
        <w:tc>
          <w:tcPr>
            <w:tcW w:w="1735" w:type="dxa"/>
          </w:tcPr>
          <w:p w:rsidR="0039270D" w:rsidRPr="00527C5B" w:rsidRDefault="0039270D" w:rsidP="0039270D">
            <w:pPr>
              <w:autoSpaceDE w:val="0"/>
              <w:autoSpaceDN w:val="0"/>
              <w:adjustRightInd w:val="0"/>
              <w:jc w:val="center"/>
              <w:rPr>
                <w:sz w:val="24"/>
                <w:szCs w:val="28"/>
                <w:lang w:val="uk-UA"/>
              </w:rPr>
            </w:pPr>
            <w:r>
              <w:rPr>
                <w:sz w:val="24"/>
                <w:szCs w:val="28"/>
                <w:lang w:val="uk-UA"/>
              </w:rPr>
              <w:t xml:space="preserve">Розрахунок витрат на одного </w:t>
            </w:r>
          </w:p>
        </w:tc>
        <w:tc>
          <w:tcPr>
            <w:tcW w:w="1735" w:type="dxa"/>
          </w:tcPr>
          <w:p w:rsidR="0039270D" w:rsidRPr="00527C5B" w:rsidRDefault="0039270D" w:rsidP="0039270D">
            <w:pPr>
              <w:autoSpaceDE w:val="0"/>
              <w:autoSpaceDN w:val="0"/>
              <w:adjustRightInd w:val="0"/>
              <w:jc w:val="center"/>
              <w:rPr>
                <w:sz w:val="24"/>
                <w:szCs w:val="28"/>
                <w:lang w:val="uk-UA"/>
              </w:rPr>
            </w:pPr>
            <w:r>
              <w:rPr>
                <w:sz w:val="24"/>
                <w:szCs w:val="28"/>
                <w:lang w:val="uk-UA"/>
              </w:rPr>
              <w:t>Всього враховано в кошторисі (гр.3*гр.4)</w:t>
            </w: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r w:rsidR="0039270D" w:rsidRPr="00527C5B" w:rsidTr="0039270D">
        <w:tc>
          <w:tcPr>
            <w:tcW w:w="733" w:type="dxa"/>
          </w:tcPr>
          <w:p w:rsidR="0039270D" w:rsidRPr="00527C5B" w:rsidRDefault="0039270D" w:rsidP="0039270D">
            <w:pPr>
              <w:autoSpaceDE w:val="0"/>
              <w:autoSpaceDN w:val="0"/>
              <w:adjustRightInd w:val="0"/>
              <w:jc w:val="both"/>
              <w:rPr>
                <w:sz w:val="24"/>
                <w:szCs w:val="28"/>
                <w:lang w:val="uk-UA"/>
              </w:rPr>
            </w:pPr>
          </w:p>
        </w:tc>
        <w:tc>
          <w:tcPr>
            <w:tcW w:w="3184" w:type="dxa"/>
          </w:tcPr>
          <w:p w:rsidR="0039270D" w:rsidRPr="00527C5B" w:rsidRDefault="0039270D" w:rsidP="0039270D">
            <w:pPr>
              <w:autoSpaceDE w:val="0"/>
              <w:autoSpaceDN w:val="0"/>
              <w:adjustRightInd w:val="0"/>
              <w:jc w:val="both"/>
              <w:rPr>
                <w:sz w:val="24"/>
                <w:szCs w:val="28"/>
                <w:lang w:val="uk-UA"/>
              </w:rPr>
            </w:pPr>
            <w:r>
              <w:rPr>
                <w:sz w:val="24"/>
                <w:szCs w:val="28"/>
                <w:lang w:val="uk-UA"/>
              </w:rPr>
              <w:t xml:space="preserve">Разом </w:t>
            </w:r>
          </w:p>
        </w:tc>
        <w:tc>
          <w:tcPr>
            <w:tcW w:w="2183"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c>
          <w:tcPr>
            <w:tcW w:w="1735" w:type="dxa"/>
          </w:tcPr>
          <w:p w:rsidR="0039270D" w:rsidRPr="00527C5B" w:rsidRDefault="0039270D" w:rsidP="0039270D">
            <w:pPr>
              <w:autoSpaceDE w:val="0"/>
              <w:autoSpaceDN w:val="0"/>
              <w:adjustRightInd w:val="0"/>
              <w:jc w:val="both"/>
              <w:rPr>
                <w:sz w:val="24"/>
                <w:szCs w:val="28"/>
                <w:lang w:val="uk-UA"/>
              </w:rPr>
            </w:pPr>
          </w:p>
        </w:tc>
      </w:tr>
    </w:tbl>
    <w:p w:rsidR="0039270D" w:rsidRDefault="0039270D" w:rsidP="0039270D">
      <w:pPr>
        <w:autoSpaceDE w:val="0"/>
        <w:autoSpaceDN w:val="0"/>
        <w:adjustRightInd w:val="0"/>
        <w:rPr>
          <w:sz w:val="28"/>
          <w:szCs w:val="28"/>
          <w:lang w:val="uk-UA"/>
        </w:rPr>
      </w:pPr>
    </w:p>
    <w:p w:rsidR="0039270D" w:rsidRDefault="0039270D" w:rsidP="0039270D">
      <w:pPr>
        <w:autoSpaceDE w:val="0"/>
        <w:autoSpaceDN w:val="0"/>
        <w:adjustRightInd w:val="0"/>
        <w:rPr>
          <w:sz w:val="28"/>
          <w:szCs w:val="28"/>
          <w:lang w:val="uk-UA"/>
        </w:rPr>
      </w:pPr>
    </w:p>
    <w:p w:rsidR="0039270D" w:rsidRPr="004E1C96" w:rsidRDefault="0039270D" w:rsidP="0039270D">
      <w:pPr>
        <w:autoSpaceDE w:val="0"/>
        <w:autoSpaceDN w:val="0"/>
        <w:adjustRightInd w:val="0"/>
        <w:rPr>
          <w:sz w:val="28"/>
          <w:szCs w:val="28"/>
        </w:rPr>
      </w:pPr>
      <w:r w:rsidRPr="004E1C96">
        <w:rPr>
          <w:sz w:val="28"/>
          <w:szCs w:val="28"/>
        </w:rPr>
        <w:t>Керівник закладу</w:t>
      </w:r>
    </w:p>
    <w:p w:rsidR="0039270D" w:rsidRPr="004E1C96" w:rsidRDefault="0039270D" w:rsidP="0039270D">
      <w:pPr>
        <w:autoSpaceDE w:val="0"/>
        <w:autoSpaceDN w:val="0"/>
        <w:adjustRightInd w:val="0"/>
        <w:rPr>
          <w:sz w:val="28"/>
          <w:szCs w:val="28"/>
        </w:rPr>
      </w:pPr>
    </w:p>
    <w:p w:rsidR="0039270D" w:rsidRPr="004E1C96" w:rsidRDefault="0039270D" w:rsidP="0039270D">
      <w:pPr>
        <w:autoSpaceDE w:val="0"/>
        <w:autoSpaceDN w:val="0"/>
        <w:adjustRightInd w:val="0"/>
        <w:rPr>
          <w:sz w:val="28"/>
          <w:szCs w:val="28"/>
        </w:rPr>
      </w:pPr>
      <w:r w:rsidRPr="004E1C96">
        <w:rPr>
          <w:sz w:val="28"/>
          <w:szCs w:val="28"/>
        </w:rPr>
        <w:t>Економі</w:t>
      </w:r>
      <w:proofErr w:type="gramStart"/>
      <w:r w:rsidRPr="004E1C96">
        <w:rPr>
          <w:sz w:val="28"/>
          <w:szCs w:val="28"/>
        </w:rPr>
        <w:t>ст</w:t>
      </w:r>
      <w:proofErr w:type="gramEnd"/>
    </w:p>
    <w:p w:rsidR="0039270D" w:rsidRPr="00E87258" w:rsidRDefault="0039270D" w:rsidP="0039270D">
      <w:pPr>
        <w:autoSpaceDE w:val="0"/>
        <w:autoSpaceDN w:val="0"/>
        <w:adjustRightInd w:val="0"/>
        <w:jc w:val="both"/>
        <w:rPr>
          <w:b/>
          <w:sz w:val="28"/>
          <w:szCs w:val="28"/>
          <w:lang w:val="uk-UA"/>
        </w:rPr>
        <w:sectPr w:rsidR="0039270D" w:rsidRPr="00E87258" w:rsidSect="0039270D">
          <w:pgSz w:w="11906" w:h="16838"/>
          <w:pgMar w:top="1134" w:right="851" w:bottom="1134" w:left="1701" w:header="709" w:footer="709" w:gutter="0"/>
          <w:cols w:space="708"/>
          <w:docGrid w:linePitch="360"/>
        </w:sectPr>
      </w:pPr>
    </w:p>
    <w:p w:rsidR="0039270D" w:rsidRPr="00242C5E" w:rsidRDefault="0039270D" w:rsidP="0039270D">
      <w:pPr>
        <w:autoSpaceDE w:val="0"/>
        <w:autoSpaceDN w:val="0"/>
        <w:adjustRightInd w:val="0"/>
        <w:jc w:val="right"/>
        <w:rPr>
          <w:b/>
          <w:sz w:val="28"/>
          <w:szCs w:val="28"/>
          <w:lang w:val="uk-UA"/>
        </w:rPr>
      </w:pPr>
      <w:r w:rsidRPr="003821D5">
        <w:rPr>
          <w:b/>
          <w:sz w:val="28"/>
          <w:szCs w:val="28"/>
        </w:rPr>
        <w:lastRenderedPageBreak/>
        <w:t xml:space="preserve">Додаток </w:t>
      </w:r>
      <w:r>
        <w:rPr>
          <w:b/>
          <w:sz w:val="28"/>
          <w:szCs w:val="28"/>
          <w:lang w:val="uk-UA"/>
        </w:rPr>
        <w:t xml:space="preserve">№ </w:t>
      </w:r>
      <w:r>
        <w:rPr>
          <w:b/>
          <w:sz w:val="28"/>
          <w:szCs w:val="28"/>
        </w:rPr>
        <w:t>9-</w:t>
      </w:r>
      <w:r>
        <w:rPr>
          <w:b/>
          <w:sz w:val="28"/>
          <w:szCs w:val="28"/>
          <w:lang w:val="uk-UA"/>
        </w:rPr>
        <w:t>6</w:t>
      </w:r>
    </w:p>
    <w:p w:rsidR="0039270D" w:rsidRPr="003821D5" w:rsidRDefault="0039270D" w:rsidP="0039270D">
      <w:pPr>
        <w:autoSpaceDE w:val="0"/>
        <w:autoSpaceDN w:val="0"/>
        <w:adjustRightInd w:val="0"/>
        <w:rPr>
          <w:b/>
          <w:sz w:val="28"/>
          <w:szCs w:val="28"/>
        </w:rPr>
      </w:pPr>
    </w:p>
    <w:p w:rsidR="0039270D" w:rsidRPr="003821D5" w:rsidRDefault="0039270D" w:rsidP="0039270D">
      <w:pPr>
        <w:autoSpaceDE w:val="0"/>
        <w:autoSpaceDN w:val="0"/>
        <w:adjustRightInd w:val="0"/>
        <w:jc w:val="center"/>
        <w:rPr>
          <w:b/>
          <w:sz w:val="28"/>
          <w:szCs w:val="28"/>
        </w:rPr>
      </w:pPr>
      <w:r w:rsidRPr="003821D5">
        <w:rPr>
          <w:b/>
          <w:sz w:val="28"/>
          <w:szCs w:val="28"/>
        </w:rPr>
        <w:t xml:space="preserve">Розрахунок видатків </w:t>
      </w:r>
      <w:r w:rsidR="00EF0AAA">
        <w:rPr>
          <w:b/>
          <w:sz w:val="28"/>
          <w:szCs w:val="28"/>
          <w:lang w:val="uk-UA"/>
        </w:rPr>
        <w:t xml:space="preserve">по коду </w:t>
      </w:r>
      <w:r w:rsidR="00557EA0">
        <w:rPr>
          <w:b/>
          <w:sz w:val="28"/>
          <w:szCs w:val="28"/>
          <w:lang w:val="uk-UA"/>
        </w:rPr>
        <w:t xml:space="preserve">2210 </w:t>
      </w:r>
      <w:r w:rsidRPr="003821D5">
        <w:rPr>
          <w:b/>
          <w:sz w:val="28"/>
          <w:szCs w:val="28"/>
        </w:rPr>
        <w:t xml:space="preserve">на придбання предметів і </w:t>
      </w:r>
      <w:proofErr w:type="gramStart"/>
      <w:r w:rsidRPr="003821D5">
        <w:rPr>
          <w:b/>
          <w:sz w:val="28"/>
          <w:szCs w:val="28"/>
        </w:rPr>
        <w:t>матер</w:t>
      </w:r>
      <w:proofErr w:type="gramEnd"/>
      <w:r w:rsidRPr="003821D5">
        <w:rPr>
          <w:b/>
          <w:sz w:val="28"/>
          <w:szCs w:val="28"/>
        </w:rPr>
        <w:t>іалів</w:t>
      </w:r>
      <w:r w:rsidR="00EF0AAA">
        <w:rPr>
          <w:b/>
          <w:sz w:val="28"/>
          <w:szCs w:val="28"/>
          <w:lang w:val="uk-UA"/>
        </w:rPr>
        <w:t>, обладання та інвентарю</w:t>
      </w:r>
    </w:p>
    <w:p w:rsidR="0039270D" w:rsidRPr="003821D5" w:rsidRDefault="0039270D" w:rsidP="0039270D">
      <w:pPr>
        <w:autoSpaceDE w:val="0"/>
        <w:autoSpaceDN w:val="0"/>
        <w:adjustRightInd w:val="0"/>
        <w:jc w:val="center"/>
        <w:rPr>
          <w:b/>
          <w:sz w:val="28"/>
          <w:szCs w:val="28"/>
        </w:rPr>
      </w:pPr>
      <w:r w:rsidRPr="003821D5">
        <w:rPr>
          <w:b/>
          <w:sz w:val="28"/>
          <w:szCs w:val="28"/>
        </w:rPr>
        <w:t>______________________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3821D5" w:rsidRDefault="0039270D" w:rsidP="0039270D">
      <w:pPr>
        <w:autoSpaceDE w:val="0"/>
        <w:autoSpaceDN w:val="0"/>
        <w:adjustRightInd w:val="0"/>
        <w:rPr>
          <w:b/>
          <w:sz w:val="28"/>
          <w:szCs w:val="28"/>
        </w:rPr>
      </w:pPr>
    </w:p>
    <w:p w:rsidR="0039270D" w:rsidRPr="003821D5" w:rsidRDefault="0039270D" w:rsidP="0039270D">
      <w:pPr>
        <w:autoSpaceDE w:val="0"/>
        <w:autoSpaceDN w:val="0"/>
        <w:adjustRightInd w:val="0"/>
        <w:jc w:val="right"/>
        <w:rPr>
          <w:b/>
          <w:sz w:val="28"/>
          <w:szCs w:val="28"/>
        </w:rPr>
      </w:pPr>
      <w:r w:rsidRPr="003821D5">
        <w:rPr>
          <w:b/>
          <w:sz w:val="28"/>
          <w:szCs w:val="28"/>
        </w:rPr>
        <w:t xml:space="preserve">                                      </w:t>
      </w:r>
      <w:r>
        <w:rPr>
          <w:b/>
          <w:sz w:val="28"/>
          <w:szCs w:val="28"/>
        </w:rPr>
        <w:t xml:space="preserve">                           </w:t>
      </w:r>
      <w:r w:rsidRPr="003821D5">
        <w:rPr>
          <w:b/>
          <w:sz w:val="28"/>
          <w:szCs w:val="28"/>
        </w:rPr>
        <w:t>грн.</w:t>
      </w:r>
    </w:p>
    <w:p w:rsidR="0039270D" w:rsidRDefault="0039270D" w:rsidP="0039270D">
      <w:pPr>
        <w:autoSpaceDE w:val="0"/>
        <w:autoSpaceDN w:val="0"/>
        <w:adjustRightInd w:val="0"/>
        <w:rPr>
          <w:rFonts w:ascii="Courier New CYR" w:hAnsi="Courier New CYR" w:cs="Courier New CYR"/>
          <w:sz w:val="24"/>
          <w:szCs w:val="24"/>
        </w:rPr>
      </w:pPr>
    </w:p>
    <w:tbl>
      <w:tblPr>
        <w:tblStyle w:val="a3"/>
        <w:tblW w:w="0" w:type="auto"/>
        <w:tblLook w:val="01E0"/>
      </w:tblPr>
      <w:tblGrid>
        <w:gridCol w:w="1188"/>
        <w:gridCol w:w="1880"/>
        <w:gridCol w:w="1310"/>
        <w:gridCol w:w="1297"/>
        <w:gridCol w:w="1311"/>
        <w:gridCol w:w="1291"/>
        <w:gridCol w:w="1293"/>
      </w:tblGrid>
      <w:tr w:rsidR="0039270D" w:rsidRPr="008929AD" w:rsidTr="0039270D">
        <w:tc>
          <w:tcPr>
            <w:tcW w:w="1188" w:type="dxa"/>
          </w:tcPr>
          <w:p w:rsidR="0039270D" w:rsidRPr="008929AD" w:rsidRDefault="0039270D" w:rsidP="0039270D">
            <w:pPr>
              <w:autoSpaceDE w:val="0"/>
              <w:autoSpaceDN w:val="0"/>
              <w:adjustRightInd w:val="0"/>
              <w:rPr>
                <w:sz w:val="24"/>
                <w:szCs w:val="24"/>
              </w:rPr>
            </w:pPr>
            <w:r w:rsidRPr="008929AD">
              <w:rPr>
                <w:sz w:val="24"/>
                <w:szCs w:val="24"/>
              </w:rPr>
              <w:t>N</w:t>
            </w:r>
            <w:r w:rsidRPr="008929AD">
              <w:rPr>
                <w:sz w:val="24"/>
                <w:szCs w:val="24"/>
                <w:lang w:val="uk-UA"/>
              </w:rPr>
              <w:t xml:space="preserve"> </w:t>
            </w:r>
            <w:proofErr w:type="gramStart"/>
            <w:r w:rsidRPr="008929AD">
              <w:rPr>
                <w:sz w:val="24"/>
                <w:szCs w:val="24"/>
                <w:lang w:val="uk-UA"/>
              </w:rPr>
              <w:t>п</w:t>
            </w:r>
            <w:proofErr w:type="gramEnd"/>
            <w:r w:rsidRPr="008929AD">
              <w:rPr>
                <w:sz w:val="24"/>
                <w:szCs w:val="24"/>
                <w:lang w:val="uk-UA"/>
              </w:rPr>
              <w:t>/п</w:t>
            </w:r>
            <w:r w:rsidRPr="008929AD">
              <w:rPr>
                <w:sz w:val="24"/>
                <w:szCs w:val="24"/>
              </w:rPr>
              <w:t xml:space="preserve">  </w:t>
            </w:r>
            <w:r w:rsidRPr="008929AD">
              <w:rPr>
                <w:sz w:val="24"/>
                <w:szCs w:val="24"/>
                <w:lang w:val="uk-UA"/>
              </w:rPr>
              <w:t xml:space="preserve">   </w:t>
            </w:r>
            <w:r w:rsidRPr="008929AD">
              <w:rPr>
                <w:sz w:val="24"/>
                <w:szCs w:val="24"/>
              </w:rPr>
              <w:t xml:space="preserve"> </w:t>
            </w:r>
            <w:r w:rsidRPr="008929AD">
              <w:rPr>
                <w:sz w:val="24"/>
                <w:szCs w:val="24"/>
                <w:lang w:val="uk-UA"/>
              </w:rPr>
              <w:t xml:space="preserve">                         </w:t>
            </w:r>
            <w:r w:rsidRPr="008929AD">
              <w:rPr>
                <w:sz w:val="24"/>
                <w:szCs w:val="24"/>
              </w:rPr>
              <w:t xml:space="preserve">                       </w:t>
            </w:r>
          </w:p>
        </w:tc>
        <w:tc>
          <w:tcPr>
            <w:tcW w:w="1880" w:type="dxa"/>
          </w:tcPr>
          <w:p w:rsidR="0039270D" w:rsidRPr="008929AD" w:rsidRDefault="0039270D" w:rsidP="0039270D">
            <w:pPr>
              <w:autoSpaceDE w:val="0"/>
              <w:autoSpaceDN w:val="0"/>
              <w:adjustRightInd w:val="0"/>
              <w:rPr>
                <w:sz w:val="24"/>
                <w:szCs w:val="24"/>
              </w:rPr>
            </w:pPr>
            <w:r w:rsidRPr="008929AD">
              <w:rPr>
                <w:sz w:val="24"/>
                <w:szCs w:val="24"/>
                <w:lang w:val="uk-UA"/>
              </w:rPr>
              <w:t>Н</w:t>
            </w:r>
            <w:r w:rsidRPr="008929AD">
              <w:rPr>
                <w:sz w:val="24"/>
                <w:szCs w:val="24"/>
              </w:rPr>
              <w:t>айменування</w:t>
            </w:r>
          </w:p>
        </w:tc>
        <w:tc>
          <w:tcPr>
            <w:tcW w:w="1310"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Належить по нормативу                                  </w:t>
            </w:r>
          </w:p>
        </w:tc>
        <w:tc>
          <w:tcPr>
            <w:tcW w:w="1297"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Є  в наявності    </w:t>
            </w:r>
          </w:p>
        </w:tc>
        <w:tc>
          <w:tcPr>
            <w:tcW w:w="1311"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Враховано в   кошторисі </w:t>
            </w:r>
          </w:p>
        </w:tc>
        <w:tc>
          <w:tcPr>
            <w:tcW w:w="1291" w:type="dxa"/>
          </w:tcPr>
          <w:p w:rsidR="0039270D" w:rsidRPr="008929AD" w:rsidRDefault="0039270D" w:rsidP="0039270D">
            <w:pPr>
              <w:autoSpaceDE w:val="0"/>
              <w:autoSpaceDN w:val="0"/>
              <w:adjustRightInd w:val="0"/>
              <w:rPr>
                <w:sz w:val="24"/>
                <w:szCs w:val="24"/>
                <w:lang w:val="uk-UA"/>
              </w:rPr>
            </w:pPr>
            <w:r w:rsidRPr="008929AD">
              <w:rPr>
                <w:sz w:val="24"/>
                <w:szCs w:val="24"/>
                <w:lang w:val="uk-UA"/>
              </w:rPr>
              <w:t>Ціна</w:t>
            </w:r>
          </w:p>
        </w:tc>
        <w:tc>
          <w:tcPr>
            <w:tcW w:w="1293" w:type="dxa"/>
          </w:tcPr>
          <w:p w:rsidR="0039270D" w:rsidRPr="008929AD" w:rsidRDefault="0039270D" w:rsidP="0039270D">
            <w:pPr>
              <w:autoSpaceDE w:val="0"/>
              <w:autoSpaceDN w:val="0"/>
              <w:adjustRightInd w:val="0"/>
              <w:rPr>
                <w:sz w:val="24"/>
                <w:szCs w:val="24"/>
                <w:lang w:val="uk-UA"/>
              </w:rPr>
            </w:pPr>
            <w:r w:rsidRPr="008929AD">
              <w:rPr>
                <w:sz w:val="24"/>
                <w:szCs w:val="24"/>
                <w:lang w:val="uk-UA"/>
              </w:rPr>
              <w:t>Сума</w:t>
            </w:r>
          </w:p>
        </w:tc>
      </w:tr>
      <w:tr w:rsidR="0039270D" w:rsidRPr="008929AD" w:rsidTr="0039270D">
        <w:tc>
          <w:tcPr>
            <w:tcW w:w="1188" w:type="dxa"/>
          </w:tcPr>
          <w:p w:rsidR="0039270D" w:rsidRPr="008929AD" w:rsidRDefault="0039270D" w:rsidP="0039270D">
            <w:pPr>
              <w:autoSpaceDE w:val="0"/>
              <w:autoSpaceDN w:val="0"/>
              <w:adjustRightInd w:val="0"/>
              <w:rPr>
                <w:sz w:val="24"/>
                <w:szCs w:val="24"/>
                <w:lang w:val="uk-UA"/>
              </w:rPr>
            </w:pPr>
            <w:r w:rsidRPr="008929AD">
              <w:rPr>
                <w:sz w:val="24"/>
                <w:szCs w:val="24"/>
              </w:rPr>
              <w:t xml:space="preserve">        </w:t>
            </w:r>
            <w:r w:rsidRPr="008929AD">
              <w:rPr>
                <w:sz w:val="24"/>
                <w:szCs w:val="24"/>
                <w:lang w:val="uk-UA"/>
              </w:rPr>
              <w:t xml:space="preserve">        </w:t>
            </w:r>
            <w:r w:rsidRPr="008929AD">
              <w:rPr>
                <w:sz w:val="24"/>
                <w:szCs w:val="24"/>
              </w:rPr>
              <w:t xml:space="preserve">   </w:t>
            </w:r>
            <w:r w:rsidRPr="008929AD">
              <w:rPr>
                <w:sz w:val="24"/>
                <w:szCs w:val="24"/>
                <w:lang w:val="uk-UA"/>
              </w:rPr>
              <w:t xml:space="preserve">                                                  </w:t>
            </w:r>
          </w:p>
        </w:tc>
        <w:tc>
          <w:tcPr>
            <w:tcW w:w="1880" w:type="dxa"/>
          </w:tcPr>
          <w:p w:rsidR="0039270D" w:rsidRPr="008929AD" w:rsidRDefault="0039270D" w:rsidP="0039270D">
            <w:pPr>
              <w:autoSpaceDE w:val="0"/>
              <w:autoSpaceDN w:val="0"/>
              <w:adjustRightInd w:val="0"/>
              <w:rPr>
                <w:sz w:val="24"/>
                <w:szCs w:val="24"/>
                <w:lang w:val="uk-UA"/>
              </w:rPr>
            </w:pPr>
          </w:p>
        </w:tc>
        <w:tc>
          <w:tcPr>
            <w:tcW w:w="1310" w:type="dxa"/>
          </w:tcPr>
          <w:p w:rsidR="0039270D" w:rsidRPr="008929AD" w:rsidRDefault="0039270D" w:rsidP="0039270D">
            <w:pPr>
              <w:autoSpaceDE w:val="0"/>
              <w:autoSpaceDN w:val="0"/>
              <w:adjustRightInd w:val="0"/>
              <w:rPr>
                <w:sz w:val="24"/>
                <w:szCs w:val="24"/>
                <w:lang w:val="uk-UA"/>
              </w:rPr>
            </w:pPr>
          </w:p>
        </w:tc>
        <w:tc>
          <w:tcPr>
            <w:tcW w:w="1297" w:type="dxa"/>
          </w:tcPr>
          <w:p w:rsidR="0039270D" w:rsidRPr="008929AD" w:rsidRDefault="0039270D" w:rsidP="0039270D">
            <w:pPr>
              <w:autoSpaceDE w:val="0"/>
              <w:autoSpaceDN w:val="0"/>
              <w:adjustRightInd w:val="0"/>
              <w:rPr>
                <w:sz w:val="24"/>
                <w:szCs w:val="24"/>
                <w:lang w:val="uk-UA"/>
              </w:rPr>
            </w:pPr>
          </w:p>
        </w:tc>
        <w:tc>
          <w:tcPr>
            <w:tcW w:w="1311" w:type="dxa"/>
          </w:tcPr>
          <w:p w:rsidR="0039270D" w:rsidRPr="008929AD" w:rsidRDefault="0039270D" w:rsidP="0039270D">
            <w:pPr>
              <w:autoSpaceDE w:val="0"/>
              <w:autoSpaceDN w:val="0"/>
              <w:adjustRightInd w:val="0"/>
              <w:rPr>
                <w:sz w:val="24"/>
                <w:szCs w:val="24"/>
                <w:lang w:val="uk-UA"/>
              </w:rPr>
            </w:pPr>
          </w:p>
        </w:tc>
        <w:tc>
          <w:tcPr>
            <w:tcW w:w="1291" w:type="dxa"/>
          </w:tcPr>
          <w:p w:rsidR="0039270D" w:rsidRPr="008929AD" w:rsidRDefault="0039270D" w:rsidP="0039270D">
            <w:pPr>
              <w:autoSpaceDE w:val="0"/>
              <w:autoSpaceDN w:val="0"/>
              <w:adjustRightInd w:val="0"/>
              <w:rPr>
                <w:sz w:val="24"/>
                <w:szCs w:val="24"/>
                <w:lang w:val="uk-UA"/>
              </w:rPr>
            </w:pPr>
          </w:p>
        </w:tc>
        <w:tc>
          <w:tcPr>
            <w:tcW w:w="1293" w:type="dxa"/>
          </w:tcPr>
          <w:p w:rsidR="0039270D" w:rsidRPr="008929AD" w:rsidRDefault="0039270D" w:rsidP="0039270D">
            <w:pPr>
              <w:autoSpaceDE w:val="0"/>
              <w:autoSpaceDN w:val="0"/>
              <w:adjustRightInd w:val="0"/>
              <w:rPr>
                <w:sz w:val="24"/>
                <w:szCs w:val="24"/>
                <w:lang w:val="uk-UA"/>
              </w:rPr>
            </w:pPr>
          </w:p>
        </w:tc>
      </w:tr>
    </w:tbl>
    <w:p w:rsidR="0039270D" w:rsidRDefault="0039270D" w:rsidP="0039270D">
      <w:pPr>
        <w:autoSpaceDE w:val="0"/>
        <w:autoSpaceDN w:val="0"/>
        <w:adjustRightInd w:val="0"/>
        <w:rPr>
          <w:sz w:val="24"/>
          <w:szCs w:val="24"/>
          <w:lang w:val="uk-UA"/>
        </w:rPr>
      </w:pPr>
      <w:r>
        <w:rPr>
          <w:sz w:val="24"/>
          <w:szCs w:val="24"/>
          <w:lang w:val="uk-UA"/>
        </w:rPr>
        <w:t>Всього</w:t>
      </w:r>
    </w:p>
    <w:p w:rsidR="0039270D" w:rsidRPr="00011B88" w:rsidRDefault="0039270D" w:rsidP="0039270D">
      <w:pPr>
        <w:autoSpaceDE w:val="0"/>
        <w:autoSpaceDN w:val="0"/>
        <w:adjustRightInd w:val="0"/>
        <w:rPr>
          <w:sz w:val="24"/>
          <w:szCs w:val="24"/>
          <w:lang w:val="uk-UA"/>
        </w:rPr>
      </w:pPr>
    </w:p>
    <w:p w:rsidR="0039270D" w:rsidRDefault="0039270D" w:rsidP="0039270D">
      <w:pPr>
        <w:autoSpaceDE w:val="0"/>
        <w:autoSpaceDN w:val="0"/>
        <w:adjustRightInd w:val="0"/>
        <w:rPr>
          <w:sz w:val="28"/>
          <w:szCs w:val="28"/>
          <w:lang w:val="uk-UA"/>
        </w:rPr>
      </w:pPr>
    </w:p>
    <w:p w:rsidR="0039270D" w:rsidRPr="00826C50" w:rsidRDefault="0039270D" w:rsidP="0039270D">
      <w:pPr>
        <w:autoSpaceDE w:val="0"/>
        <w:autoSpaceDN w:val="0"/>
        <w:adjustRightInd w:val="0"/>
        <w:rPr>
          <w:sz w:val="28"/>
          <w:szCs w:val="28"/>
        </w:rPr>
      </w:pPr>
      <w:r w:rsidRPr="00826C50">
        <w:rPr>
          <w:sz w:val="28"/>
          <w:szCs w:val="28"/>
        </w:rPr>
        <w:t>Керівник закладу</w:t>
      </w:r>
    </w:p>
    <w:p w:rsidR="0039270D" w:rsidRPr="00826C50" w:rsidRDefault="0039270D" w:rsidP="0039270D">
      <w:pPr>
        <w:autoSpaceDE w:val="0"/>
        <w:autoSpaceDN w:val="0"/>
        <w:adjustRightInd w:val="0"/>
        <w:rPr>
          <w:sz w:val="28"/>
          <w:szCs w:val="28"/>
        </w:rPr>
      </w:pPr>
      <w:r w:rsidRPr="00826C50">
        <w:rPr>
          <w:sz w:val="28"/>
          <w:szCs w:val="28"/>
        </w:rPr>
        <w:t>Економі</w:t>
      </w:r>
      <w:proofErr w:type="gramStart"/>
      <w:r w:rsidRPr="00826C50">
        <w:rPr>
          <w:sz w:val="28"/>
          <w:szCs w:val="28"/>
        </w:rPr>
        <w:t>ст</w:t>
      </w:r>
      <w:proofErr w:type="gramEnd"/>
    </w:p>
    <w:p w:rsidR="0039270D" w:rsidRPr="00315512" w:rsidRDefault="0039270D" w:rsidP="0039270D">
      <w:pPr>
        <w:autoSpaceDE w:val="0"/>
        <w:autoSpaceDN w:val="0"/>
        <w:adjustRightInd w:val="0"/>
        <w:rPr>
          <w:sz w:val="24"/>
          <w:szCs w:val="24"/>
        </w:rPr>
      </w:pPr>
    </w:p>
    <w:p w:rsidR="0039270D" w:rsidRDefault="0039270D" w:rsidP="0039270D">
      <w:pPr>
        <w:rPr>
          <w:lang w:val="uk-UA"/>
        </w:rPr>
      </w:pPr>
    </w:p>
    <w:p w:rsidR="0039270D" w:rsidRDefault="0039270D" w:rsidP="0039270D">
      <w:pPr>
        <w:rPr>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sidRPr="003821D5">
        <w:rPr>
          <w:b/>
          <w:sz w:val="28"/>
          <w:szCs w:val="28"/>
        </w:rPr>
        <w:t xml:space="preserve">Додаток </w:t>
      </w:r>
      <w:r>
        <w:rPr>
          <w:b/>
          <w:sz w:val="28"/>
          <w:szCs w:val="28"/>
          <w:lang w:val="uk-UA"/>
        </w:rPr>
        <w:t xml:space="preserve">№ </w:t>
      </w:r>
      <w:r>
        <w:rPr>
          <w:b/>
          <w:sz w:val="28"/>
          <w:szCs w:val="28"/>
        </w:rPr>
        <w:t>9-</w:t>
      </w:r>
      <w:r>
        <w:rPr>
          <w:b/>
          <w:sz w:val="28"/>
          <w:szCs w:val="28"/>
          <w:lang w:val="uk-UA"/>
        </w:rPr>
        <w:t>7</w:t>
      </w:r>
    </w:p>
    <w:p w:rsidR="0039270D" w:rsidRDefault="0039270D" w:rsidP="0039270D">
      <w:pPr>
        <w:autoSpaceDE w:val="0"/>
        <w:autoSpaceDN w:val="0"/>
        <w:adjustRightInd w:val="0"/>
        <w:jc w:val="right"/>
        <w:rPr>
          <w:b/>
          <w:sz w:val="28"/>
          <w:szCs w:val="28"/>
          <w:lang w:val="uk-UA"/>
        </w:rPr>
      </w:pPr>
    </w:p>
    <w:p w:rsidR="0039270D" w:rsidRPr="00557EA0" w:rsidRDefault="0039270D" w:rsidP="0039270D">
      <w:pPr>
        <w:autoSpaceDE w:val="0"/>
        <w:autoSpaceDN w:val="0"/>
        <w:adjustRightInd w:val="0"/>
        <w:jc w:val="center"/>
        <w:rPr>
          <w:b/>
          <w:sz w:val="28"/>
          <w:szCs w:val="28"/>
          <w:lang w:val="uk-UA"/>
        </w:rPr>
      </w:pPr>
      <w:r w:rsidRPr="003821D5">
        <w:rPr>
          <w:b/>
          <w:sz w:val="28"/>
          <w:szCs w:val="28"/>
        </w:rPr>
        <w:t xml:space="preserve">Розрахунок видатків </w:t>
      </w:r>
      <w:r>
        <w:rPr>
          <w:b/>
          <w:sz w:val="28"/>
          <w:szCs w:val="28"/>
          <w:lang w:val="uk-UA"/>
        </w:rPr>
        <w:t xml:space="preserve">транспортних послуг  </w:t>
      </w:r>
    </w:p>
    <w:p w:rsidR="0039270D" w:rsidRPr="003821D5" w:rsidRDefault="0039270D" w:rsidP="0039270D">
      <w:pPr>
        <w:autoSpaceDE w:val="0"/>
        <w:autoSpaceDN w:val="0"/>
        <w:adjustRightInd w:val="0"/>
        <w:jc w:val="center"/>
        <w:rPr>
          <w:b/>
          <w:sz w:val="28"/>
          <w:szCs w:val="28"/>
        </w:rPr>
      </w:pPr>
      <w:r w:rsidRPr="003821D5">
        <w:rPr>
          <w:b/>
          <w:sz w:val="28"/>
          <w:szCs w:val="28"/>
        </w:rPr>
        <w:t>______________________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3821D5" w:rsidRDefault="0039270D" w:rsidP="0039270D">
      <w:pPr>
        <w:autoSpaceDE w:val="0"/>
        <w:autoSpaceDN w:val="0"/>
        <w:adjustRightInd w:val="0"/>
        <w:rPr>
          <w:b/>
          <w:sz w:val="28"/>
          <w:szCs w:val="28"/>
        </w:rPr>
      </w:pPr>
    </w:p>
    <w:p w:rsidR="0039270D" w:rsidRDefault="0039270D" w:rsidP="0039270D">
      <w:pPr>
        <w:autoSpaceDE w:val="0"/>
        <w:autoSpaceDN w:val="0"/>
        <w:adjustRightInd w:val="0"/>
        <w:jc w:val="right"/>
        <w:rPr>
          <w:b/>
          <w:sz w:val="28"/>
          <w:szCs w:val="28"/>
          <w:lang w:val="uk-UA"/>
        </w:rPr>
      </w:pPr>
      <w:r w:rsidRPr="003821D5">
        <w:rPr>
          <w:b/>
          <w:sz w:val="28"/>
          <w:szCs w:val="28"/>
        </w:rPr>
        <w:t xml:space="preserve">                                                                </w:t>
      </w:r>
    </w:p>
    <w:p w:rsidR="0039270D" w:rsidRPr="00C67909" w:rsidRDefault="0039270D" w:rsidP="0039270D">
      <w:pPr>
        <w:autoSpaceDE w:val="0"/>
        <w:autoSpaceDN w:val="0"/>
        <w:adjustRightInd w:val="0"/>
        <w:ind w:firstLine="708"/>
        <w:jc w:val="both"/>
        <w:rPr>
          <w:sz w:val="28"/>
          <w:szCs w:val="28"/>
          <w:lang w:val="uk-UA"/>
        </w:rPr>
      </w:pPr>
      <w:r w:rsidRPr="00C67909">
        <w:rPr>
          <w:sz w:val="28"/>
          <w:szCs w:val="28"/>
          <w:lang w:val="uk-UA"/>
        </w:rPr>
        <w:t xml:space="preserve">В розрахунку наводиться кількість одиниць автотранспорту, обсяги виконуваних робіт за кожною одиницею, середньодобовий пробіг, середні витрати пального по нормативу на 10 км. пробігу, витрати пального в рік по кожній одиниці. Окремо наводяться розрахунки за іншими видами витрат (придбання запчастин, поточний ремонт, страхування та інш.).  </w:t>
      </w:r>
    </w:p>
    <w:p w:rsidR="0039270D" w:rsidRPr="00C67909" w:rsidRDefault="0039270D" w:rsidP="0039270D">
      <w:pPr>
        <w:autoSpaceDE w:val="0"/>
        <w:autoSpaceDN w:val="0"/>
        <w:adjustRightInd w:val="0"/>
        <w:jc w:val="both"/>
        <w:rPr>
          <w:b/>
          <w:sz w:val="28"/>
          <w:szCs w:val="28"/>
          <w:lang w:val="uk-UA"/>
        </w:rPr>
      </w:pPr>
    </w:p>
    <w:p w:rsidR="0039270D" w:rsidRPr="00826C50" w:rsidRDefault="0039270D" w:rsidP="0039270D">
      <w:pPr>
        <w:autoSpaceDE w:val="0"/>
        <w:autoSpaceDN w:val="0"/>
        <w:adjustRightInd w:val="0"/>
        <w:rPr>
          <w:sz w:val="28"/>
          <w:szCs w:val="28"/>
        </w:rPr>
      </w:pPr>
      <w:r w:rsidRPr="00826C50">
        <w:rPr>
          <w:sz w:val="28"/>
          <w:szCs w:val="28"/>
        </w:rPr>
        <w:t>Керівник закладу</w:t>
      </w:r>
    </w:p>
    <w:p w:rsidR="0039270D" w:rsidRPr="00826C50" w:rsidRDefault="0039270D" w:rsidP="0039270D">
      <w:pPr>
        <w:autoSpaceDE w:val="0"/>
        <w:autoSpaceDN w:val="0"/>
        <w:adjustRightInd w:val="0"/>
        <w:rPr>
          <w:sz w:val="28"/>
          <w:szCs w:val="28"/>
        </w:rPr>
      </w:pPr>
      <w:r w:rsidRPr="00826C50">
        <w:rPr>
          <w:sz w:val="28"/>
          <w:szCs w:val="28"/>
        </w:rPr>
        <w:t>Економі</w:t>
      </w:r>
      <w:proofErr w:type="gramStart"/>
      <w:r w:rsidRPr="00826C50">
        <w:rPr>
          <w:sz w:val="28"/>
          <w:szCs w:val="28"/>
        </w:rPr>
        <w:t>ст</w:t>
      </w:r>
      <w:proofErr w:type="gramEnd"/>
    </w:p>
    <w:p w:rsidR="00C15D9E" w:rsidRDefault="00C15D9E" w:rsidP="0039270D">
      <w:pPr>
        <w:autoSpaceDE w:val="0"/>
        <w:autoSpaceDN w:val="0"/>
        <w:adjustRightInd w:val="0"/>
        <w:jc w:val="right"/>
        <w:rPr>
          <w:b/>
          <w:sz w:val="28"/>
          <w:szCs w:val="28"/>
          <w:lang w:val="uk-UA"/>
        </w:rPr>
      </w:pPr>
    </w:p>
    <w:p w:rsidR="0039270D" w:rsidRDefault="0039270D" w:rsidP="00B07E37">
      <w:pPr>
        <w:pStyle w:val="ab"/>
        <w:rPr>
          <w:lang w:val="uk-UA"/>
        </w:rPr>
      </w:pPr>
      <w:r w:rsidRPr="003821D5">
        <w:t xml:space="preserve">Додаток </w:t>
      </w:r>
      <w:r>
        <w:rPr>
          <w:lang w:val="uk-UA"/>
        </w:rPr>
        <w:t>№ 9-8</w:t>
      </w:r>
    </w:p>
    <w:p w:rsidR="0039270D" w:rsidRDefault="0039270D" w:rsidP="0039270D">
      <w:pPr>
        <w:autoSpaceDE w:val="0"/>
        <w:autoSpaceDN w:val="0"/>
        <w:adjustRightInd w:val="0"/>
        <w:jc w:val="right"/>
        <w:rPr>
          <w:b/>
          <w:sz w:val="28"/>
          <w:szCs w:val="28"/>
          <w:lang w:val="uk-UA"/>
        </w:rPr>
      </w:pPr>
    </w:p>
    <w:p w:rsidR="0039270D" w:rsidRPr="00557EA0" w:rsidRDefault="0039270D" w:rsidP="0039270D">
      <w:pPr>
        <w:autoSpaceDE w:val="0"/>
        <w:autoSpaceDN w:val="0"/>
        <w:adjustRightInd w:val="0"/>
        <w:jc w:val="center"/>
        <w:rPr>
          <w:b/>
          <w:sz w:val="28"/>
          <w:szCs w:val="28"/>
          <w:lang w:val="uk-UA"/>
        </w:rPr>
      </w:pPr>
      <w:r w:rsidRPr="003821D5">
        <w:rPr>
          <w:b/>
          <w:sz w:val="28"/>
          <w:szCs w:val="28"/>
        </w:rPr>
        <w:t xml:space="preserve">Розрахунок видатків </w:t>
      </w:r>
      <w:r>
        <w:rPr>
          <w:b/>
          <w:sz w:val="28"/>
          <w:szCs w:val="28"/>
          <w:lang w:val="uk-UA"/>
        </w:rPr>
        <w:t xml:space="preserve">по </w:t>
      </w:r>
      <w:r w:rsidR="00557EA0">
        <w:rPr>
          <w:b/>
          <w:sz w:val="28"/>
          <w:szCs w:val="28"/>
          <w:lang w:val="uk-UA"/>
        </w:rPr>
        <w:t>о</w:t>
      </w:r>
      <w:r>
        <w:rPr>
          <w:b/>
          <w:sz w:val="28"/>
          <w:szCs w:val="28"/>
          <w:lang w:val="uk-UA"/>
        </w:rPr>
        <w:t>ренд</w:t>
      </w:r>
      <w:r w:rsidR="00557EA0">
        <w:rPr>
          <w:b/>
          <w:sz w:val="28"/>
          <w:szCs w:val="28"/>
          <w:lang w:val="uk-UA"/>
        </w:rPr>
        <w:t>і</w:t>
      </w:r>
      <w:r>
        <w:rPr>
          <w:b/>
          <w:sz w:val="28"/>
          <w:szCs w:val="28"/>
          <w:lang w:val="uk-UA"/>
        </w:rPr>
        <w:t xml:space="preserve">   </w:t>
      </w:r>
    </w:p>
    <w:p w:rsidR="0039270D" w:rsidRPr="003821D5" w:rsidRDefault="0039270D" w:rsidP="0039270D">
      <w:pPr>
        <w:autoSpaceDE w:val="0"/>
        <w:autoSpaceDN w:val="0"/>
        <w:adjustRightInd w:val="0"/>
        <w:jc w:val="center"/>
        <w:rPr>
          <w:b/>
          <w:sz w:val="28"/>
          <w:szCs w:val="28"/>
        </w:rPr>
      </w:pPr>
      <w:r w:rsidRPr="003821D5">
        <w:rPr>
          <w:b/>
          <w:sz w:val="28"/>
          <w:szCs w:val="28"/>
        </w:rPr>
        <w:t>______________________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3821D5" w:rsidRDefault="0039270D" w:rsidP="0039270D">
      <w:pPr>
        <w:autoSpaceDE w:val="0"/>
        <w:autoSpaceDN w:val="0"/>
        <w:adjustRightInd w:val="0"/>
        <w:rPr>
          <w:b/>
          <w:sz w:val="28"/>
          <w:szCs w:val="28"/>
        </w:rPr>
      </w:pPr>
    </w:p>
    <w:p w:rsidR="0039270D" w:rsidRPr="003B1D00" w:rsidRDefault="0039270D" w:rsidP="0039270D">
      <w:pPr>
        <w:autoSpaceDE w:val="0"/>
        <w:autoSpaceDN w:val="0"/>
        <w:adjustRightInd w:val="0"/>
        <w:jc w:val="right"/>
        <w:rPr>
          <w:sz w:val="28"/>
          <w:szCs w:val="28"/>
          <w:lang w:val="uk-UA"/>
        </w:rPr>
      </w:pPr>
      <w:r w:rsidRPr="003B1D00">
        <w:rPr>
          <w:sz w:val="28"/>
          <w:szCs w:val="28"/>
        </w:rPr>
        <w:t xml:space="preserve">                                     </w:t>
      </w:r>
      <w:r>
        <w:rPr>
          <w:sz w:val="28"/>
          <w:szCs w:val="28"/>
        </w:rPr>
        <w:t xml:space="preserve">                           </w:t>
      </w:r>
      <w:r w:rsidRPr="003B1D00">
        <w:rPr>
          <w:sz w:val="28"/>
          <w:szCs w:val="28"/>
        </w:rPr>
        <w:t>грн.</w:t>
      </w:r>
    </w:p>
    <w:p w:rsidR="0039270D" w:rsidRDefault="0039270D" w:rsidP="0039270D">
      <w:pPr>
        <w:autoSpaceDE w:val="0"/>
        <w:autoSpaceDN w:val="0"/>
        <w:adjustRightInd w:val="0"/>
        <w:jc w:val="both"/>
        <w:rPr>
          <w:b/>
          <w:sz w:val="28"/>
          <w:szCs w:val="28"/>
          <w:lang w:val="uk-UA"/>
        </w:rPr>
      </w:pPr>
    </w:p>
    <w:p w:rsidR="0039270D" w:rsidRDefault="0039270D" w:rsidP="0039270D">
      <w:pPr>
        <w:autoSpaceDE w:val="0"/>
        <w:autoSpaceDN w:val="0"/>
        <w:adjustRightInd w:val="0"/>
        <w:jc w:val="both"/>
        <w:rPr>
          <w:b/>
          <w:sz w:val="28"/>
          <w:szCs w:val="28"/>
          <w:lang w:val="uk-UA"/>
        </w:rPr>
      </w:pPr>
    </w:p>
    <w:tbl>
      <w:tblPr>
        <w:tblStyle w:val="a3"/>
        <w:tblW w:w="0" w:type="auto"/>
        <w:tblLook w:val="01E0"/>
      </w:tblPr>
      <w:tblGrid>
        <w:gridCol w:w="1188"/>
        <w:gridCol w:w="1880"/>
        <w:gridCol w:w="1310"/>
        <w:gridCol w:w="1297"/>
        <w:gridCol w:w="1311"/>
        <w:gridCol w:w="2362"/>
      </w:tblGrid>
      <w:tr w:rsidR="0039270D" w:rsidRPr="00FB33F1" w:rsidTr="0039270D">
        <w:tc>
          <w:tcPr>
            <w:tcW w:w="1188" w:type="dxa"/>
          </w:tcPr>
          <w:p w:rsidR="0039270D" w:rsidRPr="00FB33F1" w:rsidRDefault="0039270D" w:rsidP="0039270D">
            <w:pPr>
              <w:autoSpaceDE w:val="0"/>
              <w:autoSpaceDN w:val="0"/>
              <w:adjustRightInd w:val="0"/>
              <w:rPr>
                <w:sz w:val="24"/>
                <w:szCs w:val="24"/>
              </w:rPr>
            </w:pPr>
            <w:r w:rsidRPr="00FB33F1">
              <w:rPr>
                <w:sz w:val="24"/>
                <w:szCs w:val="24"/>
              </w:rPr>
              <w:t>N</w:t>
            </w:r>
            <w:r w:rsidRPr="00FB33F1">
              <w:rPr>
                <w:sz w:val="24"/>
                <w:szCs w:val="24"/>
                <w:lang w:val="uk-UA"/>
              </w:rPr>
              <w:t xml:space="preserve"> </w:t>
            </w:r>
            <w:proofErr w:type="gramStart"/>
            <w:r w:rsidRPr="00FB33F1">
              <w:rPr>
                <w:sz w:val="24"/>
                <w:szCs w:val="24"/>
                <w:lang w:val="uk-UA"/>
              </w:rPr>
              <w:t>п</w:t>
            </w:r>
            <w:proofErr w:type="gramEnd"/>
            <w:r w:rsidRPr="00FB33F1">
              <w:rPr>
                <w:sz w:val="24"/>
                <w:szCs w:val="24"/>
                <w:lang w:val="uk-UA"/>
              </w:rPr>
              <w:t>/п</w:t>
            </w:r>
            <w:r w:rsidRPr="00FB33F1">
              <w:rPr>
                <w:sz w:val="24"/>
                <w:szCs w:val="24"/>
              </w:rPr>
              <w:t xml:space="preserve">  </w:t>
            </w:r>
            <w:r w:rsidRPr="00FB33F1">
              <w:rPr>
                <w:sz w:val="24"/>
                <w:szCs w:val="24"/>
                <w:lang w:val="uk-UA"/>
              </w:rPr>
              <w:t xml:space="preserve">   </w:t>
            </w:r>
            <w:r w:rsidRPr="00FB33F1">
              <w:rPr>
                <w:sz w:val="24"/>
                <w:szCs w:val="24"/>
              </w:rPr>
              <w:t xml:space="preserve"> </w:t>
            </w:r>
            <w:r w:rsidRPr="00FB33F1">
              <w:rPr>
                <w:sz w:val="24"/>
                <w:szCs w:val="24"/>
                <w:lang w:val="uk-UA"/>
              </w:rPr>
              <w:t xml:space="preserve">                         </w:t>
            </w:r>
            <w:r w:rsidRPr="00FB33F1">
              <w:rPr>
                <w:sz w:val="24"/>
                <w:szCs w:val="24"/>
              </w:rPr>
              <w:t xml:space="preserve">                       </w:t>
            </w:r>
          </w:p>
        </w:tc>
        <w:tc>
          <w:tcPr>
            <w:tcW w:w="1880" w:type="dxa"/>
          </w:tcPr>
          <w:p w:rsidR="0039270D" w:rsidRPr="00FB33F1" w:rsidRDefault="0039270D" w:rsidP="0039270D">
            <w:pPr>
              <w:autoSpaceDE w:val="0"/>
              <w:autoSpaceDN w:val="0"/>
              <w:adjustRightInd w:val="0"/>
              <w:rPr>
                <w:sz w:val="24"/>
                <w:szCs w:val="24"/>
              </w:rPr>
            </w:pPr>
            <w:r w:rsidRPr="00FB33F1">
              <w:rPr>
                <w:sz w:val="24"/>
                <w:szCs w:val="24"/>
                <w:lang w:val="uk-UA"/>
              </w:rPr>
              <w:t xml:space="preserve">Назва орендованого майна                </w:t>
            </w:r>
          </w:p>
        </w:tc>
        <w:tc>
          <w:tcPr>
            <w:tcW w:w="1310" w:type="dxa"/>
          </w:tcPr>
          <w:p w:rsidR="0039270D" w:rsidRPr="00FB33F1" w:rsidRDefault="0039270D" w:rsidP="0039270D">
            <w:pPr>
              <w:autoSpaceDE w:val="0"/>
              <w:autoSpaceDN w:val="0"/>
              <w:adjustRightInd w:val="0"/>
              <w:rPr>
                <w:sz w:val="24"/>
                <w:szCs w:val="24"/>
              </w:rPr>
            </w:pPr>
            <w:r>
              <w:rPr>
                <w:sz w:val="24"/>
                <w:szCs w:val="24"/>
                <w:lang w:val="uk-UA"/>
              </w:rPr>
              <w:t>К</w:t>
            </w:r>
            <w:r w:rsidRPr="00FB33F1">
              <w:rPr>
                <w:sz w:val="24"/>
                <w:szCs w:val="24"/>
                <w:lang w:val="uk-UA"/>
              </w:rPr>
              <w:t xml:space="preserve">ількість                                    /кв.м./                     </w:t>
            </w:r>
          </w:p>
        </w:tc>
        <w:tc>
          <w:tcPr>
            <w:tcW w:w="1297" w:type="dxa"/>
          </w:tcPr>
          <w:p w:rsidR="0039270D" w:rsidRPr="00FB33F1" w:rsidRDefault="0039270D" w:rsidP="0039270D">
            <w:pPr>
              <w:autoSpaceDE w:val="0"/>
              <w:autoSpaceDN w:val="0"/>
              <w:adjustRightInd w:val="0"/>
              <w:rPr>
                <w:sz w:val="24"/>
                <w:szCs w:val="24"/>
              </w:rPr>
            </w:pPr>
            <w:r>
              <w:rPr>
                <w:sz w:val="24"/>
                <w:szCs w:val="24"/>
                <w:lang w:val="uk-UA"/>
              </w:rPr>
              <w:t>Р</w:t>
            </w:r>
            <w:r w:rsidRPr="00FB33F1">
              <w:rPr>
                <w:sz w:val="24"/>
                <w:szCs w:val="24"/>
                <w:lang w:val="uk-UA"/>
              </w:rPr>
              <w:t xml:space="preserve">озмір місячної орендної ставки                     </w:t>
            </w:r>
          </w:p>
        </w:tc>
        <w:tc>
          <w:tcPr>
            <w:tcW w:w="1311" w:type="dxa"/>
          </w:tcPr>
          <w:p w:rsidR="0039270D" w:rsidRPr="00FB33F1" w:rsidRDefault="0039270D" w:rsidP="0039270D">
            <w:pPr>
              <w:autoSpaceDE w:val="0"/>
              <w:autoSpaceDN w:val="0"/>
              <w:adjustRightInd w:val="0"/>
              <w:jc w:val="both"/>
              <w:rPr>
                <w:sz w:val="24"/>
                <w:szCs w:val="24"/>
                <w:lang w:val="uk-UA"/>
              </w:rPr>
            </w:pPr>
            <w:r w:rsidRPr="00FB33F1">
              <w:rPr>
                <w:sz w:val="24"/>
                <w:szCs w:val="24"/>
                <w:lang w:val="uk-UA"/>
              </w:rPr>
              <w:t xml:space="preserve">         Всього </w:t>
            </w:r>
          </w:p>
          <w:p w:rsidR="0039270D" w:rsidRPr="00FB33F1" w:rsidRDefault="0039270D" w:rsidP="0039270D">
            <w:pPr>
              <w:autoSpaceDE w:val="0"/>
              <w:autoSpaceDN w:val="0"/>
              <w:adjustRightInd w:val="0"/>
              <w:jc w:val="both"/>
              <w:rPr>
                <w:sz w:val="24"/>
                <w:szCs w:val="24"/>
                <w:lang w:val="uk-UA"/>
              </w:rPr>
            </w:pPr>
            <w:r w:rsidRPr="00FB33F1">
              <w:rPr>
                <w:sz w:val="24"/>
                <w:szCs w:val="24"/>
                <w:lang w:val="uk-UA"/>
              </w:rPr>
              <w:t xml:space="preserve">на рік </w:t>
            </w:r>
          </w:p>
          <w:p w:rsidR="0039270D" w:rsidRPr="00FB33F1" w:rsidRDefault="0039270D" w:rsidP="0039270D">
            <w:pPr>
              <w:autoSpaceDE w:val="0"/>
              <w:autoSpaceDN w:val="0"/>
              <w:adjustRightInd w:val="0"/>
              <w:rPr>
                <w:sz w:val="24"/>
                <w:szCs w:val="24"/>
              </w:rPr>
            </w:pPr>
          </w:p>
        </w:tc>
        <w:tc>
          <w:tcPr>
            <w:tcW w:w="2362" w:type="dxa"/>
          </w:tcPr>
          <w:p w:rsidR="0039270D" w:rsidRPr="00FB33F1" w:rsidRDefault="0039270D" w:rsidP="0039270D">
            <w:pPr>
              <w:autoSpaceDE w:val="0"/>
              <w:autoSpaceDN w:val="0"/>
              <w:adjustRightInd w:val="0"/>
              <w:rPr>
                <w:sz w:val="24"/>
                <w:szCs w:val="24"/>
                <w:lang w:val="uk-UA"/>
              </w:rPr>
            </w:pPr>
            <w:r w:rsidRPr="00FB33F1">
              <w:rPr>
                <w:sz w:val="24"/>
                <w:szCs w:val="24"/>
                <w:lang w:val="uk-UA"/>
              </w:rPr>
              <w:t>Примітка</w:t>
            </w:r>
            <w:r>
              <w:rPr>
                <w:sz w:val="24"/>
                <w:szCs w:val="24"/>
                <w:lang w:val="uk-UA"/>
              </w:rPr>
              <w:t xml:space="preserve"> /№ договору від _______)</w:t>
            </w:r>
            <w:r w:rsidRPr="00FB33F1">
              <w:rPr>
                <w:sz w:val="24"/>
                <w:szCs w:val="24"/>
                <w:lang w:val="uk-UA"/>
              </w:rPr>
              <w:t xml:space="preserve"> </w:t>
            </w:r>
          </w:p>
        </w:tc>
      </w:tr>
      <w:tr w:rsidR="0039270D" w:rsidRPr="00FB33F1" w:rsidTr="0039270D">
        <w:tc>
          <w:tcPr>
            <w:tcW w:w="1188" w:type="dxa"/>
          </w:tcPr>
          <w:p w:rsidR="0039270D" w:rsidRPr="00FB33F1" w:rsidRDefault="0039270D" w:rsidP="0039270D">
            <w:pPr>
              <w:autoSpaceDE w:val="0"/>
              <w:autoSpaceDN w:val="0"/>
              <w:adjustRightInd w:val="0"/>
              <w:rPr>
                <w:sz w:val="24"/>
                <w:szCs w:val="24"/>
              </w:rPr>
            </w:pPr>
          </w:p>
        </w:tc>
        <w:tc>
          <w:tcPr>
            <w:tcW w:w="1880" w:type="dxa"/>
          </w:tcPr>
          <w:p w:rsidR="0039270D" w:rsidRPr="00FB33F1" w:rsidRDefault="0039270D" w:rsidP="0039270D">
            <w:pPr>
              <w:autoSpaceDE w:val="0"/>
              <w:autoSpaceDN w:val="0"/>
              <w:adjustRightInd w:val="0"/>
              <w:rPr>
                <w:sz w:val="24"/>
                <w:szCs w:val="24"/>
                <w:lang w:val="uk-UA"/>
              </w:rPr>
            </w:pPr>
          </w:p>
        </w:tc>
        <w:tc>
          <w:tcPr>
            <w:tcW w:w="1310" w:type="dxa"/>
          </w:tcPr>
          <w:p w:rsidR="0039270D" w:rsidRDefault="0039270D" w:rsidP="0039270D">
            <w:pPr>
              <w:autoSpaceDE w:val="0"/>
              <w:autoSpaceDN w:val="0"/>
              <w:adjustRightInd w:val="0"/>
              <w:rPr>
                <w:sz w:val="24"/>
                <w:szCs w:val="24"/>
                <w:lang w:val="uk-UA"/>
              </w:rPr>
            </w:pPr>
          </w:p>
        </w:tc>
        <w:tc>
          <w:tcPr>
            <w:tcW w:w="1297" w:type="dxa"/>
          </w:tcPr>
          <w:p w:rsidR="0039270D" w:rsidRDefault="0039270D" w:rsidP="0039270D">
            <w:pPr>
              <w:autoSpaceDE w:val="0"/>
              <w:autoSpaceDN w:val="0"/>
              <w:adjustRightInd w:val="0"/>
              <w:rPr>
                <w:sz w:val="24"/>
                <w:szCs w:val="24"/>
                <w:lang w:val="uk-UA"/>
              </w:rPr>
            </w:pPr>
          </w:p>
        </w:tc>
        <w:tc>
          <w:tcPr>
            <w:tcW w:w="1311" w:type="dxa"/>
          </w:tcPr>
          <w:p w:rsidR="0039270D" w:rsidRPr="00FB33F1" w:rsidRDefault="0039270D" w:rsidP="0039270D">
            <w:pPr>
              <w:autoSpaceDE w:val="0"/>
              <w:autoSpaceDN w:val="0"/>
              <w:adjustRightInd w:val="0"/>
              <w:jc w:val="both"/>
              <w:rPr>
                <w:sz w:val="24"/>
                <w:szCs w:val="24"/>
                <w:lang w:val="uk-UA"/>
              </w:rPr>
            </w:pPr>
          </w:p>
        </w:tc>
        <w:tc>
          <w:tcPr>
            <w:tcW w:w="2362" w:type="dxa"/>
          </w:tcPr>
          <w:p w:rsidR="0039270D" w:rsidRPr="00FB33F1" w:rsidRDefault="0039270D" w:rsidP="0039270D">
            <w:pPr>
              <w:autoSpaceDE w:val="0"/>
              <w:autoSpaceDN w:val="0"/>
              <w:adjustRightInd w:val="0"/>
              <w:rPr>
                <w:sz w:val="24"/>
                <w:szCs w:val="24"/>
                <w:lang w:val="uk-UA"/>
              </w:rPr>
            </w:pPr>
          </w:p>
        </w:tc>
      </w:tr>
    </w:tbl>
    <w:p w:rsidR="0039270D" w:rsidRDefault="0039270D" w:rsidP="0039270D">
      <w:pPr>
        <w:autoSpaceDE w:val="0"/>
        <w:autoSpaceDN w:val="0"/>
        <w:adjustRightInd w:val="0"/>
        <w:jc w:val="both"/>
        <w:rPr>
          <w:b/>
          <w:sz w:val="28"/>
          <w:szCs w:val="28"/>
          <w:lang w:val="uk-UA"/>
        </w:rPr>
      </w:pPr>
    </w:p>
    <w:p w:rsidR="0039270D" w:rsidRPr="005D3433" w:rsidRDefault="0039270D" w:rsidP="0039270D">
      <w:pPr>
        <w:autoSpaceDE w:val="0"/>
        <w:autoSpaceDN w:val="0"/>
        <w:adjustRightInd w:val="0"/>
        <w:jc w:val="both"/>
        <w:rPr>
          <w:sz w:val="28"/>
          <w:szCs w:val="28"/>
          <w:lang w:val="uk-UA"/>
        </w:rPr>
      </w:pPr>
      <w:r w:rsidRPr="005D3433">
        <w:rPr>
          <w:sz w:val="28"/>
          <w:szCs w:val="28"/>
          <w:lang w:val="uk-UA"/>
        </w:rPr>
        <w:t>Разом</w:t>
      </w:r>
    </w:p>
    <w:p w:rsidR="0039270D" w:rsidRPr="003B1D00" w:rsidRDefault="0039270D" w:rsidP="0039270D">
      <w:pPr>
        <w:autoSpaceDE w:val="0"/>
        <w:autoSpaceDN w:val="0"/>
        <w:adjustRightInd w:val="0"/>
        <w:jc w:val="both"/>
        <w:rPr>
          <w:b/>
          <w:sz w:val="28"/>
          <w:szCs w:val="28"/>
          <w:lang w:val="uk-UA"/>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sidRPr="003821D5">
        <w:rPr>
          <w:b/>
          <w:sz w:val="28"/>
          <w:szCs w:val="28"/>
        </w:rPr>
        <w:t xml:space="preserve">Додаток </w:t>
      </w:r>
      <w:r>
        <w:rPr>
          <w:b/>
          <w:sz w:val="28"/>
          <w:szCs w:val="28"/>
          <w:lang w:val="uk-UA"/>
        </w:rPr>
        <w:t xml:space="preserve">№ </w:t>
      </w:r>
      <w:r>
        <w:rPr>
          <w:b/>
          <w:sz w:val="28"/>
          <w:szCs w:val="28"/>
        </w:rPr>
        <w:t>9-</w:t>
      </w:r>
      <w:r>
        <w:rPr>
          <w:b/>
          <w:sz w:val="28"/>
          <w:szCs w:val="28"/>
          <w:lang w:val="uk-UA"/>
        </w:rPr>
        <w:t>9</w:t>
      </w:r>
    </w:p>
    <w:p w:rsidR="0039270D" w:rsidRDefault="0039270D" w:rsidP="0039270D">
      <w:pPr>
        <w:autoSpaceDE w:val="0"/>
        <w:autoSpaceDN w:val="0"/>
        <w:adjustRightInd w:val="0"/>
        <w:jc w:val="right"/>
        <w:rPr>
          <w:b/>
          <w:sz w:val="28"/>
          <w:szCs w:val="28"/>
          <w:lang w:val="uk-UA"/>
        </w:rPr>
      </w:pPr>
    </w:p>
    <w:p w:rsidR="0039270D" w:rsidRPr="003821D5" w:rsidRDefault="0039270D" w:rsidP="0039270D">
      <w:pPr>
        <w:autoSpaceDE w:val="0"/>
        <w:autoSpaceDN w:val="0"/>
        <w:adjustRightInd w:val="0"/>
        <w:jc w:val="center"/>
        <w:rPr>
          <w:b/>
          <w:sz w:val="28"/>
          <w:szCs w:val="28"/>
        </w:rPr>
      </w:pPr>
      <w:r w:rsidRPr="005D3433">
        <w:rPr>
          <w:b/>
          <w:sz w:val="28"/>
          <w:szCs w:val="28"/>
          <w:lang w:val="uk-UA"/>
        </w:rPr>
        <w:t>Розрахунок</w:t>
      </w:r>
      <w:r w:rsidRPr="003821D5">
        <w:rPr>
          <w:b/>
          <w:sz w:val="28"/>
          <w:szCs w:val="28"/>
        </w:rPr>
        <w:t xml:space="preserve"> </w:t>
      </w:r>
      <w:r w:rsidRPr="005D3433">
        <w:rPr>
          <w:b/>
          <w:sz w:val="28"/>
          <w:szCs w:val="28"/>
          <w:lang w:val="uk-UA"/>
        </w:rPr>
        <w:t>видатків</w:t>
      </w:r>
      <w:r w:rsidRPr="003821D5">
        <w:rPr>
          <w:b/>
          <w:sz w:val="28"/>
          <w:szCs w:val="28"/>
        </w:rPr>
        <w:t xml:space="preserve"> </w:t>
      </w:r>
      <w:r w:rsidR="00557EA0">
        <w:rPr>
          <w:b/>
          <w:sz w:val="28"/>
          <w:szCs w:val="28"/>
          <w:lang w:val="uk-UA"/>
        </w:rPr>
        <w:t>на</w:t>
      </w:r>
      <w:r>
        <w:rPr>
          <w:b/>
          <w:sz w:val="28"/>
          <w:szCs w:val="28"/>
        </w:rPr>
        <w:t xml:space="preserve"> </w:t>
      </w:r>
      <w:r>
        <w:rPr>
          <w:b/>
          <w:sz w:val="28"/>
          <w:szCs w:val="28"/>
          <w:lang w:val="uk-UA"/>
        </w:rPr>
        <w:t xml:space="preserve">поточний ремонт обладнання, інвентарю та будівель, технічне обслуговування обладнання    </w:t>
      </w:r>
    </w:p>
    <w:p w:rsidR="0039270D" w:rsidRPr="003821D5" w:rsidRDefault="0039270D" w:rsidP="0039270D">
      <w:pPr>
        <w:autoSpaceDE w:val="0"/>
        <w:autoSpaceDN w:val="0"/>
        <w:adjustRightInd w:val="0"/>
        <w:jc w:val="center"/>
        <w:rPr>
          <w:b/>
          <w:sz w:val="28"/>
          <w:szCs w:val="28"/>
        </w:rPr>
      </w:pPr>
      <w:r w:rsidRPr="003821D5">
        <w:rPr>
          <w:b/>
          <w:sz w:val="28"/>
          <w:szCs w:val="28"/>
        </w:rPr>
        <w:t>______________________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3821D5" w:rsidRDefault="0039270D" w:rsidP="0039270D">
      <w:pPr>
        <w:autoSpaceDE w:val="0"/>
        <w:autoSpaceDN w:val="0"/>
        <w:adjustRightInd w:val="0"/>
        <w:rPr>
          <w:b/>
          <w:sz w:val="28"/>
          <w:szCs w:val="28"/>
        </w:rPr>
      </w:pPr>
    </w:p>
    <w:p w:rsidR="0039270D" w:rsidRDefault="0039270D" w:rsidP="0039270D">
      <w:pPr>
        <w:autoSpaceDE w:val="0"/>
        <w:autoSpaceDN w:val="0"/>
        <w:adjustRightInd w:val="0"/>
        <w:jc w:val="right"/>
        <w:rPr>
          <w:sz w:val="28"/>
          <w:szCs w:val="28"/>
          <w:lang w:val="uk-UA"/>
        </w:rPr>
      </w:pPr>
      <w:r w:rsidRPr="003B1D00">
        <w:rPr>
          <w:sz w:val="28"/>
          <w:szCs w:val="28"/>
        </w:rPr>
        <w:t xml:space="preserve">                                        </w:t>
      </w:r>
      <w:r>
        <w:rPr>
          <w:sz w:val="28"/>
          <w:szCs w:val="28"/>
        </w:rPr>
        <w:t xml:space="preserve">                        </w:t>
      </w:r>
      <w:r w:rsidRPr="003B1D00">
        <w:rPr>
          <w:sz w:val="28"/>
          <w:szCs w:val="28"/>
        </w:rPr>
        <w:t>грн.</w:t>
      </w:r>
    </w:p>
    <w:p w:rsidR="0039270D" w:rsidRDefault="0039270D" w:rsidP="0039270D">
      <w:pPr>
        <w:autoSpaceDE w:val="0"/>
        <w:autoSpaceDN w:val="0"/>
        <w:adjustRightInd w:val="0"/>
        <w:jc w:val="right"/>
        <w:rPr>
          <w:sz w:val="28"/>
          <w:szCs w:val="28"/>
          <w:lang w:val="uk-UA"/>
        </w:rPr>
      </w:pPr>
    </w:p>
    <w:tbl>
      <w:tblPr>
        <w:tblStyle w:val="a3"/>
        <w:tblW w:w="0" w:type="auto"/>
        <w:tblLook w:val="01E0"/>
      </w:tblPr>
      <w:tblGrid>
        <w:gridCol w:w="1914"/>
        <w:gridCol w:w="1914"/>
        <w:gridCol w:w="1914"/>
        <w:gridCol w:w="1914"/>
        <w:gridCol w:w="1914"/>
      </w:tblGrid>
      <w:tr w:rsidR="0039270D" w:rsidRPr="00AC44ED" w:rsidTr="0039270D">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Найменування робіт  /об’єкту/</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Обґрунтування необхідності (дефектний акт, угода)</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Термін виконання робіт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Вартість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Примітка</w:t>
            </w: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bl>
    <w:p w:rsidR="0039270D" w:rsidRPr="00AC44ED" w:rsidRDefault="0039270D" w:rsidP="0039270D">
      <w:pPr>
        <w:autoSpaceDE w:val="0"/>
        <w:autoSpaceDN w:val="0"/>
        <w:adjustRightInd w:val="0"/>
        <w:rPr>
          <w:sz w:val="28"/>
          <w:szCs w:val="28"/>
          <w:lang w:val="uk-UA"/>
        </w:rPr>
      </w:pPr>
      <w:r>
        <w:rPr>
          <w:sz w:val="28"/>
          <w:szCs w:val="28"/>
          <w:lang w:val="uk-UA"/>
        </w:rPr>
        <w:t xml:space="preserve">Разом </w:t>
      </w:r>
    </w:p>
    <w:p w:rsidR="0039270D" w:rsidRDefault="0039270D" w:rsidP="0039270D">
      <w:pPr>
        <w:autoSpaceDE w:val="0"/>
        <w:autoSpaceDN w:val="0"/>
        <w:adjustRightInd w:val="0"/>
        <w:jc w:val="right"/>
        <w:rPr>
          <w:sz w:val="28"/>
          <w:szCs w:val="28"/>
          <w:lang w:val="uk-UA"/>
        </w:rPr>
      </w:pPr>
    </w:p>
    <w:p w:rsidR="0039270D" w:rsidRPr="008929AD" w:rsidRDefault="0039270D" w:rsidP="0039270D">
      <w:pPr>
        <w:autoSpaceDE w:val="0"/>
        <w:autoSpaceDN w:val="0"/>
        <w:adjustRightInd w:val="0"/>
        <w:jc w:val="right"/>
        <w:rPr>
          <w:sz w:val="28"/>
          <w:szCs w:val="28"/>
          <w:lang w:val="uk-UA"/>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sidRPr="003821D5">
        <w:rPr>
          <w:b/>
          <w:sz w:val="28"/>
          <w:szCs w:val="28"/>
        </w:rPr>
        <w:lastRenderedPageBreak/>
        <w:t xml:space="preserve">Додаток </w:t>
      </w:r>
      <w:r>
        <w:rPr>
          <w:b/>
          <w:sz w:val="28"/>
          <w:szCs w:val="28"/>
          <w:lang w:val="uk-UA"/>
        </w:rPr>
        <w:t xml:space="preserve">№ </w:t>
      </w:r>
      <w:r>
        <w:rPr>
          <w:b/>
          <w:sz w:val="28"/>
          <w:szCs w:val="28"/>
        </w:rPr>
        <w:t>9-</w:t>
      </w:r>
      <w:r>
        <w:rPr>
          <w:b/>
          <w:sz w:val="28"/>
          <w:szCs w:val="28"/>
          <w:lang w:val="uk-UA"/>
        </w:rPr>
        <w:t>10</w:t>
      </w:r>
    </w:p>
    <w:p w:rsidR="0039270D" w:rsidRPr="003821D5" w:rsidRDefault="0039270D" w:rsidP="0039270D">
      <w:pPr>
        <w:autoSpaceDE w:val="0"/>
        <w:autoSpaceDN w:val="0"/>
        <w:adjustRightInd w:val="0"/>
        <w:jc w:val="center"/>
        <w:rPr>
          <w:b/>
          <w:sz w:val="28"/>
          <w:szCs w:val="28"/>
        </w:rPr>
      </w:pPr>
      <w:r w:rsidRPr="003821D5">
        <w:rPr>
          <w:b/>
          <w:sz w:val="28"/>
          <w:szCs w:val="28"/>
        </w:rPr>
        <w:t xml:space="preserve">Розрахунок видатків </w:t>
      </w:r>
      <w:r w:rsidR="00557EA0">
        <w:rPr>
          <w:b/>
          <w:sz w:val="28"/>
          <w:szCs w:val="28"/>
          <w:lang w:val="uk-UA"/>
        </w:rPr>
        <w:t xml:space="preserve">на </w:t>
      </w:r>
      <w:r>
        <w:rPr>
          <w:b/>
          <w:sz w:val="28"/>
          <w:szCs w:val="28"/>
          <w:lang w:val="uk-UA"/>
        </w:rPr>
        <w:t xml:space="preserve">послуги зв’язку </w:t>
      </w:r>
      <w:r w:rsidRPr="003821D5">
        <w:rPr>
          <w:b/>
          <w:sz w:val="28"/>
          <w:szCs w:val="28"/>
        </w:rPr>
        <w:t>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3821D5" w:rsidRDefault="0039270D" w:rsidP="0039270D">
      <w:pPr>
        <w:autoSpaceDE w:val="0"/>
        <w:autoSpaceDN w:val="0"/>
        <w:adjustRightInd w:val="0"/>
        <w:rPr>
          <w:b/>
          <w:sz w:val="28"/>
          <w:szCs w:val="28"/>
        </w:rPr>
      </w:pPr>
    </w:p>
    <w:p w:rsidR="0039270D" w:rsidRDefault="0039270D" w:rsidP="0039270D">
      <w:pPr>
        <w:autoSpaceDE w:val="0"/>
        <w:autoSpaceDN w:val="0"/>
        <w:adjustRightInd w:val="0"/>
        <w:jc w:val="right"/>
        <w:rPr>
          <w:sz w:val="28"/>
          <w:szCs w:val="28"/>
          <w:lang w:val="uk-UA"/>
        </w:rPr>
      </w:pPr>
      <w:r w:rsidRPr="003B1D00">
        <w:rPr>
          <w:sz w:val="28"/>
          <w:szCs w:val="28"/>
        </w:rPr>
        <w:t xml:space="preserve">                                                                </w:t>
      </w:r>
    </w:p>
    <w:p w:rsidR="0039270D" w:rsidRDefault="0039270D" w:rsidP="0039270D">
      <w:pPr>
        <w:autoSpaceDE w:val="0"/>
        <w:autoSpaceDN w:val="0"/>
        <w:adjustRightInd w:val="0"/>
        <w:jc w:val="both"/>
        <w:rPr>
          <w:sz w:val="28"/>
          <w:szCs w:val="28"/>
          <w:lang w:val="uk-UA"/>
        </w:rPr>
      </w:pPr>
      <w:r>
        <w:rPr>
          <w:sz w:val="28"/>
          <w:szCs w:val="28"/>
          <w:lang w:val="uk-UA"/>
        </w:rPr>
        <w:tab/>
        <w:t xml:space="preserve">В розрахунку наводиться кількість телефонних та радіоточок, середні витирати на одну в розрізі міські та міжміські переговори, та підсумовуються загальні витрати на бюджетний рік. </w:t>
      </w:r>
    </w:p>
    <w:p w:rsidR="0039270D" w:rsidRDefault="0039270D" w:rsidP="0039270D">
      <w:pPr>
        <w:autoSpaceDE w:val="0"/>
        <w:autoSpaceDN w:val="0"/>
        <w:adjustRightInd w:val="0"/>
        <w:ind w:firstLine="708"/>
        <w:jc w:val="both"/>
        <w:rPr>
          <w:sz w:val="28"/>
          <w:szCs w:val="28"/>
          <w:lang w:val="uk-UA"/>
        </w:rPr>
      </w:pPr>
      <w:r>
        <w:rPr>
          <w:sz w:val="28"/>
          <w:szCs w:val="28"/>
          <w:lang w:val="uk-UA"/>
        </w:rPr>
        <w:t xml:space="preserve">Окремо зазначається кількість мобільних телефонів, середні витрати на мобільний зв’язок. </w:t>
      </w:r>
    </w:p>
    <w:p w:rsidR="0039270D" w:rsidRDefault="0039270D" w:rsidP="0039270D">
      <w:pPr>
        <w:autoSpaceDE w:val="0"/>
        <w:autoSpaceDN w:val="0"/>
        <w:adjustRightInd w:val="0"/>
        <w:jc w:val="right"/>
        <w:rPr>
          <w:sz w:val="28"/>
          <w:szCs w:val="28"/>
          <w:lang w:val="uk-UA"/>
        </w:rPr>
      </w:pPr>
    </w:p>
    <w:p w:rsidR="0039270D" w:rsidRPr="008929AD" w:rsidRDefault="0039270D" w:rsidP="0039270D">
      <w:pPr>
        <w:autoSpaceDE w:val="0"/>
        <w:autoSpaceDN w:val="0"/>
        <w:adjustRightInd w:val="0"/>
        <w:jc w:val="right"/>
        <w:rPr>
          <w:sz w:val="28"/>
          <w:szCs w:val="28"/>
          <w:lang w:val="uk-UA"/>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rPr>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sidRPr="003821D5">
        <w:rPr>
          <w:b/>
          <w:sz w:val="28"/>
          <w:szCs w:val="28"/>
        </w:rPr>
        <w:t xml:space="preserve">Додаток </w:t>
      </w:r>
      <w:r>
        <w:rPr>
          <w:b/>
          <w:sz w:val="28"/>
          <w:szCs w:val="28"/>
          <w:lang w:val="uk-UA"/>
        </w:rPr>
        <w:t xml:space="preserve">№ </w:t>
      </w:r>
      <w:r>
        <w:rPr>
          <w:b/>
          <w:sz w:val="28"/>
          <w:szCs w:val="28"/>
        </w:rPr>
        <w:t>9-</w:t>
      </w:r>
      <w:r>
        <w:rPr>
          <w:b/>
          <w:sz w:val="28"/>
          <w:szCs w:val="28"/>
          <w:lang w:val="uk-UA"/>
        </w:rPr>
        <w:t>11</w:t>
      </w:r>
    </w:p>
    <w:p w:rsidR="0039270D" w:rsidRDefault="0039270D" w:rsidP="0039270D">
      <w:pPr>
        <w:autoSpaceDE w:val="0"/>
        <w:autoSpaceDN w:val="0"/>
        <w:adjustRightInd w:val="0"/>
        <w:jc w:val="center"/>
        <w:rPr>
          <w:b/>
          <w:sz w:val="28"/>
          <w:szCs w:val="28"/>
          <w:lang w:val="uk-UA"/>
        </w:rPr>
      </w:pPr>
    </w:p>
    <w:p w:rsidR="0039270D" w:rsidRDefault="0039270D" w:rsidP="0039270D">
      <w:pPr>
        <w:autoSpaceDE w:val="0"/>
        <w:autoSpaceDN w:val="0"/>
        <w:adjustRightInd w:val="0"/>
        <w:jc w:val="center"/>
        <w:rPr>
          <w:b/>
          <w:sz w:val="28"/>
          <w:szCs w:val="28"/>
          <w:lang w:val="uk-UA"/>
        </w:rPr>
      </w:pPr>
    </w:p>
    <w:p w:rsidR="0039270D" w:rsidRDefault="0039270D" w:rsidP="0039270D">
      <w:pPr>
        <w:autoSpaceDE w:val="0"/>
        <w:autoSpaceDN w:val="0"/>
        <w:adjustRightInd w:val="0"/>
        <w:jc w:val="center"/>
        <w:rPr>
          <w:b/>
          <w:sz w:val="28"/>
          <w:szCs w:val="28"/>
          <w:lang w:val="uk-UA"/>
        </w:rPr>
      </w:pPr>
      <w:r w:rsidRPr="00240717">
        <w:rPr>
          <w:b/>
          <w:sz w:val="28"/>
          <w:szCs w:val="28"/>
          <w:lang w:val="uk-UA"/>
        </w:rPr>
        <w:t>Розрахунок</w:t>
      </w:r>
      <w:r w:rsidRPr="003821D5">
        <w:rPr>
          <w:b/>
          <w:sz w:val="28"/>
          <w:szCs w:val="28"/>
        </w:rPr>
        <w:t xml:space="preserve"> </w:t>
      </w:r>
      <w:r w:rsidRPr="00240717">
        <w:rPr>
          <w:b/>
          <w:sz w:val="28"/>
          <w:szCs w:val="28"/>
          <w:lang w:val="uk-UA"/>
        </w:rPr>
        <w:t>видатків</w:t>
      </w:r>
      <w:r w:rsidRPr="003821D5">
        <w:rPr>
          <w:b/>
          <w:sz w:val="28"/>
          <w:szCs w:val="28"/>
        </w:rPr>
        <w:t xml:space="preserve"> </w:t>
      </w:r>
      <w:r w:rsidR="00557EA0">
        <w:rPr>
          <w:b/>
          <w:sz w:val="28"/>
          <w:szCs w:val="28"/>
          <w:lang w:val="uk-UA"/>
        </w:rPr>
        <w:t xml:space="preserve">на </w:t>
      </w:r>
      <w:r>
        <w:rPr>
          <w:b/>
          <w:sz w:val="28"/>
          <w:szCs w:val="28"/>
          <w:lang w:val="uk-UA"/>
        </w:rPr>
        <w:t>оплат</w:t>
      </w:r>
      <w:r w:rsidR="00557EA0">
        <w:rPr>
          <w:b/>
          <w:sz w:val="28"/>
          <w:szCs w:val="28"/>
          <w:lang w:val="uk-UA"/>
        </w:rPr>
        <w:t>у</w:t>
      </w:r>
      <w:r>
        <w:rPr>
          <w:b/>
          <w:sz w:val="28"/>
          <w:szCs w:val="28"/>
          <w:lang w:val="uk-UA"/>
        </w:rPr>
        <w:t xml:space="preserve"> інших послуг та інші видатки </w:t>
      </w:r>
    </w:p>
    <w:p w:rsidR="0039270D" w:rsidRPr="00DA2361" w:rsidRDefault="0039270D" w:rsidP="0039270D">
      <w:pPr>
        <w:autoSpaceDE w:val="0"/>
        <w:autoSpaceDN w:val="0"/>
        <w:adjustRightInd w:val="0"/>
        <w:jc w:val="center"/>
        <w:rPr>
          <w:b/>
          <w:sz w:val="28"/>
          <w:szCs w:val="28"/>
          <w:lang w:val="uk-UA"/>
        </w:rPr>
      </w:pPr>
      <w:r w:rsidRPr="00DA2361">
        <w:rPr>
          <w:b/>
          <w:sz w:val="28"/>
          <w:szCs w:val="28"/>
          <w:lang w:val="uk-UA"/>
        </w:rPr>
        <w:t>____________________</w:t>
      </w:r>
    </w:p>
    <w:p w:rsidR="0039270D" w:rsidRDefault="0039270D" w:rsidP="0039270D">
      <w:pPr>
        <w:autoSpaceDE w:val="0"/>
        <w:autoSpaceDN w:val="0"/>
        <w:adjustRightInd w:val="0"/>
        <w:jc w:val="center"/>
        <w:rPr>
          <w:b/>
          <w:sz w:val="28"/>
          <w:szCs w:val="28"/>
          <w:lang w:val="uk-UA"/>
        </w:rPr>
      </w:pPr>
      <w:r w:rsidRPr="00DA2361">
        <w:rPr>
          <w:b/>
          <w:sz w:val="28"/>
          <w:szCs w:val="28"/>
          <w:lang w:val="uk-UA"/>
        </w:rPr>
        <w:t>(</w:t>
      </w:r>
      <w:r w:rsidRPr="00240717">
        <w:rPr>
          <w:b/>
          <w:sz w:val="28"/>
          <w:szCs w:val="28"/>
          <w:lang w:val="uk-UA"/>
        </w:rPr>
        <w:t>назва</w:t>
      </w:r>
      <w:r w:rsidRPr="00DA2361">
        <w:rPr>
          <w:b/>
          <w:sz w:val="28"/>
          <w:szCs w:val="28"/>
          <w:lang w:val="uk-UA"/>
        </w:rPr>
        <w:t xml:space="preserve"> закладу)</w:t>
      </w:r>
    </w:p>
    <w:p w:rsidR="0039270D"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Default="0039270D" w:rsidP="0039270D">
      <w:pPr>
        <w:autoSpaceDE w:val="0"/>
        <w:autoSpaceDN w:val="0"/>
        <w:adjustRightInd w:val="0"/>
        <w:jc w:val="center"/>
        <w:rPr>
          <w:b/>
          <w:sz w:val="28"/>
          <w:szCs w:val="28"/>
          <w:lang w:val="uk-UA"/>
        </w:rPr>
      </w:pPr>
    </w:p>
    <w:p w:rsidR="0039270D" w:rsidRDefault="0039270D" w:rsidP="0039270D">
      <w:pPr>
        <w:autoSpaceDE w:val="0"/>
        <w:autoSpaceDN w:val="0"/>
        <w:adjustRightInd w:val="0"/>
        <w:jc w:val="both"/>
        <w:rPr>
          <w:sz w:val="28"/>
          <w:szCs w:val="28"/>
          <w:lang w:val="uk-UA"/>
        </w:rPr>
      </w:pPr>
      <w:r>
        <w:rPr>
          <w:sz w:val="28"/>
          <w:szCs w:val="28"/>
          <w:lang w:val="uk-UA"/>
        </w:rPr>
        <w:tab/>
        <w:t xml:space="preserve">У розрахунку наводиться детальний перелік послуг, що планується придбати, з зазначенням назви, обґрунтування необхідності у придбанні таких послуг, окремо, у разі закупівлі, зазначаються програмні продукти які планується придбати із розшифровкою кількості робочих місць для їх встановлення.   </w:t>
      </w:r>
    </w:p>
    <w:p w:rsidR="0039270D" w:rsidRPr="00240717" w:rsidRDefault="0039270D" w:rsidP="0039270D">
      <w:pPr>
        <w:autoSpaceDE w:val="0"/>
        <w:autoSpaceDN w:val="0"/>
        <w:adjustRightInd w:val="0"/>
        <w:jc w:val="both"/>
        <w:rPr>
          <w:sz w:val="28"/>
          <w:szCs w:val="28"/>
          <w:lang w:val="uk-UA"/>
        </w:rPr>
      </w:pPr>
    </w:p>
    <w:p w:rsidR="0039270D" w:rsidRPr="00557EA0" w:rsidRDefault="0039270D" w:rsidP="0039270D">
      <w:pPr>
        <w:autoSpaceDE w:val="0"/>
        <w:autoSpaceDN w:val="0"/>
        <w:adjustRightInd w:val="0"/>
        <w:rPr>
          <w:sz w:val="28"/>
          <w:szCs w:val="28"/>
          <w:lang w:val="uk-UA"/>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autoSpaceDE w:val="0"/>
        <w:autoSpaceDN w:val="0"/>
        <w:adjustRightInd w:val="0"/>
        <w:jc w:val="center"/>
        <w:rPr>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sidRPr="003821D5">
        <w:rPr>
          <w:b/>
          <w:sz w:val="28"/>
          <w:szCs w:val="28"/>
        </w:rPr>
        <w:t xml:space="preserve">Додаток </w:t>
      </w:r>
      <w:r>
        <w:rPr>
          <w:b/>
          <w:sz w:val="28"/>
          <w:szCs w:val="28"/>
          <w:lang w:val="uk-UA"/>
        </w:rPr>
        <w:t xml:space="preserve">№ </w:t>
      </w:r>
      <w:r>
        <w:rPr>
          <w:b/>
          <w:sz w:val="28"/>
          <w:szCs w:val="28"/>
        </w:rPr>
        <w:t>9-</w:t>
      </w:r>
      <w:r>
        <w:rPr>
          <w:b/>
          <w:sz w:val="28"/>
          <w:szCs w:val="28"/>
          <w:lang w:val="uk-UA"/>
        </w:rPr>
        <w:t>12</w:t>
      </w:r>
    </w:p>
    <w:p w:rsidR="0039270D" w:rsidRDefault="0039270D" w:rsidP="0039270D">
      <w:pPr>
        <w:jc w:val="right"/>
        <w:rPr>
          <w:sz w:val="28"/>
          <w:szCs w:val="28"/>
          <w:lang w:val="uk-UA"/>
        </w:rPr>
      </w:pPr>
    </w:p>
    <w:p w:rsidR="0039270D" w:rsidRDefault="0039270D" w:rsidP="0039270D">
      <w:pPr>
        <w:autoSpaceDE w:val="0"/>
        <w:autoSpaceDN w:val="0"/>
        <w:adjustRightInd w:val="0"/>
        <w:jc w:val="center"/>
        <w:rPr>
          <w:b/>
          <w:sz w:val="28"/>
          <w:szCs w:val="28"/>
          <w:lang w:val="uk-UA"/>
        </w:rPr>
      </w:pPr>
      <w:r w:rsidRPr="00240717">
        <w:rPr>
          <w:b/>
          <w:sz w:val="28"/>
          <w:szCs w:val="28"/>
          <w:lang w:val="uk-UA"/>
        </w:rPr>
        <w:t>Розрахунок</w:t>
      </w:r>
      <w:r w:rsidRPr="003821D5">
        <w:rPr>
          <w:b/>
          <w:sz w:val="28"/>
          <w:szCs w:val="28"/>
        </w:rPr>
        <w:t xml:space="preserve"> </w:t>
      </w:r>
      <w:r w:rsidRPr="00240717">
        <w:rPr>
          <w:b/>
          <w:sz w:val="28"/>
          <w:szCs w:val="28"/>
          <w:lang w:val="uk-UA"/>
        </w:rPr>
        <w:t>видатків</w:t>
      </w:r>
      <w:r w:rsidRPr="003821D5">
        <w:rPr>
          <w:b/>
          <w:sz w:val="28"/>
          <w:szCs w:val="28"/>
        </w:rPr>
        <w:t xml:space="preserve"> </w:t>
      </w:r>
      <w:r>
        <w:rPr>
          <w:b/>
          <w:sz w:val="28"/>
          <w:szCs w:val="28"/>
          <w:lang w:val="uk-UA"/>
        </w:rPr>
        <w:t>по коду</w:t>
      </w:r>
      <w:r w:rsidR="00557EA0">
        <w:rPr>
          <w:b/>
          <w:sz w:val="28"/>
          <w:szCs w:val="28"/>
          <w:lang w:val="uk-UA"/>
        </w:rPr>
        <w:t>2250</w:t>
      </w:r>
      <w:r>
        <w:rPr>
          <w:b/>
          <w:sz w:val="28"/>
          <w:szCs w:val="28"/>
          <w:lang w:val="uk-UA"/>
        </w:rPr>
        <w:t xml:space="preserve"> </w:t>
      </w:r>
      <w:r>
        <w:rPr>
          <w:b/>
          <w:sz w:val="28"/>
          <w:szCs w:val="28"/>
        </w:rPr>
        <w:t xml:space="preserve">– </w:t>
      </w:r>
      <w:r>
        <w:rPr>
          <w:b/>
          <w:sz w:val="28"/>
          <w:szCs w:val="28"/>
          <w:lang w:val="uk-UA"/>
        </w:rPr>
        <w:t xml:space="preserve">видатки на відрядження </w:t>
      </w:r>
    </w:p>
    <w:p w:rsidR="0039270D" w:rsidRPr="003821D5" w:rsidRDefault="0039270D" w:rsidP="0039270D">
      <w:pPr>
        <w:autoSpaceDE w:val="0"/>
        <w:autoSpaceDN w:val="0"/>
        <w:adjustRightInd w:val="0"/>
        <w:jc w:val="center"/>
        <w:rPr>
          <w:b/>
          <w:sz w:val="28"/>
          <w:szCs w:val="28"/>
        </w:rPr>
      </w:pPr>
      <w:r w:rsidRPr="003821D5">
        <w:rPr>
          <w:b/>
          <w:sz w:val="28"/>
          <w:szCs w:val="28"/>
        </w:rPr>
        <w:t>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w:t>
      </w:r>
      <w:r w:rsidRPr="00240717">
        <w:rPr>
          <w:b/>
          <w:sz w:val="28"/>
          <w:szCs w:val="28"/>
          <w:lang w:val="uk-UA"/>
        </w:rPr>
        <w:t>назва</w:t>
      </w:r>
      <w:r w:rsidRPr="003821D5">
        <w:rPr>
          <w:b/>
          <w:sz w:val="28"/>
          <w:szCs w:val="28"/>
        </w:rPr>
        <w:t xml:space="preserve"> закладу)</w:t>
      </w:r>
    </w:p>
    <w:p w:rsidR="0039270D"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Default="0039270D" w:rsidP="0039270D">
      <w:pPr>
        <w:autoSpaceDE w:val="0"/>
        <w:autoSpaceDN w:val="0"/>
        <w:adjustRightInd w:val="0"/>
        <w:jc w:val="center"/>
        <w:rPr>
          <w:b/>
          <w:sz w:val="28"/>
          <w:szCs w:val="28"/>
          <w:lang w:val="uk-UA"/>
        </w:rPr>
      </w:pPr>
    </w:p>
    <w:p w:rsidR="0039270D" w:rsidRDefault="0039270D" w:rsidP="0039270D">
      <w:pPr>
        <w:rPr>
          <w:sz w:val="28"/>
          <w:szCs w:val="28"/>
          <w:lang w:val="uk-UA"/>
        </w:rPr>
      </w:pPr>
      <w:r>
        <w:rPr>
          <w:sz w:val="28"/>
          <w:szCs w:val="28"/>
          <w:lang w:val="uk-UA"/>
        </w:rPr>
        <w:tab/>
        <w:t xml:space="preserve">В розрахунку наводиться кількість відряджень за рік, обґрунтовання необхідності, середні витрати на відрядження та загальні витрати на рік. </w:t>
      </w:r>
    </w:p>
    <w:p w:rsidR="0039270D" w:rsidRDefault="0039270D" w:rsidP="0039270D">
      <w:pPr>
        <w:rPr>
          <w:sz w:val="28"/>
          <w:szCs w:val="28"/>
          <w:lang w:val="uk-UA"/>
        </w:rPr>
      </w:pPr>
    </w:p>
    <w:p w:rsidR="0039270D" w:rsidRPr="00557EA0" w:rsidRDefault="0039270D" w:rsidP="0039270D">
      <w:pPr>
        <w:autoSpaceDE w:val="0"/>
        <w:autoSpaceDN w:val="0"/>
        <w:adjustRightInd w:val="0"/>
        <w:rPr>
          <w:sz w:val="28"/>
          <w:szCs w:val="28"/>
          <w:lang w:val="uk-UA"/>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autoSpaceDE w:val="0"/>
        <w:autoSpaceDN w:val="0"/>
        <w:adjustRightInd w:val="0"/>
        <w:jc w:val="right"/>
        <w:rPr>
          <w:b/>
          <w:sz w:val="28"/>
          <w:szCs w:val="28"/>
          <w:lang w:val="uk-UA"/>
        </w:rPr>
      </w:pPr>
    </w:p>
    <w:p w:rsidR="0039270D" w:rsidRDefault="0039270D" w:rsidP="0039270D">
      <w:pPr>
        <w:rPr>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r>
        <w:rPr>
          <w:b/>
          <w:sz w:val="28"/>
          <w:szCs w:val="28"/>
        </w:rPr>
        <w:t xml:space="preserve">  Додаток 1</w:t>
      </w:r>
      <w:r>
        <w:rPr>
          <w:b/>
          <w:sz w:val="28"/>
          <w:szCs w:val="28"/>
          <w:lang w:val="uk-UA"/>
        </w:rPr>
        <w:t>0</w:t>
      </w:r>
    </w:p>
    <w:p w:rsidR="0039270D" w:rsidRDefault="0039270D" w:rsidP="0039270D">
      <w:pPr>
        <w:autoSpaceDE w:val="0"/>
        <w:autoSpaceDN w:val="0"/>
        <w:adjustRightInd w:val="0"/>
        <w:jc w:val="right"/>
        <w:rPr>
          <w:b/>
          <w:sz w:val="28"/>
          <w:szCs w:val="28"/>
          <w:lang w:val="uk-UA"/>
        </w:rPr>
      </w:pPr>
    </w:p>
    <w:p w:rsidR="0039270D" w:rsidRPr="003E2FA2"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rPr>
          <w:rFonts w:ascii="Courier New CYR" w:hAnsi="Courier New CYR" w:cs="Courier New CYR"/>
          <w:sz w:val="24"/>
          <w:szCs w:val="24"/>
        </w:rPr>
      </w:pPr>
    </w:p>
    <w:p w:rsidR="0039270D" w:rsidRDefault="0039270D" w:rsidP="0039270D">
      <w:pPr>
        <w:autoSpaceDE w:val="0"/>
        <w:autoSpaceDN w:val="0"/>
        <w:adjustRightInd w:val="0"/>
        <w:jc w:val="center"/>
        <w:rPr>
          <w:b/>
          <w:sz w:val="28"/>
          <w:szCs w:val="28"/>
          <w:lang w:val="uk-UA"/>
        </w:rPr>
      </w:pPr>
      <w:r w:rsidRPr="003E2FA2">
        <w:rPr>
          <w:b/>
          <w:sz w:val="28"/>
          <w:szCs w:val="28"/>
        </w:rPr>
        <w:t>Розрахунок видаткі</w:t>
      </w:r>
      <w:proofErr w:type="gramStart"/>
      <w:r w:rsidRPr="003E2FA2">
        <w:rPr>
          <w:b/>
          <w:sz w:val="28"/>
          <w:szCs w:val="28"/>
        </w:rPr>
        <w:t>в</w:t>
      </w:r>
      <w:proofErr w:type="gramEnd"/>
      <w:r w:rsidRPr="003E2FA2">
        <w:rPr>
          <w:b/>
          <w:sz w:val="28"/>
          <w:szCs w:val="28"/>
        </w:rPr>
        <w:t xml:space="preserve"> на оплату комунальних послуг </w:t>
      </w:r>
    </w:p>
    <w:p w:rsidR="0039270D" w:rsidRPr="003E2FA2" w:rsidRDefault="0039270D" w:rsidP="0039270D">
      <w:pPr>
        <w:autoSpaceDE w:val="0"/>
        <w:autoSpaceDN w:val="0"/>
        <w:adjustRightInd w:val="0"/>
        <w:jc w:val="center"/>
        <w:rPr>
          <w:b/>
          <w:sz w:val="28"/>
          <w:szCs w:val="28"/>
        </w:rPr>
      </w:pPr>
      <w:r w:rsidRPr="003E2FA2">
        <w:rPr>
          <w:b/>
          <w:sz w:val="28"/>
          <w:szCs w:val="28"/>
        </w:rPr>
        <w:t>та енергоносії</w:t>
      </w:r>
      <w:proofErr w:type="gramStart"/>
      <w:r w:rsidRPr="003E2FA2">
        <w:rPr>
          <w:b/>
          <w:sz w:val="28"/>
          <w:szCs w:val="28"/>
        </w:rPr>
        <w:t>в</w:t>
      </w:r>
      <w:proofErr w:type="gramEnd"/>
      <w:r w:rsidRPr="003E2FA2">
        <w:rPr>
          <w:b/>
          <w:sz w:val="28"/>
          <w:szCs w:val="28"/>
        </w:rPr>
        <w:t xml:space="preserve"> по КЕКВ</w:t>
      </w:r>
    </w:p>
    <w:p w:rsidR="0039270D" w:rsidRPr="00CE7B7B" w:rsidRDefault="0039270D" w:rsidP="0039270D">
      <w:pPr>
        <w:autoSpaceDE w:val="0"/>
        <w:autoSpaceDN w:val="0"/>
        <w:adjustRightInd w:val="0"/>
        <w:jc w:val="center"/>
        <w:rPr>
          <w:b/>
          <w:sz w:val="28"/>
          <w:szCs w:val="28"/>
          <w:lang w:val="uk-UA"/>
        </w:rPr>
      </w:pPr>
      <w:r w:rsidRPr="003E2FA2">
        <w:rPr>
          <w:b/>
          <w:sz w:val="28"/>
          <w:szCs w:val="28"/>
        </w:rPr>
        <w:t>1160</w:t>
      </w:r>
      <w:r>
        <w:rPr>
          <w:b/>
          <w:sz w:val="28"/>
          <w:szCs w:val="28"/>
          <w:lang w:val="uk-UA"/>
        </w:rPr>
        <w:t xml:space="preserve"> *</w:t>
      </w:r>
    </w:p>
    <w:p w:rsidR="0039270D" w:rsidRPr="003E2FA2" w:rsidRDefault="0039270D" w:rsidP="0039270D">
      <w:pPr>
        <w:autoSpaceDE w:val="0"/>
        <w:autoSpaceDN w:val="0"/>
        <w:adjustRightInd w:val="0"/>
        <w:jc w:val="center"/>
        <w:rPr>
          <w:b/>
          <w:sz w:val="28"/>
          <w:szCs w:val="28"/>
        </w:rPr>
      </w:pPr>
      <w:r w:rsidRPr="003E2FA2">
        <w:rPr>
          <w:b/>
          <w:sz w:val="28"/>
          <w:szCs w:val="28"/>
        </w:rPr>
        <w:t>_____________________</w:t>
      </w:r>
    </w:p>
    <w:p w:rsidR="0039270D" w:rsidRPr="003E2FA2" w:rsidRDefault="0039270D" w:rsidP="0039270D">
      <w:pPr>
        <w:autoSpaceDE w:val="0"/>
        <w:autoSpaceDN w:val="0"/>
        <w:adjustRightInd w:val="0"/>
        <w:jc w:val="center"/>
        <w:rPr>
          <w:b/>
          <w:sz w:val="28"/>
          <w:szCs w:val="28"/>
        </w:rPr>
      </w:pPr>
      <w:r w:rsidRPr="003E2FA2">
        <w:rPr>
          <w:b/>
          <w:sz w:val="28"/>
          <w:szCs w:val="28"/>
        </w:rPr>
        <w:t>(назва закладу)</w:t>
      </w:r>
    </w:p>
    <w:p w:rsidR="0039270D" w:rsidRPr="003E2FA2" w:rsidRDefault="0039270D" w:rsidP="0039270D">
      <w:pPr>
        <w:autoSpaceDE w:val="0"/>
        <w:autoSpaceDN w:val="0"/>
        <w:adjustRightInd w:val="0"/>
        <w:jc w:val="center"/>
        <w:rPr>
          <w:b/>
          <w:sz w:val="28"/>
          <w:szCs w:val="28"/>
        </w:rPr>
      </w:pPr>
    </w:p>
    <w:p w:rsidR="0039270D" w:rsidRPr="003E2FA2" w:rsidRDefault="0039270D" w:rsidP="0039270D">
      <w:pPr>
        <w:autoSpaceDE w:val="0"/>
        <w:autoSpaceDN w:val="0"/>
        <w:adjustRightInd w:val="0"/>
        <w:jc w:val="right"/>
        <w:rPr>
          <w:sz w:val="28"/>
          <w:szCs w:val="28"/>
        </w:rPr>
      </w:pPr>
      <w:r w:rsidRPr="003E2FA2">
        <w:rPr>
          <w:sz w:val="28"/>
          <w:szCs w:val="28"/>
        </w:rPr>
        <w:t>грн.</w:t>
      </w:r>
    </w:p>
    <w:p w:rsidR="0039270D" w:rsidRPr="003E2FA2" w:rsidRDefault="0039270D" w:rsidP="0039270D">
      <w:pPr>
        <w:autoSpaceDE w:val="0"/>
        <w:autoSpaceDN w:val="0"/>
        <w:adjustRightInd w:val="0"/>
        <w:rPr>
          <w:b/>
          <w:sz w:val="28"/>
          <w:szCs w:val="28"/>
        </w:rPr>
      </w:pPr>
    </w:p>
    <w:p w:rsidR="0039270D" w:rsidRPr="002E0ECA" w:rsidRDefault="00557EA0" w:rsidP="0039270D">
      <w:pPr>
        <w:autoSpaceDE w:val="0"/>
        <w:autoSpaceDN w:val="0"/>
        <w:adjustRightInd w:val="0"/>
        <w:rPr>
          <w:sz w:val="28"/>
          <w:szCs w:val="28"/>
        </w:rPr>
      </w:pPr>
      <w:r>
        <w:rPr>
          <w:sz w:val="28"/>
          <w:szCs w:val="28"/>
          <w:lang w:val="uk-UA"/>
        </w:rPr>
        <w:t>2270</w:t>
      </w:r>
      <w:r w:rsidR="0039270D" w:rsidRPr="002E0ECA">
        <w:rPr>
          <w:sz w:val="28"/>
          <w:szCs w:val="28"/>
        </w:rPr>
        <w:t xml:space="preserve">   Оплата теплопостачання</w:t>
      </w:r>
    </w:p>
    <w:p w:rsidR="0039270D" w:rsidRPr="002E0ECA" w:rsidRDefault="00557EA0" w:rsidP="0039270D">
      <w:pPr>
        <w:autoSpaceDE w:val="0"/>
        <w:autoSpaceDN w:val="0"/>
        <w:adjustRightInd w:val="0"/>
        <w:rPr>
          <w:sz w:val="28"/>
          <w:szCs w:val="28"/>
        </w:rPr>
      </w:pPr>
      <w:r>
        <w:rPr>
          <w:sz w:val="28"/>
          <w:szCs w:val="28"/>
          <w:lang w:val="uk-UA"/>
        </w:rPr>
        <w:t>2272</w:t>
      </w:r>
      <w:r w:rsidR="0039270D" w:rsidRPr="002E0ECA">
        <w:rPr>
          <w:sz w:val="28"/>
          <w:szCs w:val="28"/>
        </w:rPr>
        <w:t xml:space="preserve">   Оплата водопостачання та водовідведення</w:t>
      </w:r>
    </w:p>
    <w:p w:rsidR="0039270D" w:rsidRPr="002E0ECA" w:rsidRDefault="00557EA0" w:rsidP="0039270D">
      <w:pPr>
        <w:autoSpaceDE w:val="0"/>
        <w:autoSpaceDN w:val="0"/>
        <w:adjustRightInd w:val="0"/>
        <w:rPr>
          <w:sz w:val="28"/>
          <w:szCs w:val="28"/>
        </w:rPr>
      </w:pPr>
      <w:r>
        <w:rPr>
          <w:sz w:val="28"/>
          <w:szCs w:val="28"/>
          <w:lang w:val="uk-UA"/>
        </w:rPr>
        <w:t>227</w:t>
      </w:r>
      <w:r w:rsidR="0039270D" w:rsidRPr="002E0ECA">
        <w:rPr>
          <w:sz w:val="28"/>
          <w:szCs w:val="28"/>
        </w:rPr>
        <w:t>3   Оплата електроенергії</w:t>
      </w:r>
    </w:p>
    <w:p w:rsidR="0039270D" w:rsidRPr="002E0ECA" w:rsidRDefault="00557EA0" w:rsidP="0039270D">
      <w:pPr>
        <w:autoSpaceDE w:val="0"/>
        <w:autoSpaceDN w:val="0"/>
        <w:adjustRightInd w:val="0"/>
        <w:rPr>
          <w:sz w:val="28"/>
          <w:szCs w:val="28"/>
        </w:rPr>
      </w:pPr>
      <w:r>
        <w:rPr>
          <w:sz w:val="28"/>
          <w:szCs w:val="28"/>
          <w:lang w:val="uk-UA"/>
        </w:rPr>
        <w:t>227</w:t>
      </w:r>
      <w:r w:rsidR="0039270D" w:rsidRPr="002E0ECA">
        <w:rPr>
          <w:sz w:val="28"/>
          <w:szCs w:val="28"/>
        </w:rPr>
        <w:t>4   Оплата природного газу</w:t>
      </w:r>
    </w:p>
    <w:p w:rsidR="0039270D" w:rsidRPr="00CE7B7B" w:rsidRDefault="00557EA0" w:rsidP="0039270D">
      <w:pPr>
        <w:autoSpaceDE w:val="0"/>
        <w:autoSpaceDN w:val="0"/>
        <w:adjustRightInd w:val="0"/>
        <w:rPr>
          <w:sz w:val="28"/>
          <w:szCs w:val="28"/>
          <w:lang w:val="uk-UA"/>
        </w:rPr>
      </w:pPr>
      <w:r>
        <w:rPr>
          <w:sz w:val="28"/>
          <w:szCs w:val="28"/>
          <w:lang w:val="uk-UA"/>
        </w:rPr>
        <w:t>2275</w:t>
      </w:r>
      <w:r w:rsidR="0039270D">
        <w:rPr>
          <w:sz w:val="28"/>
          <w:szCs w:val="28"/>
          <w:lang w:val="uk-UA"/>
        </w:rPr>
        <w:t xml:space="preserve"> Оплата інших енергоносіїв</w:t>
      </w:r>
    </w:p>
    <w:p w:rsidR="0039270D" w:rsidRPr="002E0ECA" w:rsidRDefault="0039270D" w:rsidP="0039270D">
      <w:pPr>
        <w:autoSpaceDE w:val="0"/>
        <w:autoSpaceDN w:val="0"/>
        <w:adjustRightInd w:val="0"/>
        <w:rPr>
          <w:sz w:val="28"/>
          <w:szCs w:val="28"/>
        </w:rPr>
      </w:pPr>
      <w:r w:rsidRPr="002E0ECA">
        <w:rPr>
          <w:sz w:val="28"/>
          <w:szCs w:val="28"/>
          <w:lang w:val="uk-UA"/>
        </w:rPr>
        <w:t>Р</w:t>
      </w:r>
      <w:r w:rsidRPr="002E0ECA">
        <w:rPr>
          <w:sz w:val="28"/>
          <w:szCs w:val="28"/>
        </w:rPr>
        <w:t>азом:</w:t>
      </w:r>
    </w:p>
    <w:p w:rsidR="0039270D" w:rsidRPr="003E2FA2" w:rsidRDefault="0039270D" w:rsidP="0039270D">
      <w:pPr>
        <w:autoSpaceDE w:val="0"/>
        <w:autoSpaceDN w:val="0"/>
        <w:adjustRightInd w:val="0"/>
        <w:rPr>
          <w:sz w:val="24"/>
          <w:szCs w:val="24"/>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4"/>
          <w:szCs w:val="24"/>
        </w:rPr>
      </w:pPr>
      <w:r w:rsidRPr="00557EA0">
        <w:rPr>
          <w:sz w:val="28"/>
          <w:szCs w:val="28"/>
        </w:rPr>
        <w:t>Економі</w:t>
      </w:r>
      <w:proofErr w:type="gramStart"/>
      <w:r w:rsidRPr="00557EA0">
        <w:rPr>
          <w:sz w:val="28"/>
          <w:szCs w:val="28"/>
        </w:rPr>
        <w:t>ст</w:t>
      </w:r>
      <w:proofErr w:type="gramEnd"/>
    </w:p>
    <w:p w:rsidR="0039270D" w:rsidRDefault="0039270D" w:rsidP="0039270D">
      <w:pPr>
        <w:rPr>
          <w:lang w:val="uk-UA"/>
        </w:rPr>
      </w:pPr>
    </w:p>
    <w:p w:rsidR="0039270D" w:rsidRDefault="0039270D" w:rsidP="0039270D">
      <w:pPr>
        <w:rPr>
          <w:lang w:val="uk-UA"/>
        </w:rPr>
      </w:pPr>
    </w:p>
    <w:p w:rsidR="0039270D" w:rsidRDefault="0039270D" w:rsidP="0039270D">
      <w:pPr>
        <w:jc w:val="both"/>
        <w:rPr>
          <w:sz w:val="28"/>
          <w:lang w:val="uk-UA"/>
        </w:rPr>
      </w:pPr>
      <w:r w:rsidRPr="00CE7B7B">
        <w:rPr>
          <w:sz w:val="28"/>
          <w:lang w:val="uk-UA"/>
        </w:rPr>
        <w:t>*В кошторісі наводяться розраху</w:t>
      </w:r>
      <w:r>
        <w:rPr>
          <w:sz w:val="28"/>
          <w:lang w:val="uk-UA"/>
        </w:rPr>
        <w:t>нки по кожному відділенню окремо за кожним видом енергоносіїв.</w:t>
      </w:r>
    </w:p>
    <w:p w:rsidR="0039270D" w:rsidRDefault="0039270D" w:rsidP="0039270D">
      <w:pPr>
        <w:jc w:val="both"/>
        <w:rPr>
          <w:sz w:val="28"/>
          <w:lang w:val="uk-UA"/>
        </w:rPr>
      </w:pPr>
    </w:p>
    <w:p w:rsidR="0039270D" w:rsidRPr="00CE7B7B" w:rsidRDefault="0039270D" w:rsidP="0039270D">
      <w:pPr>
        <w:jc w:val="both"/>
        <w:rPr>
          <w:sz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Pr="00347CF1" w:rsidRDefault="0039270D" w:rsidP="0039270D">
      <w:pPr>
        <w:autoSpaceDE w:val="0"/>
        <w:autoSpaceDN w:val="0"/>
        <w:adjustRightInd w:val="0"/>
        <w:jc w:val="right"/>
        <w:rPr>
          <w:b/>
          <w:sz w:val="28"/>
          <w:szCs w:val="28"/>
        </w:rPr>
      </w:pPr>
      <w:r w:rsidRPr="00347CF1">
        <w:rPr>
          <w:b/>
          <w:sz w:val="28"/>
          <w:szCs w:val="28"/>
        </w:rPr>
        <w:t>Додаток 1</w:t>
      </w:r>
      <w:r>
        <w:rPr>
          <w:b/>
          <w:sz w:val="28"/>
          <w:szCs w:val="28"/>
          <w:lang w:val="uk-UA"/>
        </w:rPr>
        <w:t>0</w:t>
      </w:r>
      <w:r w:rsidRPr="00347CF1">
        <w:rPr>
          <w:b/>
          <w:sz w:val="28"/>
          <w:szCs w:val="28"/>
        </w:rPr>
        <w:t>-1</w:t>
      </w:r>
    </w:p>
    <w:p w:rsidR="0039270D" w:rsidRPr="00347CF1" w:rsidRDefault="0039270D" w:rsidP="0039270D">
      <w:pPr>
        <w:autoSpaceDE w:val="0"/>
        <w:autoSpaceDN w:val="0"/>
        <w:adjustRightInd w:val="0"/>
        <w:jc w:val="right"/>
        <w:rPr>
          <w:b/>
          <w:sz w:val="28"/>
          <w:szCs w:val="28"/>
        </w:rPr>
      </w:pPr>
    </w:p>
    <w:p w:rsidR="0039270D" w:rsidRPr="00347CF1" w:rsidRDefault="0039270D" w:rsidP="0039270D">
      <w:pPr>
        <w:autoSpaceDE w:val="0"/>
        <w:autoSpaceDN w:val="0"/>
        <w:adjustRightInd w:val="0"/>
        <w:jc w:val="center"/>
        <w:rPr>
          <w:b/>
          <w:sz w:val="28"/>
          <w:szCs w:val="28"/>
        </w:rPr>
      </w:pPr>
      <w:r>
        <w:rPr>
          <w:b/>
          <w:sz w:val="28"/>
          <w:szCs w:val="28"/>
          <w:lang w:val="uk-UA"/>
        </w:rPr>
        <w:t>Зведений р</w:t>
      </w:r>
      <w:r w:rsidRPr="00347CF1">
        <w:rPr>
          <w:b/>
          <w:sz w:val="28"/>
          <w:szCs w:val="28"/>
        </w:rPr>
        <w:t xml:space="preserve">озрахунок видатків на опалення КЕКВ </w:t>
      </w:r>
      <w:r w:rsidR="00557EA0">
        <w:rPr>
          <w:b/>
          <w:sz w:val="28"/>
          <w:szCs w:val="28"/>
          <w:lang w:val="uk-UA"/>
        </w:rPr>
        <w:t>227</w:t>
      </w:r>
      <w:r w:rsidRPr="00347CF1">
        <w:rPr>
          <w:b/>
          <w:sz w:val="28"/>
          <w:szCs w:val="28"/>
        </w:rPr>
        <w:t>1</w:t>
      </w:r>
    </w:p>
    <w:p w:rsidR="0039270D" w:rsidRPr="00347CF1" w:rsidRDefault="0039270D" w:rsidP="0039270D">
      <w:pPr>
        <w:autoSpaceDE w:val="0"/>
        <w:autoSpaceDN w:val="0"/>
        <w:adjustRightInd w:val="0"/>
        <w:jc w:val="center"/>
        <w:rPr>
          <w:b/>
          <w:sz w:val="28"/>
          <w:szCs w:val="28"/>
        </w:rPr>
      </w:pPr>
      <w:r w:rsidRPr="00347CF1">
        <w:rPr>
          <w:b/>
          <w:sz w:val="28"/>
          <w:szCs w:val="28"/>
        </w:rPr>
        <w:t>____________________</w:t>
      </w:r>
    </w:p>
    <w:p w:rsidR="0039270D" w:rsidRDefault="0039270D" w:rsidP="0039270D">
      <w:pPr>
        <w:autoSpaceDE w:val="0"/>
        <w:autoSpaceDN w:val="0"/>
        <w:adjustRightInd w:val="0"/>
        <w:jc w:val="center"/>
        <w:rPr>
          <w:b/>
          <w:sz w:val="28"/>
          <w:szCs w:val="28"/>
          <w:lang w:val="uk-UA"/>
        </w:rPr>
      </w:pPr>
      <w:r w:rsidRPr="00347CF1">
        <w:rPr>
          <w:b/>
          <w:sz w:val="28"/>
          <w:szCs w:val="28"/>
        </w:rPr>
        <w:t>(назва закладу)</w:t>
      </w:r>
    </w:p>
    <w:p w:rsidR="0039270D" w:rsidRPr="007F17F9" w:rsidRDefault="0039270D" w:rsidP="0039270D">
      <w:pPr>
        <w:autoSpaceDE w:val="0"/>
        <w:autoSpaceDN w:val="0"/>
        <w:adjustRightInd w:val="0"/>
        <w:jc w:val="center"/>
        <w:rPr>
          <w:b/>
          <w:sz w:val="28"/>
          <w:szCs w:val="28"/>
          <w:lang w:val="uk-UA"/>
        </w:rPr>
      </w:pPr>
      <w:r>
        <w:rPr>
          <w:b/>
          <w:sz w:val="28"/>
          <w:szCs w:val="28"/>
          <w:lang w:val="uk-UA"/>
        </w:rPr>
        <w:t>на __________ рік</w:t>
      </w:r>
    </w:p>
    <w:p w:rsidR="0039270D" w:rsidRPr="00347CF1" w:rsidRDefault="0039270D" w:rsidP="0039270D">
      <w:pPr>
        <w:autoSpaceDE w:val="0"/>
        <w:autoSpaceDN w:val="0"/>
        <w:adjustRightInd w:val="0"/>
        <w:jc w:val="center"/>
        <w:rPr>
          <w:b/>
          <w:sz w:val="28"/>
          <w:szCs w:val="28"/>
        </w:rPr>
      </w:pPr>
    </w:p>
    <w:p w:rsidR="0039270D" w:rsidRDefault="0039270D" w:rsidP="0039270D">
      <w:pPr>
        <w:autoSpaceDE w:val="0"/>
        <w:autoSpaceDN w:val="0"/>
        <w:adjustRightInd w:val="0"/>
        <w:jc w:val="right"/>
        <w:rPr>
          <w:sz w:val="28"/>
          <w:szCs w:val="28"/>
          <w:lang w:val="uk-UA"/>
        </w:rPr>
      </w:pPr>
      <w:r w:rsidRPr="007F17F9">
        <w:rPr>
          <w:sz w:val="28"/>
          <w:szCs w:val="28"/>
        </w:rPr>
        <w:t>грн.</w:t>
      </w:r>
    </w:p>
    <w:p w:rsidR="0039270D" w:rsidRPr="00746AB5" w:rsidRDefault="0039270D" w:rsidP="0039270D">
      <w:pPr>
        <w:autoSpaceDE w:val="0"/>
        <w:autoSpaceDN w:val="0"/>
        <w:adjustRightInd w:val="0"/>
        <w:rPr>
          <w:sz w:val="24"/>
          <w:szCs w:val="24"/>
          <w:lang w:val="uk-UA"/>
        </w:rPr>
      </w:pPr>
      <w:r w:rsidRPr="00746AB5">
        <w:rPr>
          <w:sz w:val="24"/>
          <w:szCs w:val="24"/>
        </w:rPr>
        <w:t xml:space="preserve">Загальна потреба </w:t>
      </w:r>
      <w:proofErr w:type="gramStart"/>
      <w:r w:rsidRPr="00746AB5">
        <w:rPr>
          <w:sz w:val="24"/>
          <w:szCs w:val="24"/>
        </w:rPr>
        <w:t>в</w:t>
      </w:r>
      <w:proofErr w:type="gramEnd"/>
    </w:p>
    <w:p w:rsidR="0039270D" w:rsidRPr="00746AB5" w:rsidRDefault="0039270D" w:rsidP="0039270D">
      <w:pPr>
        <w:autoSpaceDE w:val="0"/>
        <w:autoSpaceDN w:val="0"/>
        <w:adjustRightInd w:val="0"/>
        <w:rPr>
          <w:sz w:val="28"/>
          <w:szCs w:val="28"/>
        </w:rPr>
      </w:pPr>
      <w:r w:rsidRPr="007F17F9">
        <w:rPr>
          <w:sz w:val="24"/>
          <w:szCs w:val="24"/>
        </w:rPr>
        <w:t>тепловій енергії</w:t>
      </w:r>
      <w:r w:rsidRPr="007F17F9">
        <w:rPr>
          <w:sz w:val="24"/>
          <w:szCs w:val="24"/>
          <w:lang w:val="uk-UA"/>
        </w:rPr>
        <w:t xml:space="preserve"> </w:t>
      </w:r>
      <w:r w:rsidRPr="007F17F9">
        <w:rPr>
          <w:sz w:val="24"/>
          <w:szCs w:val="24"/>
        </w:rPr>
        <w:t>Гкал.</w:t>
      </w:r>
    </w:p>
    <w:p w:rsidR="0039270D"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rPr>
      </w:pPr>
      <w:r>
        <w:rPr>
          <w:sz w:val="24"/>
          <w:szCs w:val="24"/>
          <w:lang w:val="uk-UA"/>
        </w:rPr>
        <w:t xml:space="preserve"> </w:t>
      </w:r>
      <w:r w:rsidRPr="007F17F9">
        <w:rPr>
          <w:sz w:val="24"/>
          <w:szCs w:val="24"/>
        </w:rPr>
        <w:t>Вартість 1 Гкал.</w:t>
      </w:r>
    </w:p>
    <w:p w:rsidR="0039270D" w:rsidRPr="007F17F9" w:rsidRDefault="0039270D" w:rsidP="0039270D">
      <w:pPr>
        <w:autoSpaceDE w:val="0"/>
        <w:autoSpaceDN w:val="0"/>
        <w:adjustRightInd w:val="0"/>
        <w:rPr>
          <w:sz w:val="24"/>
          <w:szCs w:val="24"/>
        </w:rPr>
      </w:pPr>
    </w:p>
    <w:p w:rsidR="0039270D" w:rsidRPr="007F17F9" w:rsidRDefault="0039270D" w:rsidP="0039270D">
      <w:pPr>
        <w:autoSpaceDE w:val="0"/>
        <w:autoSpaceDN w:val="0"/>
        <w:adjustRightInd w:val="0"/>
        <w:rPr>
          <w:sz w:val="24"/>
          <w:szCs w:val="24"/>
          <w:lang w:val="uk-UA"/>
        </w:rPr>
      </w:pPr>
      <w:r w:rsidRPr="007F17F9">
        <w:rPr>
          <w:sz w:val="24"/>
          <w:szCs w:val="24"/>
        </w:rPr>
        <w:t>Загальна вартість</w:t>
      </w:r>
      <w:r>
        <w:rPr>
          <w:sz w:val="24"/>
          <w:szCs w:val="24"/>
          <w:lang w:val="uk-UA"/>
        </w:rPr>
        <w:t xml:space="preserve"> </w:t>
      </w:r>
      <w:r w:rsidRPr="007F17F9">
        <w:rPr>
          <w:sz w:val="24"/>
          <w:szCs w:val="24"/>
        </w:rPr>
        <w:t>теплової енергії</w:t>
      </w:r>
      <w:r>
        <w:rPr>
          <w:sz w:val="24"/>
          <w:szCs w:val="24"/>
          <w:lang w:val="uk-UA"/>
        </w:rPr>
        <w:t xml:space="preserve"> на 2009</w:t>
      </w:r>
      <w:r w:rsidRPr="007F17F9">
        <w:rPr>
          <w:sz w:val="24"/>
          <w:szCs w:val="24"/>
          <w:lang w:val="uk-UA"/>
        </w:rPr>
        <w:t xml:space="preserve"> </w:t>
      </w:r>
      <w:proofErr w:type="gramStart"/>
      <w:r w:rsidRPr="007F17F9">
        <w:rPr>
          <w:sz w:val="24"/>
          <w:szCs w:val="24"/>
          <w:lang w:val="uk-UA"/>
        </w:rPr>
        <w:t>р</w:t>
      </w:r>
      <w:proofErr w:type="gramEnd"/>
      <w:r w:rsidRPr="007F17F9">
        <w:rPr>
          <w:sz w:val="24"/>
          <w:szCs w:val="24"/>
          <w:lang w:val="uk-UA"/>
        </w:rPr>
        <w:t xml:space="preserve">ік </w:t>
      </w:r>
    </w:p>
    <w:p w:rsidR="0039270D" w:rsidRPr="002E0ECA"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rPr>
      </w:pPr>
      <w:r w:rsidRPr="007F17F9">
        <w:rPr>
          <w:sz w:val="24"/>
          <w:szCs w:val="24"/>
        </w:rPr>
        <w:t>Фактична кількість Гкал</w:t>
      </w:r>
      <w:proofErr w:type="gramStart"/>
      <w:r w:rsidRPr="007F17F9">
        <w:rPr>
          <w:sz w:val="24"/>
          <w:szCs w:val="24"/>
        </w:rPr>
        <w:t>.</w:t>
      </w:r>
      <w:proofErr w:type="gramEnd"/>
      <w:r w:rsidRPr="007F17F9">
        <w:rPr>
          <w:sz w:val="24"/>
          <w:szCs w:val="24"/>
        </w:rPr>
        <w:t xml:space="preserve"> </w:t>
      </w:r>
      <w:proofErr w:type="gramStart"/>
      <w:r w:rsidRPr="007F17F9">
        <w:rPr>
          <w:sz w:val="24"/>
          <w:szCs w:val="24"/>
        </w:rPr>
        <w:t>н</w:t>
      </w:r>
      <w:proofErr w:type="gramEnd"/>
      <w:r w:rsidRPr="007F17F9">
        <w:rPr>
          <w:sz w:val="24"/>
          <w:szCs w:val="24"/>
        </w:rPr>
        <w:t>а</w:t>
      </w:r>
    </w:p>
    <w:p w:rsidR="0039270D" w:rsidRPr="007F17F9" w:rsidRDefault="0039270D" w:rsidP="0039270D">
      <w:pPr>
        <w:autoSpaceDE w:val="0"/>
        <w:autoSpaceDN w:val="0"/>
        <w:adjustRightInd w:val="0"/>
        <w:rPr>
          <w:sz w:val="24"/>
          <w:szCs w:val="24"/>
        </w:rPr>
      </w:pPr>
      <w:r w:rsidRPr="007F17F9">
        <w:rPr>
          <w:sz w:val="24"/>
          <w:szCs w:val="24"/>
        </w:rPr>
        <w:t xml:space="preserve">опалення по виконанню  </w:t>
      </w:r>
      <w:r>
        <w:rPr>
          <w:sz w:val="24"/>
          <w:szCs w:val="24"/>
          <w:lang w:val="uk-UA"/>
        </w:rPr>
        <w:t xml:space="preserve">за </w:t>
      </w:r>
      <w:r w:rsidR="00557EA0">
        <w:rPr>
          <w:sz w:val="24"/>
          <w:szCs w:val="24"/>
          <w:lang w:val="uk-UA"/>
        </w:rPr>
        <w:t>попердній</w:t>
      </w:r>
      <w:r w:rsidRPr="007F17F9">
        <w:rPr>
          <w:sz w:val="24"/>
          <w:szCs w:val="24"/>
        </w:rPr>
        <w:t xml:space="preserve"> </w:t>
      </w:r>
      <w:proofErr w:type="gramStart"/>
      <w:r w:rsidRPr="007F17F9">
        <w:rPr>
          <w:sz w:val="24"/>
          <w:szCs w:val="24"/>
        </w:rPr>
        <w:t>р</w:t>
      </w:r>
      <w:proofErr w:type="gramEnd"/>
      <w:r w:rsidRPr="007F17F9">
        <w:rPr>
          <w:sz w:val="24"/>
          <w:szCs w:val="24"/>
        </w:rPr>
        <w:t>ік Гкал.</w:t>
      </w:r>
    </w:p>
    <w:p w:rsidR="0039270D" w:rsidRPr="007F17F9" w:rsidRDefault="0039270D" w:rsidP="0039270D">
      <w:pPr>
        <w:autoSpaceDE w:val="0"/>
        <w:autoSpaceDN w:val="0"/>
        <w:adjustRightInd w:val="0"/>
        <w:rPr>
          <w:sz w:val="24"/>
          <w:szCs w:val="24"/>
          <w:lang w:val="uk-UA"/>
        </w:rPr>
      </w:pPr>
      <w:r w:rsidRPr="007F17F9">
        <w:rPr>
          <w:sz w:val="24"/>
          <w:szCs w:val="24"/>
        </w:rPr>
        <w:t xml:space="preserve"> </w:t>
      </w:r>
    </w:p>
    <w:p w:rsidR="0039270D" w:rsidRPr="007F17F9" w:rsidRDefault="0039270D" w:rsidP="0039270D">
      <w:pPr>
        <w:autoSpaceDE w:val="0"/>
        <w:autoSpaceDN w:val="0"/>
        <w:adjustRightInd w:val="0"/>
        <w:rPr>
          <w:sz w:val="24"/>
          <w:szCs w:val="24"/>
        </w:rPr>
      </w:pPr>
      <w:r w:rsidRPr="007F17F9">
        <w:rPr>
          <w:sz w:val="24"/>
          <w:szCs w:val="24"/>
        </w:rPr>
        <w:t>Кількість Гкал</w:t>
      </w:r>
      <w:proofErr w:type="gramStart"/>
      <w:r w:rsidRPr="007F17F9">
        <w:rPr>
          <w:sz w:val="24"/>
          <w:szCs w:val="24"/>
        </w:rPr>
        <w:t>.</w:t>
      </w:r>
      <w:proofErr w:type="gramEnd"/>
      <w:r w:rsidRPr="007F17F9">
        <w:rPr>
          <w:sz w:val="24"/>
          <w:szCs w:val="24"/>
        </w:rPr>
        <w:t xml:space="preserve"> </w:t>
      </w:r>
      <w:proofErr w:type="gramStart"/>
      <w:r w:rsidRPr="007F17F9">
        <w:rPr>
          <w:sz w:val="24"/>
          <w:szCs w:val="24"/>
        </w:rPr>
        <w:t>з</w:t>
      </w:r>
      <w:proofErr w:type="gramEnd"/>
      <w:r w:rsidRPr="007F17F9">
        <w:rPr>
          <w:sz w:val="24"/>
          <w:szCs w:val="24"/>
        </w:rPr>
        <w:t>гідно</w:t>
      </w:r>
    </w:p>
    <w:p w:rsidR="0039270D" w:rsidRPr="007F17F9" w:rsidRDefault="0039270D" w:rsidP="0039270D">
      <w:pPr>
        <w:autoSpaceDE w:val="0"/>
        <w:autoSpaceDN w:val="0"/>
        <w:adjustRightInd w:val="0"/>
        <w:rPr>
          <w:sz w:val="24"/>
          <w:szCs w:val="24"/>
        </w:rPr>
      </w:pPr>
      <w:r w:rsidRPr="007F17F9">
        <w:rPr>
          <w:sz w:val="24"/>
          <w:szCs w:val="24"/>
        </w:rPr>
        <w:t>договору N ______ від</w:t>
      </w:r>
      <w:r>
        <w:rPr>
          <w:sz w:val="24"/>
          <w:szCs w:val="24"/>
          <w:lang w:val="uk-UA"/>
        </w:rPr>
        <w:t xml:space="preserve"> на </w:t>
      </w:r>
      <w:r w:rsidR="00557EA0">
        <w:rPr>
          <w:sz w:val="24"/>
          <w:szCs w:val="24"/>
          <w:lang w:val="uk-UA"/>
        </w:rPr>
        <w:t>плановий</w:t>
      </w:r>
      <w:r w:rsidRPr="007F17F9">
        <w:rPr>
          <w:sz w:val="24"/>
          <w:szCs w:val="24"/>
          <w:lang w:val="uk-UA"/>
        </w:rPr>
        <w:t xml:space="preserve"> </w:t>
      </w:r>
      <w:proofErr w:type="gramStart"/>
      <w:r w:rsidRPr="007F17F9">
        <w:rPr>
          <w:sz w:val="24"/>
          <w:szCs w:val="24"/>
        </w:rPr>
        <w:t>р</w:t>
      </w:r>
      <w:proofErr w:type="gramEnd"/>
      <w:r w:rsidRPr="007F17F9">
        <w:rPr>
          <w:sz w:val="24"/>
          <w:szCs w:val="24"/>
        </w:rPr>
        <w:t>ік</w:t>
      </w:r>
      <w:r w:rsidRPr="007F17F9">
        <w:rPr>
          <w:sz w:val="24"/>
          <w:szCs w:val="24"/>
          <w:lang w:val="uk-UA"/>
        </w:rPr>
        <w:t xml:space="preserve">  </w:t>
      </w:r>
      <w:r w:rsidRPr="007F17F9">
        <w:rPr>
          <w:sz w:val="24"/>
          <w:szCs w:val="24"/>
        </w:rPr>
        <w:t>Гкал.</w:t>
      </w:r>
    </w:p>
    <w:p w:rsidR="0039270D" w:rsidRPr="007F17F9" w:rsidRDefault="0039270D" w:rsidP="0039270D">
      <w:pPr>
        <w:autoSpaceDE w:val="0"/>
        <w:autoSpaceDN w:val="0"/>
        <w:adjustRightInd w:val="0"/>
        <w:rPr>
          <w:sz w:val="24"/>
          <w:szCs w:val="24"/>
        </w:rPr>
      </w:pPr>
    </w:p>
    <w:p w:rsidR="0039270D" w:rsidRPr="002E0ECA" w:rsidRDefault="0039270D" w:rsidP="0039270D">
      <w:pPr>
        <w:autoSpaceDE w:val="0"/>
        <w:autoSpaceDN w:val="0"/>
        <w:adjustRightInd w:val="0"/>
        <w:rPr>
          <w:sz w:val="24"/>
          <w:szCs w:val="24"/>
          <w:lang w:val="uk-UA"/>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rPr>
          <w:lang w:val="uk-UA"/>
        </w:rPr>
      </w:pPr>
    </w:p>
    <w:p w:rsidR="0039270D" w:rsidRPr="00AB03A3" w:rsidRDefault="0039270D" w:rsidP="0039270D">
      <w:pPr>
        <w:rPr>
          <w:sz w:val="18"/>
          <w:lang w:val="uk-UA"/>
        </w:rPr>
      </w:pPr>
    </w:p>
    <w:tbl>
      <w:tblPr>
        <w:tblStyle w:val="a3"/>
        <w:tblW w:w="0" w:type="auto"/>
        <w:tblLook w:val="04A0"/>
      </w:tblPr>
      <w:tblGrid>
        <w:gridCol w:w="1456"/>
        <w:gridCol w:w="1580"/>
        <w:gridCol w:w="1484"/>
        <w:gridCol w:w="1568"/>
        <w:gridCol w:w="1467"/>
        <w:gridCol w:w="1247"/>
        <w:gridCol w:w="769"/>
      </w:tblGrid>
      <w:tr w:rsidR="0039270D" w:rsidRPr="00027468" w:rsidTr="0039270D">
        <w:tc>
          <w:tcPr>
            <w:tcW w:w="1503" w:type="dxa"/>
          </w:tcPr>
          <w:p w:rsidR="0039270D" w:rsidRPr="00027468" w:rsidRDefault="0039270D" w:rsidP="0039270D">
            <w:pPr>
              <w:autoSpaceDE w:val="0"/>
              <w:autoSpaceDN w:val="0"/>
              <w:adjustRightInd w:val="0"/>
              <w:jc w:val="center"/>
              <w:rPr>
                <w:szCs w:val="28"/>
                <w:lang w:val="uk-UA"/>
              </w:rPr>
            </w:pPr>
            <w:r w:rsidRPr="00027468">
              <w:rPr>
                <w:szCs w:val="28"/>
                <w:lang w:val="uk-UA"/>
              </w:rPr>
              <w:t>Назва відділення</w:t>
            </w:r>
          </w:p>
        </w:tc>
        <w:tc>
          <w:tcPr>
            <w:tcW w:w="1616"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Спожито за показниками лічильника за </w:t>
            </w:r>
            <w:r w:rsidR="00557EA0">
              <w:rPr>
                <w:szCs w:val="28"/>
                <w:lang w:val="uk-UA"/>
              </w:rPr>
              <w:t xml:space="preserve">попередній </w:t>
            </w:r>
            <w:r w:rsidRPr="00027468">
              <w:rPr>
                <w:szCs w:val="28"/>
                <w:lang w:val="uk-UA"/>
              </w:rPr>
              <w:t xml:space="preserve"> рік Гкал (у разі наявності окремого обліку)</w:t>
            </w:r>
          </w:p>
        </w:tc>
        <w:tc>
          <w:tcPr>
            <w:tcW w:w="1535" w:type="dxa"/>
          </w:tcPr>
          <w:p w:rsidR="0039270D" w:rsidRPr="00027468" w:rsidRDefault="0039270D" w:rsidP="0039270D">
            <w:pPr>
              <w:autoSpaceDE w:val="0"/>
              <w:autoSpaceDN w:val="0"/>
              <w:adjustRightInd w:val="0"/>
              <w:jc w:val="center"/>
              <w:rPr>
                <w:szCs w:val="28"/>
                <w:lang w:val="uk-UA"/>
              </w:rPr>
            </w:pPr>
            <w:r w:rsidRPr="00027468">
              <w:rPr>
                <w:szCs w:val="28"/>
                <w:lang w:val="uk-UA"/>
              </w:rPr>
              <w:t>Кубатура відділення</w:t>
            </w:r>
          </w:p>
        </w:tc>
        <w:tc>
          <w:tcPr>
            <w:tcW w:w="1613" w:type="dxa"/>
          </w:tcPr>
          <w:p w:rsidR="0039270D" w:rsidRPr="00027468" w:rsidRDefault="0039270D" w:rsidP="0039270D">
            <w:pPr>
              <w:autoSpaceDE w:val="0"/>
              <w:autoSpaceDN w:val="0"/>
              <w:adjustRightInd w:val="0"/>
              <w:jc w:val="center"/>
              <w:rPr>
                <w:szCs w:val="28"/>
                <w:lang w:val="uk-UA"/>
              </w:rPr>
            </w:pPr>
            <w:r w:rsidRPr="00027468">
              <w:rPr>
                <w:szCs w:val="28"/>
                <w:lang w:val="uk-UA"/>
              </w:rPr>
              <w:t>Розрахунок споживання на 1 куб.м.</w:t>
            </w:r>
          </w:p>
          <w:p w:rsidR="0039270D" w:rsidRPr="00027468" w:rsidRDefault="0039270D" w:rsidP="00557EA0">
            <w:pPr>
              <w:autoSpaceDE w:val="0"/>
              <w:autoSpaceDN w:val="0"/>
              <w:adjustRightInd w:val="0"/>
              <w:jc w:val="center"/>
              <w:rPr>
                <w:szCs w:val="28"/>
                <w:lang w:val="uk-UA"/>
              </w:rPr>
            </w:pPr>
            <w:r w:rsidRPr="00027468">
              <w:rPr>
                <w:szCs w:val="28"/>
                <w:lang w:val="uk-UA"/>
              </w:rPr>
              <w:t xml:space="preserve">Г кал на </w:t>
            </w:r>
            <w:r w:rsidR="00557EA0">
              <w:rPr>
                <w:szCs w:val="28"/>
                <w:lang w:val="uk-UA"/>
              </w:rPr>
              <w:t>плановий</w:t>
            </w:r>
            <w:r w:rsidRPr="00027468">
              <w:rPr>
                <w:szCs w:val="28"/>
                <w:lang w:val="uk-UA"/>
              </w:rPr>
              <w:t xml:space="preserve"> рік</w:t>
            </w:r>
          </w:p>
        </w:tc>
        <w:tc>
          <w:tcPr>
            <w:tcW w:w="1493" w:type="dxa"/>
          </w:tcPr>
          <w:p w:rsidR="0039270D" w:rsidRPr="00027468" w:rsidRDefault="0039270D" w:rsidP="0039270D">
            <w:pPr>
              <w:autoSpaceDE w:val="0"/>
              <w:autoSpaceDN w:val="0"/>
              <w:adjustRightInd w:val="0"/>
              <w:jc w:val="center"/>
              <w:rPr>
                <w:szCs w:val="28"/>
                <w:lang w:val="uk-UA"/>
              </w:rPr>
            </w:pPr>
            <w:r w:rsidRPr="00027468">
              <w:rPr>
                <w:szCs w:val="28"/>
                <w:lang w:val="uk-UA"/>
              </w:rPr>
              <w:t>Нормативна температура у відділенні</w:t>
            </w:r>
          </w:p>
        </w:tc>
        <w:tc>
          <w:tcPr>
            <w:tcW w:w="1027"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Плановий обсяг споживання Гкал на </w:t>
            </w:r>
            <w:r w:rsidR="00557EA0">
              <w:rPr>
                <w:szCs w:val="28"/>
                <w:lang w:val="uk-UA"/>
              </w:rPr>
              <w:t>плановий</w:t>
            </w:r>
            <w:r w:rsidRPr="00027468">
              <w:rPr>
                <w:szCs w:val="28"/>
                <w:lang w:val="uk-UA"/>
              </w:rPr>
              <w:t xml:space="preserve"> рік</w:t>
            </w:r>
          </w:p>
        </w:tc>
        <w:tc>
          <w:tcPr>
            <w:tcW w:w="784"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Сума </w:t>
            </w:r>
          </w:p>
        </w:tc>
      </w:tr>
      <w:tr w:rsidR="0039270D" w:rsidRPr="00AB03A3" w:rsidTr="0039270D">
        <w:tc>
          <w:tcPr>
            <w:tcW w:w="1503" w:type="dxa"/>
          </w:tcPr>
          <w:p w:rsidR="0039270D" w:rsidRPr="00AB03A3" w:rsidRDefault="0039270D" w:rsidP="0039270D">
            <w:pPr>
              <w:autoSpaceDE w:val="0"/>
              <w:autoSpaceDN w:val="0"/>
              <w:adjustRightInd w:val="0"/>
              <w:jc w:val="both"/>
              <w:rPr>
                <w:b/>
                <w:sz w:val="24"/>
                <w:szCs w:val="28"/>
                <w:lang w:val="uk-UA"/>
              </w:rPr>
            </w:pPr>
          </w:p>
        </w:tc>
        <w:tc>
          <w:tcPr>
            <w:tcW w:w="1616" w:type="dxa"/>
          </w:tcPr>
          <w:p w:rsidR="0039270D" w:rsidRPr="00AB03A3" w:rsidRDefault="0039270D" w:rsidP="0039270D">
            <w:pPr>
              <w:autoSpaceDE w:val="0"/>
              <w:autoSpaceDN w:val="0"/>
              <w:adjustRightInd w:val="0"/>
              <w:jc w:val="both"/>
              <w:rPr>
                <w:b/>
                <w:sz w:val="24"/>
                <w:szCs w:val="28"/>
                <w:lang w:val="uk-UA"/>
              </w:rPr>
            </w:pPr>
          </w:p>
        </w:tc>
        <w:tc>
          <w:tcPr>
            <w:tcW w:w="1535" w:type="dxa"/>
          </w:tcPr>
          <w:p w:rsidR="0039270D" w:rsidRPr="00AB03A3" w:rsidRDefault="0039270D" w:rsidP="0039270D">
            <w:pPr>
              <w:autoSpaceDE w:val="0"/>
              <w:autoSpaceDN w:val="0"/>
              <w:adjustRightInd w:val="0"/>
              <w:jc w:val="both"/>
              <w:rPr>
                <w:b/>
                <w:sz w:val="24"/>
                <w:szCs w:val="28"/>
                <w:lang w:val="uk-UA"/>
              </w:rPr>
            </w:pPr>
          </w:p>
        </w:tc>
        <w:tc>
          <w:tcPr>
            <w:tcW w:w="1613" w:type="dxa"/>
          </w:tcPr>
          <w:p w:rsidR="0039270D" w:rsidRPr="00AB03A3" w:rsidRDefault="0039270D" w:rsidP="0039270D">
            <w:pPr>
              <w:autoSpaceDE w:val="0"/>
              <w:autoSpaceDN w:val="0"/>
              <w:adjustRightInd w:val="0"/>
              <w:jc w:val="both"/>
              <w:rPr>
                <w:b/>
                <w:sz w:val="24"/>
                <w:szCs w:val="28"/>
                <w:lang w:val="uk-UA"/>
              </w:rPr>
            </w:pPr>
          </w:p>
        </w:tc>
        <w:tc>
          <w:tcPr>
            <w:tcW w:w="1493" w:type="dxa"/>
          </w:tcPr>
          <w:p w:rsidR="0039270D" w:rsidRPr="00AB03A3" w:rsidRDefault="0039270D" w:rsidP="0039270D">
            <w:pPr>
              <w:autoSpaceDE w:val="0"/>
              <w:autoSpaceDN w:val="0"/>
              <w:adjustRightInd w:val="0"/>
              <w:jc w:val="both"/>
              <w:rPr>
                <w:b/>
                <w:sz w:val="24"/>
                <w:szCs w:val="28"/>
                <w:lang w:val="uk-UA"/>
              </w:rPr>
            </w:pPr>
          </w:p>
        </w:tc>
        <w:tc>
          <w:tcPr>
            <w:tcW w:w="1027" w:type="dxa"/>
          </w:tcPr>
          <w:p w:rsidR="0039270D" w:rsidRPr="00AB03A3" w:rsidRDefault="0039270D" w:rsidP="0039270D">
            <w:pPr>
              <w:autoSpaceDE w:val="0"/>
              <w:autoSpaceDN w:val="0"/>
              <w:adjustRightInd w:val="0"/>
              <w:jc w:val="both"/>
              <w:rPr>
                <w:b/>
                <w:sz w:val="24"/>
                <w:szCs w:val="28"/>
                <w:lang w:val="uk-UA"/>
              </w:rPr>
            </w:pPr>
          </w:p>
        </w:tc>
        <w:tc>
          <w:tcPr>
            <w:tcW w:w="784"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503" w:type="dxa"/>
          </w:tcPr>
          <w:p w:rsidR="0039270D" w:rsidRPr="00AB03A3" w:rsidRDefault="0039270D" w:rsidP="0039270D">
            <w:pPr>
              <w:autoSpaceDE w:val="0"/>
              <w:autoSpaceDN w:val="0"/>
              <w:adjustRightInd w:val="0"/>
              <w:jc w:val="both"/>
              <w:rPr>
                <w:b/>
                <w:sz w:val="24"/>
                <w:szCs w:val="28"/>
                <w:lang w:val="uk-UA"/>
              </w:rPr>
            </w:pPr>
          </w:p>
        </w:tc>
        <w:tc>
          <w:tcPr>
            <w:tcW w:w="1616" w:type="dxa"/>
          </w:tcPr>
          <w:p w:rsidR="0039270D" w:rsidRPr="00AB03A3" w:rsidRDefault="0039270D" w:rsidP="0039270D">
            <w:pPr>
              <w:autoSpaceDE w:val="0"/>
              <w:autoSpaceDN w:val="0"/>
              <w:adjustRightInd w:val="0"/>
              <w:jc w:val="both"/>
              <w:rPr>
                <w:b/>
                <w:sz w:val="24"/>
                <w:szCs w:val="28"/>
                <w:lang w:val="uk-UA"/>
              </w:rPr>
            </w:pPr>
          </w:p>
        </w:tc>
        <w:tc>
          <w:tcPr>
            <w:tcW w:w="1535" w:type="dxa"/>
          </w:tcPr>
          <w:p w:rsidR="0039270D" w:rsidRPr="00AB03A3" w:rsidRDefault="0039270D" w:rsidP="0039270D">
            <w:pPr>
              <w:autoSpaceDE w:val="0"/>
              <w:autoSpaceDN w:val="0"/>
              <w:adjustRightInd w:val="0"/>
              <w:jc w:val="both"/>
              <w:rPr>
                <w:b/>
                <w:sz w:val="24"/>
                <w:szCs w:val="28"/>
                <w:lang w:val="uk-UA"/>
              </w:rPr>
            </w:pPr>
          </w:p>
        </w:tc>
        <w:tc>
          <w:tcPr>
            <w:tcW w:w="1613" w:type="dxa"/>
          </w:tcPr>
          <w:p w:rsidR="0039270D" w:rsidRPr="00AB03A3" w:rsidRDefault="0039270D" w:rsidP="0039270D">
            <w:pPr>
              <w:autoSpaceDE w:val="0"/>
              <w:autoSpaceDN w:val="0"/>
              <w:adjustRightInd w:val="0"/>
              <w:jc w:val="both"/>
              <w:rPr>
                <w:b/>
                <w:sz w:val="24"/>
                <w:szCs w:val="28"/>
                <w:lang w:val="uk-UA"/>
              </w:rPr>
            </w:pPr>
          </w:p>
        </w:tc>
        <w:tc>
          <w:tcPr>
            <w:tcW w:w="1493" w:type="dxa"/>
          </w:tcPr>
          <w:p w:rsidR="0039270D" w:rsidRPr="00AB03A3" w:rsidRDefault="0039270D" w:rsidP="0039270D">
            <w:pPr>
              <w:autoSpaceDE w:val="0"/>
              <w:autoSpaceDN w:val="0"/>
              <w:adjustRightInd w:val="0"/>
              <w:jc w:val="both"/>
              <w:rPr>
                <w:b/>
                <w:sz w:val="24"/>
                <w:szCs w:val="28"/>
                <w:lang w:val="uk-UA"/>
              </w:rPr>
            </w:pPr>
          </w:p>
        </w:tc>
        <w:tc>
          <w:tcPr>
            <w:tcW w:w="1027" w:type="dxa"/>
          </w:tcPr>
          <w:p w:rsidR="0039270D" w:rsidRPr="00AB03A3" w:rsidRDefault="0039270D" w:rsidP="0039270D">
            <w:pPr>
              <w:autoSpaceDE w:val="0"/>
              <w:autoSpaceDN w:val="0"/>
              <w:adjustRightInd w:val="0"/>
              <w:jc w:val="both"/>
              <w:rPr>
                <w:b/>
                <w:sz w:val="24"/>
                <w:szCs w:val="28"/>
                <w:lang w:val="uk-UA"/>
              </w:rPr>
            </w:pPr>
          </w:p>
        </w:tc>
        <w:tc>
          <w:tcPr>
            <w:tcW w:w="784"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503" w:type="dxa"/>
          </w:tcPr>
          <w:p w:rsidR="0039270D" w:rsidRPr="00AB03A3" w:rsidRDefault="0039270D" w:rsidP="0039270D">
            <w:pPr>
              <w:autoSpaceDE w:val="0"/>
              <w:autoSpaceDN w:val="0"/>
              <w:adjustRightInd w:val="0"/>
              <w:jc w:val="both"/>
              <w:rPr>
                <w:b/>
                <w:sz w:val="24"/>
                <w:szCs w:val="28"/>
                <w:lang w:val="uk-UA"/>
              </w:rPr>
            </w:pPr>
          </w:p>
        </w:tc>
        <w:tc>
          <w:tcPr>
            <w:tcW w:w="1616" w:type="dxa"/>
          </w:tcPr>
          <w:p w:rsidR="0039270D" w:rsidRPr="00AB03A3" w:rsidRDefault="0039270D" w:rsidP="0039270D">
            <w:pPr>
              <w:autoSpaceDE w:val="0"/>
              <w:autoSpaceDN w:val="0"/>
              <w:adjustRightInd w:val="0"/>
              <w:jc w:val="both"/>
              <w:rPr>
                <w:b/>
                <w:sz w:val="24"/>
                <w:szCs w:val="28"/>
                <w:lang w:val="uk-UA"/>
              </w:rPr>
            </w:pPr>
          </w:p>
        </w:tc>
        <w:tc>
          <w:tcPr>
            <w:tcW w:w="1535" w:type="dxa"/>
          </w:tcPr>
          <w:p w:rsidR="0039270D" w:rsidRPr="00AB03A3" w:rsidRDefault="0039270D" w:rsidP="0039270D">
            <w:pPr>
              <w:autoSpaceDE w:val="0"/>
              <w:autoSpaceDN w:val="0"/>
              <w:adjustRightInd w:val="0"/>
              <w:jc w:val="both"/>
              <w:rPr>
                <w:b/>
                <w:sz w:val="24"/>
                <w:szCs w:val="28"/>
                <w:lang w:val="uk-UA"/>
              </w:rPr>
            </w:pPr>
          </w:p>
        </w:tc>
        <w:tc>
          <w:tcPr>
            <w:tcW w:w="1613" w:type="dxa"/>
          </w:tcPr>
          <w:p w:rsidR="0039270D" w:rsidRPr="00AB03A3" w:rsidRDefault="0039270D" w:rsidP="0039270D">
            <w:pPr>
              <w:autoSpaceDE w:val="0"/>
              <w:autoSpaceDN w:val="0"/>
              <w:adjustRightInd w:val="0"/>
              <w:jc w:val="both"/>
              <w:rPr>
                <w:b/>
                <w:sz w:val="24"/>
                <w:szCs w:val="28"/>
                <w:lang w:val="uk-UA"/>
              </w:rPr>
            </w:pPr>
          </w:p>
        </w:tc>
        <w:tc>
          <w:tcPr>
            <w:tcW w:w="1493" w:type="dxa"/>
          </w:tcPr>
          <w:p w:rsidR="0039270D" w:rsidRPr="00AB03A3" w:rsidRDefault="0039270D" w:rsidP="0039270D">
            <w:pPr>
              <w:autoSpaceDE w:val="0"/>
              <w:autoSpaceDN w:val="0"/>
              <w:adjustRightInd w:val="0"/>
              <w:jc w:val="both"/>
              <w:rPr>
                <w:b/>
                <w:sz w:val="24"/>
                <w:szCs w:val="28"/>
                <w:lang w:val="uk-UA"/>
              </w:rPr>
            </w:pPr>
          </w:p>
        </w:tc>
        <w:tc>
          <w:tcPr>
            <w:tcW w:w="1027" w:type="dxa"/>
          </w:tcPr>
          <w:p w:rsidR="0039270D" w:rsidRPr="00AB03A3" w:rsidRDefault="0039270D" w:rsidP="0039270D">
            <w:pPr>
              <w:autoSpaceDE w:val="0"/>
              <w:autoSpaceDN w:val="0"/>
              <w:adjustRightInd w:val="0"/>
              <w:jc w:val="both"/>
              <w:rPr>
                <w:b/>
                <w:sz w:val="24"/>
                <w:szCs w:val="28"/>
                <w:lang w:val="uk-UA"/>
              </w:rPr>
            </w:pPr>
          </w:p>
        </w:tc>
        <w:tc>
          <w:tcPr>
            <w:tcW w:w="784" w:type="dxa"/>
          </w:tcPr>
          <w:p w:rsidR="0039270D" w:rsidRPr="00AB03A3" w:rsidRDefault="0039270D" w:rsidP="0039270D">
            <w:pPr>
              <w:autoSpaceDE w:val="0"/>
              <w:autoSpaceDN w:val="0"/>
              <w:adjustRightInd w:val="0"/>
              <w:jc w:val="both"/>
              <w:rPr>
                <w:b/>
                <w:sz w:val="24"/>
                <w:szCs w:val="28"/>
                <w:lang w:val="uk-UA"/>
              </w:rPr>
            </w:pPr>
          </w:p>
        </w:tc>
      </w:tr>
    </w:tbl>
    <w:p w:rsidR="0039270D" w:rsidRDefault="0039270D" w:rsidP="0039270D">
      <w:pPr>
        <w:autoSpaceDE w:val="0"/>
        <w:autoSpaceDN w:val="0"/>
        <w:adjustRightInd w:val="0"/>
        <w:jc w:val="both"/>
        <w:rPr>
          <w:b/>
          <w:sz w:val="28"/>
          <w:szCs w:val="28"/>
          <w:lang w:val="uk-UA"/>
        </w:rPr>
      </w:pPr>
    </w:p>
    <w:p w:rsidR="0039270D" w:rsidRDefault="0039270D" w:rsidP="0039270D">
      <w:pPr>
        <w:autoSpaceDE w:val="0"/>
        <w:autoSpaceDN w:val="0"/>
        <w:adjustRightInd w:val="0"/>
        <w:jc w:val="right"/>
        <w:rPr>
          <w:b/>
          <w:sz w:val="28"/>
          <w:szCs w:val="28"/>
          <w:lang w:val="uk-UA"/>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rPr>
      </w:pPr>
      <w:r w:rsidRPr="00557EA0">
        <w:rPr>
          <w:sz w:val="28"/>
          <w:szCs w:val="28"/>
        </w:rPr>
        <w:t>Економі</w:t>
      </w:r>
      <w:proofErr w:type="gramStart"/>
      <w:r w:rsidRPr="00557EA0">
        <w:rPr>
          <w:sz w:val="28"/>
          <w:szCs w:val="28"/>
        </w:rPr>
        <w:t>ст</w:t>
      </w:r>
      <w:proofErr w:type="gramEnd"/>
    </w:p>
    <w:p w:rsidR="0039270D" w:rsidRDefault="0039270D" w:rsidP="0039270D">
      <w:pPr>
        <w:rPr>
          <w:lang w:val="uk-UA"/>
        </w:rPr>
      </w:pPr>
    </w:p>
    <w:p w:rsidR="0039270D" w:rsidRDefault="0039270D" w:rsidP="0039270D">
      <w:pPr>
        <w:autoSpaceDE w:val="0"/>
        <w:autoSpaceDN w:val="0"/>
        <w:adjustRightInd w:val="0"/>
        <w:rPr>
          <w:b/>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39270D" w:rsidRDefault="0039270D"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Pr="007F17F9" w:rsidRDefault="0039270D" w:rsidP="0039270D">
      <w:pPr>
        <w:autoSpaceDE w:val="0"/>
        <w:autoSpaceDN w:val="0"/>
        <w:adjustRightInd w:val="0"/>
        <w:jc w:val="right"/>
        <w:rPr>
          <w:b/>
          <w:sz w:val="28"/>
          <w:szCs w:val="28"/>
        </w:rPr>
      </w:pPr>
      <w:r w:rsidRPr="007F17F9">
        <w:rPr>
          <w:b/>
          <w:sz w:val="28"/>
          <w:szCs w:val="28"/>
        </w:rPr>
        <w:t>Додаток 1</w:t>
      </w:r>
      <w:r>
        <w:rPr>
          <w:b/>
          <w:sz w:val="28"/>
          <w:szCs w:val="28"/>
          <w:lang w:val="uk-UA"/>
        </w:rPr>
        <w:t>0</w:t>
      </w:r>
      <w:r w:rsidRPr="007F17F9">
        <w:rPr>
          <w:b/>
          <w:sz w:val="28"/>
          <w:szCs w:val="28"/>
        </w:rPr>
        <w:t>-2</w:t>
      </w:r>
    </w:p>
    <w:p w:rsidR="0039270D" w:rsidRPr="007F17F9" w:rsidRDefault="0039270D" w:rsidP="0039270D">
      <w:pPr>
        <w:autoSpaceDE w:val="0"/>
        <w:autoSpaceDN w:val="0"/>
        <w:adjustRightInd w:val="0"/>
        <w:jc w:val="right"/>
        <w:rPr>
          <w:b/>
          <w:sz w:val="28"/>
          <w:szCs w:val="28"/>
        </w:rPr>
      </w:pPr>
    </w:p>
    <w:p w:rsidR="0039270D" w:rsidRPr="007F17F9" w:rsidRDefault="0039270D" w:rsidP="0039270D">
      <w:pPr>
        <w:autoSpaceDE w:val="0"/>
        <w:autoSpaceDN w:val="0"/>
        <w:adjustRightInd w:val="0"/>
        <w:jc w:val="center"/>
        <w:rPr>
          <w:b/>
          <w:sz w:val="28"/>
          <w:szCs w:val="28"/>
        </w:rPr>
      </w:pPr>
      <w:r>
        <w:rPr>
          <w:b/>
          <w:sz w:val="28"/>
          <w:szCs w:val="28"/>
          <w:lang w:val="uk-UA"/>
        </w:rPr>
        <w:t>Зведений р</w:t>
      </w:r>
      <w:r w:rsidRPr="007F17F9">
        <w:rPr>
          <w:b/>
          <w:sz w:val="28"/>
          <w:szCs w:val="28"/>
        </w:rPr>
        <w:t xml:space="preserve">озрахунок видатків на оплату водопостачання і водовідведення КЕКВ </w:t>
      </w:r>
      <w:r w:rsidR="00557EA0">
        <w:rPr>
          <w:b/>
          <w:sz w:val="28"/>
          <w:szCs w:val="28"/>
          <w:lang w:val="uk-UA"/>
        </w:rPr>
        <w:t>227</w:t>
      </w:r>
      <w:r w:rsidRPr="007F17F9">
        <w:rPr>
          <w:b/>
          <w:sz w:val="28"/>
          <w:szCs w:val="28"/>
        </w:rPr>
        <w:t>2</w:t>
      </w:r>
    </w:p>
    <w:p w:rsidR="0039270D" w:rsidRPr="007F17F9" w:rsidRDefault="0039270D" w:rsidP="0039270D">
      <w:pPr>
        <w:autoSpaceDE w:val="0"/>
        <w:autoSpaceDN w:val="0"/>
        <w:adjustRightInd w:val="0"/>
        <w:jc w:val="center"/>
        <w:rPr>
          <w:b/>
          <w:sz w:val="28"/>
          <w:szCs w:val="28"/>
        </w:rPr>
      </w:pPr>
      <w:r w:rsidRPr="007F17F9">
        <w:rPr>
          <w:b/>
          <w:sz w:val="28"/>
          <w:szCs w:val="28"/>
        </w:rPr>
        <w:t>_______________________</w:t>
      </w:r>
    </w:p>
    <w:p w:rsidR="0039270D" w:rsidRDefault="0039270D" w:rsidP="0039270D">
      <w:pPr>
        <w:autoSpaceDE w:val="0"/>
        <w:autoSpaceDN w:val="0"/>
        <w:adjustRightInd w:val="0"/>
        <w:jc w:val="center"/>
        <w:rPr>
          <w:b/>
          <w:sz w:val="28"/>
          <w:szCs w:val="28"/>
          <w:lang w:val="uk-UA"/>
        </w:rPr>
      </w:pPr>
      <w:r w:rsidRPr="007F17F9">
        <w:rPr>
          <w:b/>
          <w:sz w:val="28"/>
          <w:szCs w:val="28"/>
        </w:rPr>
        <w:t>(назва закладу)</w:t>
      </w:r>
    </w:p>
    <w:p w:rsidR="0039270D" w:rsidRPr="007F17F9" w:rsidRDefault="0039270D" w:rsidP="0039270D">
      <w:pPr>
        <w:autoSpaceDE w:val="0"/>
        <w:autoSpaceDN w:val="0"/>
        <w:adjustRightInd w:val="0"/>
        <w:jc w:val="center"/>
        <w:rPr>
          <w:b/>
          <w:sz w:val="28"/>
          <w:szCs w:val="28"/>
          <w:lang w:val="uk-UA"/>
        </w:rPr>
      </w:pPr>
      <w:r>
        <w:rPr>
          <w:b/>
          <w:sz w:val="28"/>
          <w:szCs w:val="28"/>
          <w:lang w:val="uk-UA"/>
        </w:rPr>
        <w:t xml:space="preserve">на ________ рік </w:t>
      </w:r>
    </w:p>
    <w:p w:rsidR="0039270D" w:rsidRPr="007F17F9" w:rsidRDefault="0039270D" w:rsidP="0039270D">
      <w:pPr>
        <w:autoSpaceDE w:val="0"/>
        <w:autoSpaceDN w:val="0"/>
        <w:adjustRightInd w:val="0"/>
        <w:jc w:val="center"/>
        <w:rPr>
          <w:b/>
          <w:sz w:val="28"/>
          <w:szCs w:val="28"/>
        </w:rPr>
      </w:pPr>
    </w:p>
    <w:p w:rsidR="0039270D" w:rsidRPr="007F17F9" w:rsidRDefault="0039270D" w:rsidP="0039270D">
      <w:pPr>
        <w:autoSpaceDE w:val="0"/>
        <w:autoSpaceDN w:val="0"/>
        <w:adjustRightInd w:val="0"/>
        <w:jc w:val="right"/>
        <w:rPr>
          <w:b/>
          <w:sz w:val="28"/>
          <w:szCs w:val="28"/>
        </w:rPr>
      </w:pPr>
      <w:r w:rsidRPr="007F17F9">
        <w:rPr>
          <w:sz w:val="28"/>
          <w:szCs w:val="28"/>
        </w:rPr>
        <w:t>грн</w:t>
      </w:r>
      <w:r w:rsidRPr="007F17F9">
        <w:rPr>
          <w:b/>
          <w:sz w:val="28"/>
          <w:szCs w:val="28"/>
        </w:rPr>
        <w:t>.</w:t>
      </w:r>
    </w:p>
    <w:p w:rsidR="0039270D" w:rsidRPr="007F17F9" w:rsidRDefault="0039270D" w:rsidP="0039270D">
      <w:pPr>
        <w:autoSpaceDE w:val="0"/>
        <w:autoSpaceDN w:val="0"/>
        <w:adjustRightInd w:val="0"/>
        <w:rPr>
          <w:sz w:val="24"/>
          <w:szCs w:val="24"/>
        </w:rPr>
      </w:pPr>
    </w:p>
    <w:p w:rsidR="0039270D" w:rsidRPr="007F17F9" w:rsidRDefault="0039270D" w:rsidP="0039270D">
      <w:pPr>
        <w:autoSpaceDE w:val="0"/>
        <w:autoSpaceDN w:val="0"/>
        <w:adjustRightInd w:val="0"/>
        <w:rPr>
          <w:sz w:val="24"/>
          <w:szCs w:val="24"/>
          <w:lang w:val="uk-UA"/>
        </w:rPr>
      </w:pPr>
      <w:r w:rsidRPr="007F17F9">
        <w:rPr>
          <w:sz w:val="24"/>
          <w:szCs w:val="24"/>
        </w:rPr>
        <w:t>Загальна потреба у воді</w:t>
      </w:r>
      <w:r>
        <w:rPr>
          <w:sz w:val="24"/>
          <w:szCs w:val="24"/>
          <w:lang w:val="uk-UA"/>
        </w:rPr>
        <w:t xml:space="preserve"> </w:t>
      </w:r>
      <w:r w:rsidRPr="007F17F9">
        <w:rPr>
          <w:sz w:val="24"/>
          <w:szCs w:val="24"/>
        </w:rPr>
        <w:t>тис. куб. м</w:t>
      </w:r>
      <w:r>
        <w:rPr>
          <w:sz w:val="24"/>
          <w:szCs w:val="24"/>
          <w:lang w:val="uk-UA"/>
        </w:rPr>
        <w:t xml:space="preserve"> на </w:t>
      </w:r>
      <w:r w:rsidR="00557EA0">
        <w:rPr>
          <w:sz w:val="24"/>
          <w:szCs w:val="24"/>
          <w:lang w:val="uk-UA"/>
        </w:rPr>
        <w:t>плановий</w:t>
      </w:r>
      <w:r>
        <w:rPr>
          <w:sz w:val="24"/>
          <w:szCs w:val="24"/>
          <w:lang w:val="uk-UA"/>
        </w:rPr>
        <w:t xml:space="preserve"> </w:t>
      </w:r>
      <w:proofErr w:type="gramStart"/>
      <w:r>
        <w:rPr>
          <w:sz w:val="24"/>
          <w:szCs w:val="24"/>
          <w:lang w:val="uk-UA"/>
        </w:rPr>
        <w:t>р</w:t>
      </w:r>
      <w:proofErr w:type="gramEnd"/>
      <w:r>
        <w:rPr>
          <w:sz w:val="24"/>
          <w:szCs w:val="24"/>
          <w:lang w:val="uk-UA"/>
        </w:rPr>
        <w:t xml:space="preserve">ік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lang w:val="uk-UA"/>
        </w:rPr>
      </w:pPr>
      <w:r w:rsidRPr="007F17F9">
        <w:rPr>
          <w:sz w:val="24"/>
          <w:szCs w:val="24"/>
        </w:rPr>
        <w:t>Вартість 1 тис</w:t>
      </w:r>
      <w:proofErr w:type="gramStart"/>
      <w:r w:rsidRPr="007F17F9">
        <w:rPr>
          <w:sz w:val="24"/>
          <w:szCs w:val="24"/>
        </w:rPr>
        <w:t>.</w:t>
      </w:r>
      <w:proofErr w:type="gramEnd"/>
      <w:r w:rsidRPr="007F17F9">
        <w:rPr>
          <w:sz w:val="24"/>
          <w:szCs w:val="24"/>
        </w:rPr>
        <w:t xml:space="preserve"> </w:t>
      </w:r>
      <w:proofErr w:type="gramStart"/>
      <w:r w:rsidRPr="007F17F9">
        <w:rPr>
          <w:sz w:val="24"/>
          <w:szCs w:val="24"/>
        </w:rPr>
        <w:t>к</w:t>
      </w:r>
      <w:proofErr w:type="gramEnd"/>
      <w:r w:rsidRPr="007F17F9">
        <w:rPr>
          <w:sz w:val="24"/>
          <w:szCs w:val="24"/>
        </w:rPr>
        <w:t>уб. м</w:t>
      </w:r>
      <w:r>
        <w:rPr>
          <w:sz w:val="24"/>
          <w:szCs w:val="24"/>
          <w:lang w:val="uk-UA"/>
        </w:rPr>
        <w:t xml:space="preserve">.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lang w:val="uk-UA"/>
        </w:rPr>
      </w:pPr>
      <w:r w:rsidRPr="007F17F9">
        <w:rPr>
          <w:sz w:val="24"/>
          <w:szCs w:val="24"/>
          <w:lang w:val="uk-UA"/>
        </w:rPr>
        <w:t>З</w:t>
      </w:r>
      <w:r w:rsidRPr="007F17F9">
        <w:rPr>
          <w:sz w:val="24"/>
          <w:szCs w:val="24"/>
        </w:rPr>
        <w:t>агальна вартість води</w:t>
      </w:r>
      <w:r>
        <w:rPr>
          <w:sz w:val="24"/>
          <w:szCs w:val="24"/>
          <w:lang w:val="uk-UA"/>
        </w:rPr>
        <w:t xml:space="preserve">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rPr>
      </w:pPr>
      <w:r w:rsidRPr="007F17F9">
        <w:rPr>
          <w:sz w:val="24"/>
          <w:szCs w:val="24"/>
        </w:rPr>
        <w:t>Загальна потреба у</w:t>
      </w:r>
    </w:p>
    <w:p w:rsidR="0039270D" w:rsidRPr="007F17F9" w:rsidRDefault="0039270D" w:rsidP="0039270D">
      <w:pPr>
        <w:autoSpaceDE w:val="0"/>
        <w:autoSpaceDN w:val="0"/>
        <w:adjustRightInd w:val="0"/>
        <w:rPr>
          <w:sz w:val="24"/>
          <w:szCs w:val="24"/>
          <w:lang w:val="uk-UA"/>
        </w:rPr>
      </w:pPr>
      <w:r w:rsidRPr="007F17F9">
        <w:rPr>
          <w:sz w:val="24"/>
          <w:szCs w:val="24"/>
        </w:rPr>
        <w:t>водовідведенні</w:t>
      </w:r>
      <w:r>
        <w:rPr>
          <w:sz w:val="24"/>
          <w:szCs w:val="24"/>
          <w:lang w:val="uk-UA"/>
        </w:rPr>
        <w:t xml:space="preserve">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lang w:val="uk-UA"/>
        </w:rPr>
      </w:pPr>
      <w:r w:rsidRPr="007F17F9">
        <w:rPr>
          <w:sz w:val="24"/>
          <w:szCs w:val="24"/>
        </w:rPr>
        <w:t>Вартість 1 тис</w:t>
      </w:r>
      <w:proofErr w:type="gramStart"/>
      <w:r w:rsidRPr="007F17F9">
        <w:rPr>
          <w:sz w:val="24"/>
          <w:szCs w:val="24"/>
        </w:rPr>
        <w:t>.</w:t>
      </w:r>
      <w:proofErr w:type="gramEnd"/>
      <w:r w:rsidRPr="007F17F9">
        <w:rPr>
          <w:sz w:val="24"/>
          <w:szCs w:val="24"/>
        </w:rPr>
        <w:t xml:space="preserve"> </w:t>
      </w:r>
      <w:proofErr w:type="gramStart"/>
      <w:r w:rsidRPr="007F17F9">
        <w:rPr>
          <w:sz w:val="24"/>
          <w:szCs w:val="24"/>
        </w:rPr>
        <w:t>к</w:t>
      </w:r>
      <w:proofErr w:type="gramEnd"/>
      <w:r w:rsidRPr="007F17F9">
        <w:rPr>
          <w:sz w:val="24"/>
          <w:szCs w:val="24"/>
        </w:rPr>
        <w:t>уб. м</w:t>
      </w:r>
      <w:r>
        <w:rPr>
          <w:sz w:val="24"/>
          <w:szCs w:val="24"/>
          <w:lang w:val="uk-UA"/>
        </w:rPr>
        <w:t xml:space="preserve">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lang w:val="uk-UA"/>
        </w:rPr>
      </w:pPr>
      <w:r w:rsidRPr="007F17F9">
        <w:rPr>
          <w:sz w:val="24"/>
          <w:szCs w:val="24"/>
        </w:rPr>
        <w:t>Загальна вартість</w:t>
      </w:r>
      <w:r>
        <w:rPr>
          <w:sz w:val="24"/>
          <w:szCs w:val="24"/>
          <w:lang w:val="uk-UA"/>
        </w:rPr>
        <w:t xml:space="preserve"> </w:t>
      </w:r>
      <w:r w:rsidRPr="007F17F9">
        <w:rPr>
          <w:sz w:val="24"/>
          <w:szCs w:val="24"/>
        </w:rPr>
        <w:t>водовідведення</w:t>
      </w:r>
      <w:r w:rsidR="00557EA0">
        <w:rPr>
          <w:sz w:val="24"/>
          <w:szCs w:val="24"/>
          <w:lang w:val="uk-UA"/>
        </w:rPr>
        <w:t xml:space="preserve"> на плановий</w:t>
      </w:r>
      <w:r>
        <w:rPr>
          <w:sz w:val="24"/>
          <w:szCs w:val="24"/>
          <w:lang w:val="uk-UA"/>
        </w:rPr>
        <w:t xml:space="preserve"> </w:t>
      </w:r>
      <w:proofErr w:type="gramStart"/>
      <w:r>
        <w:rPr>
          <w:sz w:val="24"/>
          <w:szCs w:val="24"/>
          <w:lang w:val="uk-UA"/>
        </w:rPr>
        <w:t>р</w:t>
      </w:r>
      <w:proofErr w:type="gramEnd"/>
      <w:r>
        <w:rPr>
          <w:sz w:val="24"/>
          <w:szCs w:val="24"/>
          <w:lang w:val="uk-UA"/>
        </w:rPr>
        <w:t xml:space="preserve">ік - </w:t>
      </w:r>
    </w:p>
    <w:p w:rsidR="0039270D" w:rsidRPr="007F17F9" w:rsidRDefault="0039270D" w:rsidP="0039270D">
      <w:pPr>
        <w:autoSpaceDE w:val="0"/>
        <w:autoSpaceDN w:val="0"/>
        <w:adjustRightInd w:val="0"/>
        <w:rPr>
          <w:sz w:val="24"/>
          <w:szCs w:val="24"/>
          <w:lang w:val="uk-UA"/>
        </w:rPr>
      </w:pPr>
    </w:p>
    <w:p w:rsidR="0039270D" w:rsidRPr="007F17F9" w:rsidRDefault="0039270D" w:rsidP="0039270D">
      <w:pPr>
        <w:autoSpaceDE w:val="0"/>
        <w:autoSpaceDN w:val="0"/>
        <w:adjustRightInd w:val="0"/>
        <w:rPr>
          <w:sz w:val="24"/>
          <w:szCs w:val="24"/>
        </w:rPr>
      </w:pPr>
    </w:p>
    <w:p w:rsidR="0039270D" w:rsidRPr="007F17F9" w:rsidRDefault="0039270D" w:rsidP="0039270D">
      <w:pPr>
        <w:autoSpaceDE w:val="0"/>
        <w:autoSpaceDN w:val="0"/>
        <w:adjustRightInd w:val="0"/>
        <w:rPr>
          <w:sz w:val="24"/>
          <w:szCs w:val="24"/>
          <w:lang w:val="uk-UA"/>
        </w:rPr>
      </w:pPr>
      <w:r w:rsidRPr="007F17F9">
        <w:rPr>
          <w:sz w:val="24"/>
          <w:szCs w:val="24"/>
        </w:rPr>
        <w:t>Фактична кількість тис</w:t>
      </w:r>
      <w:proofErr w:type="gramStart"/>
      <w:r w:rsidRPr="007F17F9">
        <w:rPr>
          <w:sz w:val="24"/>
          <w:szCs w:val="24"/>
        </w:rPr>
        <w:t>.</w:t>
      </w:r>
      <w:proofErr w:type="gramEnd"/>
      <w:r w:rsidRPr="007F17F9">
        <w:rPr>
          <w:sz w:val="24"/>
          <w:szCs w:val="24"/>
        </w:rPr>
        <w:t xml:space="preserve"> </w:t>
      </w:r>
      <w:proofErr w:type="gramStart"/>
      <w:r w:rsidRPr="007F17F9">
        <w:rPr>
          <w:sz w:val="24"/>
          <w:szCs w:val="24"/>
        </w:rPr>
        <w:t>к</w:t>
      </w:r>
      <w:proofErr w:type="gramEnd"/>
      <w:r w:rsidRPr="007F17F9">
        <w:rPr>
          <w:sz w:val="24"/>
          <w:szCs w:val="24"/>
        </w:rPr>
        <w:t>уб.</w:t>
      </w:r>
      <w:r w:rsidRPr="007F17F9">
        <w:rPr>
          <w:sz w:val="24"/>
          <w:szCs w:val="24"/>
          <w:lang w:val="uk-UA"/>
        </w:rPr>
        <w:t xml:space="preserve"> </w:t>
      </w:r>
      <w:r w:rsidRPr="007F17F9">
        <w:rPr>
          <w:sz w:val="24"/>
          <w:szCs w:val="24"/>
        </w:rPr>
        <w:t xml:space="preserve">м </w:t>
      </w:r>
    </w:p>
    <w:p w:rsidR="0039270D" w:rsidRPr="007F17F9" w:rsidRDefault="0039270D" w:rsidP="0039270D">
      <w:pPr>
        <w:autoSpaceDE w:val="0"/>
        <w:autoSpaceDN w:val="0"/>
        <w:adjustRightInd w:val="0"/>
        <w:rPr>
          <w:sz w:val="24"/>
          <w:szCs w:val="24"/>
        </w:rPr>
      </w:pPr>
      <w:r>
        <w:rPr>
          <w:sz w:val="24"/>
          <w:szCs w:val="24"/>
        </w:rPr>
        <w:t xml:space="preserve">на водопостачання за </w:t>
      </w:r>
      <w:r w:rsidR="00557EA0">
        <w:rPr>
          <w:sz w:val="24"/>
          <w:szCs w:val="24"/>
          <w:lang w:val="uk-UA"/>
        </w:rPr>
        <w:t>попередній</w:t>
      </w:r>
      <w:r w:rsidRPr="007F17F9">
        <w:rPr>
          <w:sz w:val="24"/>
          <w:szCs w:val="24"/>
        </w:rPr>
        <w:t xml:space="preserve"> </w:t>
      </w:r>
      <w:proofErr w:type="gramStart"/>
      <w:r w:rsidRPr="007F17F9">
        <w:rPr>
          <w:sz w:val="24"/>
          <w:szCs w:val="24"/>
        </w:rPr>
        <w:t>р</w:t>
      </w:r>
      <w:proofErr w:type="gramEnd"/>
      <w:r w:rsidRPr="007F17F9">
        <w:rPr>
          <w:sz w:val="24"/>
          <w:szCs w:val="24"/>
        </w:rPr>
        <w:t>ік</w:t>
      </w:r>
      <w:r w:rsidRPr="007F17F9">
        <w:rPr>
          <w:sz w:val="24"/>
          <w:szCs w:val="24"/>
          <w:lang w:val="uk-UA"/>
        </w:rPr>
        <w:t xml:space="preserve"> -      </w:t>
      </w:r>
      <w:r w:rsidRPr="007F17F9">
        <w:rPr>
          <w:sz w:val="24"/>
          <w:szCs w:val="24"/>
        </w:rPr>
        <w:t xml:space="preserve"> </w:t>
      </w:r>
    </w:p>
    <w:p w:rsidR="0039270D" w:rsidRPr="007F17F9" w:rsidRDefault="0039270D" w:rsidP="0039270D">
      <w:pPr>
        <w:autoSpaceDE w:val="0"/>
        <w:autoSpaceDN w:val="0"/>
        <w:adjustRightInd w:val="0"/>
        <w:rPr>
          <w:sz w:val="24"/>
          <w:szCs w:val="24"/>
        </w:rPr>
      </w:pPr>
    </w:p>
    <w:p w:rsidR="0039270D" w:rsidRPr="007F17F9" w:rsidRDefault="0039270D" w:rsidP="0039270D">
      <w:pPr>
        <w:autoSpaceDE w:val="0"/>
        <w:autoSpaceDN w:val="0"/>
        <w:adjustRightInd w:val="0"/>
        <w:rPr>
          <w:sz w:val="24"/>
          <w:szCs w:val="24"/>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Pr="00557EA0" w:rsidRDefault="0039270D" w:rsidP="0039270D">
      <w:pPr>
        <w:autoSpaceDE w:val="0"/>
        <w:autoSpaceDN w:val="0"/>
        <w:adjustRightInd w:val="0"/>
        <w:rPr>
          <w:sz w:val="28"/>
          <w:szCs w:val="28"/>
          <w:lang w:val="uk-UA"/>
        </w:rPr>
      </w:pPr>
      <w:r w:rsidRPr="00557EA0">
        <w:rPr>
          <w:sz w:val="28"/>
          <w:szCs w:val="28"/>
        </w:rPr>
        <w:t>Економі</w:t>
      </w:r>
      <w:proofErr w:type="gramStart"/>
      <w:r w:rsidRPr="00557EA0">
        <w:rPr>
          <w:sz w:val="28"/>
          <w:szCs w:val="28"/>
        </w:rPr>
        <w:t>ст</w:t>
      </w:r>
      <w:proofErr w:type="gramEnd"/>
    </w:p>
    <w:p w:rsidR="0039270D" w:rsidRDefault="0039270D" w:rsidP="0039270D">
      <w:pPr>
        <w:autoSpaceDE w:val="0"/>
        <w:autoSpaceDN w:val="0"/>
        <w:adjustRightInd w:val="0"/>
        <w:rPr>
          <w:b/>
          <w:sz w:val="28"/>
          <w:szCs w:val="28"/>
          <w:lang w:val="uk-UA"/>
        </w:rPr>
      </w:pPr>
    </w:p>
    <w:p w:rsidR="0039270D" w:rsidRPr="00AB03A3" w:rsidRDefault="0039270D" w:rsidP="0039270D">
      <w:pPr>
        <w:rPr>
          <w:sz w:val="18"/>
          <w:lang w:val="uk-UA"/>
        </w:rPr>
      </w:pPr>
    </w:p>
    <w:tbl>
      <w:tblPr>
        <w:tblStyle w:val="a3"/>
        <w:tblW w:w="0" w:type="auto"/>
        <w:tblLook w:val="04A0"/>
      </w:tblPr>
      <w:tblGrid>
        <w:gridCol w:w="1338"/>
        <w:gridCol w:w="1556"/>
        <w:gridCol w:w="1433"/>
        <w:gridCol w:w="1485"/>
        <w:gridCol w:w="1458"/>
        <w:gridCol w:w="1116"/>
        <w:gridCol w:w="1185"/>
      </w:tblGrid>
      <w:tr w:rsidR="0039270D" w:rsidRPr="00027468" w:rsidTr="0039270D">
        <w:tc>
          <w:tcPr>
            <w:tcW w:w="1338" w:type="dxa"/>
          </w:tcPr>
          <w:p w:rsidR="0039270D" w:rsidRPr="00027468" w:rsidRDefault="0039270D" w:rsidP="0039270D">
            <w:pPr>
              <w:autoSpaceDE w:val="0"/>
              <w:autoSpaceDN w:val="0"/>
              <w:adjustRightInd w:val="0"/>
              <w:jc w:val="center"/>
              <w:rPr>
                <w:szCs w:val="28"/>
                <w:lang w:val="uk-UA"/>
              </w:rPr>
            </w:pPr>
            <w:r w:rsidRPr="00027468">
              <w:rPr>
                <w:szCs w:val="28"/>
                <w:lang w:val="uk-UA"/>
              </w:rPr>
              <w:t>Назва відділення</w:t>
            </w:r>
          </w:p>
        </w:tc>
        <w:tc>
          <w:tcPr>
            <w:tcW w:w="1556"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Спожито за показниками лічильника за </w:t>
            </w:r>
            <w:r w:rsidR="00557EA0">
              <w:rPr>
                <w:szCs w:val="28"/>
                <w:lang w:val="uk-UA"/>
              </w:rPr>
              <w:t>попередній</w:t>
            </w:r>
            <w:r w:rsidRPr="00027468">
              <w:rPr>
                <w:szCs w:val="28"/>
                <w:lang w:val="uk-UA"/>
              </w:rPr>
              <w:t xml:space="preserve"> рік тис. куб.м.  (у разі наявності окремого обліку)</w:t>
            </w:r>
          </w:p>
        </w:tc>
        <w:tc>
          <w:tcPr>
            <w:tcW w:w="1433" w:type="dxa"/>
          </w:tcPr>
          <w:p w:rsidR="0039270D" w:rsidRPr="00027468" w:rsidRDefault="0039270D" w:rsidP="0039270D">
            <w:pPr>
              <w:autoSpaceDE w:val="0"/>
              <w:autoSpaceDN w:val="0"/>
              <w:adjustRightInd w:val="0"/>
              <w:jc w:val="center"/>
              <w:rPr>
                <w:szCs w:val="28"/>
                <w:lang w:val="uk-UA"/>
              </w:rPr>
            </w:pPr>
            <w:r w:rsidRPr="00027468">
              <w:rPr>
                <w:szCs w:val="28"/>
                <w:lang w:val="uk-UA"/>
              </w:rPr>
              <w:t>Кількість працівників</w:t>
            </w:r>
          </w:p>
        </w:tc>
        <w:tc>
          <w:tcPr>
            <w:tcW w:w="1485" w:type="dxa"/>
          </w:tcPr>
          <w:p w:rsidR="0039270D" w:rsidRPr="00027468" w:rsidRDefault="0039270D" w:rsidP="0039270D">
            <w:pPr>
              <w:autoSpaceDE w:val="0"/>
              <w:autoSpaceDN w:val="0"/>
              <w:adjustRightInd w:val="0"/>
              <w:jc w:val="center"/>
              <w:rPr>
                <w:szCs w:val="28"/>
                <w:lang w:val="uk-UA"/>
              </w:rPr>
            </w:pPr>
            <w:r w:rsidRPr="00027468">
              <w:rPr>
                <w:szCs w:val="28"/>
                <w:lang w:val="uk-UA"/>
              </w:rPr>
              <w:t>Розрахунок споживання на одного працівника куб.м.</w:t>
            </w:r>
          </w:p>
          <w:p w:rsidR="0039270D" w:rsidRPr="00027468" w:rsidRDefault="0039270D" w:rsidP="00557EA0">
            <w:pPr>
              <w:autoSpaceDE w:val="0"/>
              <w:autoSpaceDN w:val="0"/>
              <w:adjustRightInd w:val="0"/>
              <w:jc w:val="center"/>
              <w:rPr>
                <w:szCs w:val="28"/>
                <w:lang w:val="uk-UA"/>
              </w:rPr>
            </w:pPr>
            <w:r w:rsidRPr="00027468">
              <w:rPr>
                <w:szCs w:val="28"/>
                <w:lang w:val="uk-UA"/>
              </w:rPr>
              <w:t xml:space="preserve">На </w:t>
            </w:r>
            <w:r w:rsidR="00557EA0">
              <w:rPr>
                <w:szCs w:val="28"/>
                <w:lang w:val="uk-UA"/>
              </w:rPr>
              <w:t>плановий</w:t>
            </w:r>
            <w:r w:rsidRPr="00027468">
              <w:rPr>
                <w:szCs w:val="28"/>
                <w:lang w:val="uk-UA"/>
              </w:rPr>
              <w:t xml:space="preserve"> рік</w:t>
            </w:r>
          </w:p>
        </w:tc>
        <w:tc>
          <w:tcPr>
            <w:tcW w:w="1458"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Плановий обсяг споживання всього </w:t>
            </w:r>
            <w:r>
              <w:rPr>
                <w:szCs w:val="28"/>
                <w:lang w:val="uk-UA"/>
              </w:rPr>
              <w:t xml:space="preserve">на </w:t>
            </w:r>
            <w:r w:rsidR="00557EA0">
              <w:rPr>
                <w:szCs w:val="28"/>
                <w:lang w:val="uk-UA"/>
              </w:rPr>
              <w:t>плановий</w:t>
            </w:r>
            <w:r>
              <w:rPr>
                <w:szCs w:val="28"/>
                <w:lang w:val="uk-UA"/>
              </w:rPr>
              <w:t xml:space="preserve"> рік куб.м.</w:t>
            </w:r>
          </w:p>
        </w:tc>
        <w:tc>
          <w:tcPr>
            <w:tcW w:w="1116"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Сума </w:t>
            </w:r>
          </w:p>
        </w:tc>
        <w:tc>
          <w:tcPr>
            <w:tcW w:w="1185"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Примітка </w:t>
            </w:r>
          </w:p>
        </w:tc>
      </w:tr>
      <w:tr w:rsidR="0039270D" w:rsidRPr="00AB03A3" w:rsidTr="0039270D">
        <w:tc>
          <w:tcPr>
            <w:tcW w:w="1338" w:type="dxa"/>
          </w:tcPr>
          <w:p w:rsidR="0039270D" w:rsidRPr="00AB03A3" w:rsidRDefault="0039270D" w:rsidP="0039270D">
            <w:pPr>
              <w:autoSpaceDE w:val="0"/>
              <w:autoSpaceDN w:val="0"/>
              <w:adjustRightInd w:val="0"/>
              <w:jc w:val="both"/>
              <w:rPr>
                <w:b/>
                <w:sz w:val="24"/>
                <w:szCs w:val="28"/>
                <w:lang w:val="uk-UA"/>
              </w:rPr>
            </w:pPr>
          </w:p>
        </w:tc>
        <w:tc>
          <w:tcPr>
            <w:tcW w:w="1556" w:type="dxa"/>
          </w:tcPr>
          <w:p w:rsidR="0039270D" w:rsidRPr="00AB03A3" w:rsidRDefault="0039270D" w:rsidP="0039270D">
            <w:pPr>
              <w:autoSpaceDE w:val="0"/>
              <w:autoSpaceDN w:val="0"/>
              <w:adjustRightInd w:val="0"/>
              <w:jc w:val="both"/>
              <w:rPr>
                <w:b/>
                <w:sz w:val="24"/>
                <w:szCs w:val="28"/>
                <w:lang w:val="uk-UA"/>
              </w:rPr>
            </w:pPr>
          </w:p>
        </w:tc>
        <w:tc>
          <w:tcPr>
            <w:tcW w:w="1433" w:type="dxa"/>
          </w:tcPr>
          <w:p w:rsidR="0039270D" w:rsidRPr="00AB03A3" w:rsidRDefault="0039270D" w:rsidP="0039270D">
            <w:pPr>
              <w:autoSpaceDE w:val="0"/>
              <w:autoSpaceDN w:val="0"/>
              <w:adjustRightInd w:val="0"/>
              <w:jc w:val="both"/>
              <w:rPr>
                <w:b/>
                <w:sz w:val="24"/>
                <w:szCs w:val="28"/>
                <w:lang w:val="uk-UA"/>
              </w:rPr>
            </w:pPr>
          </w:p>
        </w:tc>
        <w:tc>
          <w:tcPr>
            <w:tcW w:w="1485" w:type="dxa"/>
          </w:tcPr>
          <w:p w:rsidR="0039270D" w:rsidRPr="00AB03A3" w:rsidRDefault="0039270D" w:rsidP="0039270D">
            <w:pPr>
              <w:autoSpaceDE w:val="0"/>
              <w:autoSpaceDN w:val="0"/>
              <w:adjustRightInd w:val="0"/>
              <w:jc w:val="both"/>
              <w:rPr>
                <w:b/>
                <w:sz w:val="24"/>
                <w:szCs w:val="28"/>
                <w:lang w:val="uk-UA"/>
              </w:rPr>
            </w:pPr>
          </w:p>
        </w:tc>
        <w:tc>
          <w:tcPr>
            <w:tcW w:w="1458" w:type="dxa"/>
          </w:tcPr>
          <w:p w:rsidR="0039270D" w:rsidRPr="00AB03A3" w:rsidRDefault="0039270D" w:rsidP="0039270D">
            <w:pPr>
              <w:autoSpaceDE w:val="0"/>
              <w:autoSpaceDN w:val="0"/>
              <w:adjustRightInd w:val="0"/>
              <w:jc w:val="both"/>
              <w:rPr>
                <w:b/>
                <w:sz w:val="24"/>
                <w:szCs w:val="28"/>
                <w:lang w:val="uk-UA"/>
              </w:rPr>
            </w:pPr>
          </w:p>
        </w:tc>
        <w:tc>
          <w:tcPr>
            <w:tcW w:w="1116" w:type="dxa"/>
          </w:tcPr>
          <w:p w:rsidR="0039270D" w:rsidRPr="00AB03A3" w:rsidRDefault="0039270D" w:rsidP="0039270D">
            <w:pPr>
              <w:autoSpaceDE w:val="0"/>
              <w:autoSpaceDN w:val="0"/>
              <w:adjustRightInd w:val="0"/>
              <w:jc w:val="both"/>
              <w:rPr>
                <w:b/>
                <w:sz w:val="24"/>
                <w:szCs w:val="28"/>
                <w:lang w:val="uk-UA"/>
              </w:rPr>
            </w:pPr>
          </w:p>
        </w:tc>
        <w:tc>
          <w:tcPr>
            <w:tcW w:w="1185"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338" w:type="dxa"/>
          </w:tcPr>
          <w:p w:rsidR="0039270D" w:rsidRPr="00AB03A3" w:rsidRDefault="0039270D" w:rsidP="0039270D">
            <w:pPr>
              <w:autoSpaceDE w:val="0"/>
              <w:autoSpaceDN w:val="0"/>
              <w:adjustRightInd w:val="0"/>
              <w:jc w:val="both"/>
              <w:rPr>
                <w:b/>
                <w:sz w:val="24"/>
                <w:szCs w:val="28"/>
                <w:lang w:val="uk-UA"/>
              </w:rPr>
            </w:pPr>
          </w:p>
        </w:tc>
        <w:tc>
          <w:tcPr>
            <w:tcW w:w="1556" w:type="dxa"/>
          </w:tcPr>
          <w:p w:rsidR="0039270D" w:rsidRPr="00AB03A3" w:rsidRDefault="0039270D" w:rsidP="0039270D">
            <w:pPr>
              <w:autoSpaceDE w:val="0"/>
              <w:autoSpaceDN w:val="0"/>
              <w:adjustRightInd w:val="0"/>
              <w:jc w:val="both"/>
              <w:rPr>
                <w:b/>
                <w:sz w:val="24"/>
                <w:szCs w:val="28"/>
                <w:lang w:val="uk-UA"/>
              </w:rPr>
            </w:pPr>
          </w:p>
        </w:tc>
        <w:tc>
          <w:tcPr>
            <w:tcW w:w="1433" w:type="dxa"/>
          </w:tcPr>
          <w:p w:rsidR="0039270D" w:rsidRPr="00AB03A3" w:rsidRDefault="0039270D" w:rsidP="0039270D">
            <w:pPr>
              <w:autoSpaceDE w:val="0"/>
              <w:autoSpaceDN w:val="0"/>
              <w:adjustRightInd w:val="0"/>
              <w:jc w:val="both"/>
              <w:rPr>
                <w:b/>
                <w:sz w:val="24"/>
                <w:szCs w:val="28"/>
                <w:lang w:val="uk-UA"/>
              </w:rPr>
            </w:pPr>
          </w:p>
        </w:tc>
        <w:tc>
          <w:tcPr>
            <w:tcW w:w="1485" w:type="dxa"/>
          </w:tcPr>
          <w:p w:rsidR="0039270D" w:rsidRPr="00AB03A3" w:rsidRDefault="0039270D" w:rsidP="0039270D">
            <w:pPr>
              <w:autoSpaceDE w:val="0"/>
              <w:autoSpaceDN w:val="0"/>
              <w:adjustRightInd w:val="0"/>
              <w:jc w:val="both"/>
              <w:rPr>
                <w:b/>
                <w:sz w:val="24"/>
                <w:szCs w:val="28"/>
                <w:lang w:val="uk-UA"/>
              </w:rPr>
            </w:pPr>
          </w:p>
        </w:tc>
        <w:tc>
          <w:tcPr>
            <w:tcW w:w="1458" w:type="dxa"/>
          </w:tcPr>
          <w:p w:rsidR="0039270D" w:rsidRPr="00AB03A3" w:rsidRDefault="0039270D" w:rsidP="0039270D">
            <w:pPr>
              <w:autoSpaceDE w:val="0"/>
              <w:autoSpaceDN w:val="0"/>
              <w:adjustRightInd w:val="0"/>
              <w:jc w:val="both"/>
              <w:rPr>
                <w:b/>
                <w:sz w:val="24"/>
                <w:szCs w:val="28"/>
                <w:lang w:val="uk-UA"/>
              </w:rPr>
            </w:pPr>
          </w:p>
        </w:tc>
        <w:tc>
          <w:tcPr>
            <w:tcW w:w="1116" w:type="dxa"/>
          </w:tcPr>
          <w:p w:rsidR="0039270D" w:rsidRPr="00AB03A3" w:rsidRDefault="0039270D" w:rsidP="0039270D">
            <w:pPr>
              <w:autoSpaceDE w:val="0"/>
              <w:autoSpaceDN w:val="0"/>
              <w:adjustRightInd w:val="0"/>
              <w:jc w:val="both"/>
              <w:rPr>
                <w:b/>
                <w:sz w:val="24"/>
                <w:szCs w:val="28"/>
                <w:lang w:val="uk-UA"/>
              </w:rPr>
            </w:pPr>
          </w:p>
        </w:tc>
        <w:tc>
          <w:tcPr>
            <w:tcW w:w="1185"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338" w:type="dxa"/>
          </w:tcPr>
          <w:p w:rsidR="0039270D" w:rsidRPr="00AB03A3" w:rsidRDefault="0039270D" w:rsidP="0039270D">
            <w:pPr>
              <w:autoSpaceDE w:val="0"/>
              <w:autoSpaceDN w:val="0"/>
              <w:adjustRightInd w:val="0"/>
              <w:jc w:val="both"/>
              <w:rPr>
                <w:b/>
                <w:sz w:val="24"/>
                <w:szCs w:val="28"/>
                <w:lang w:val="uk-UA"/>
              </w:rPr>
            </w:pPr>
          </w:p>
        </w:tc>
        <w:tc>
          <w:tcPr>
            <w:tcW w:w="1556" w:type="dxa"/>
          </w:tcPr>
          <w:p w:rsidR="0039270D" w:rsidRPr="00AB03A3" w:rsidRDefault="0039270D" w:rsidP="0039270D">
            <w:pPr>
              <w:autoSpaceDE w:val="0"/>
              <w:autoSpaceDN w:val="0"/>
              <w:adjustRightInd w:val="0"/>
              <w:jc w:val="both"/>
              <w:rPr>
                <w:b/>
                <w:sz w:val="24"/>
                <w:szCs w:val="28"/>
                <w:lang w:val="uk-UA"/>
              </w:rPr>
            </w:pPr>
          </w:p>
        </w:tc>
        <w:tc>
          <w:tcPr>
            <w:tcW w:w="1433" w:type="dxa"/>
          </w:tcPr>
          <w:p w:rsidR="0039270D" w:rsidRPr="00AB03A3" w:rsidRDefault="0039270D" w:rsidP="0039270D">
            <w:pPr>
              <w:autoSpaceDE w:val="0"/>
              <w:autoSpaceDN w:val="0"/>
              <w:adjustRightInd w:val="0"/>
              <w:jc w:val="both"/>
              <w:rPr>
                <w:b/>
                <w:sz w:val="24"/>
                <w:szCs w:val="28"/>
                <w:lang w:val="uk-UA"/>
              </w:rPr>
            </w:pPr>
          </w:p>
        </w:tc>
        <w:tc>
          <w:tcPr>
            <w:tcW w:w="1485" w:type="dxa"/>
          </w:tcPr>
          <w:p w:rsidR="0039270D" w:rsidRPr="00AB03A3" w:rsidRDefault="0039270D" w:rsidP="0039270D">
            <w:pPr>
              <w:autoSpaceDE w:val="0"/>
              <w:autoSpaceDN w:val="0"/>
              <w:adjustRightInd w:val="0"/>
              <w:jc w:val="both"/>
              <w:rPr>
                <w:b/>
                <w:sz w:val="24"/>
                <w:szCs w:val="28"/>
                <w:lang w:val="uk-UA"/>
              </w:rPr>
            </w:pPr>
          </w:p>
        </w:tc>
        <w:tc>
          <w:tcPr>
            <w:tcW w:w="1458" w:type="dxa"/>
          </w:tcPr>
          <w:p w:rsidR="0039270D" w:rsidRPr="00AB03A3" w:rsidRDefault="0039270D" w:rsidP="0039270D">
            <w:pPr>
              <w:autoSpaceDE w:val="0"/>
              <w:autoSpaceDN w:val="0"/>
              <w:adjustRightInd w:val="0"/>
              <w:jc w:val="both"/>
              <w:rPr>
                <w:b/>
                <w:sz w:val="24"/>
                <w:szCs w:val="28"/>
                <w:lang w:val="uk-UA"/>
              </w:rPr>
            </w:pPr>
          </w:p>
        </w:tc>
        <w:tc>
          <w:tcPr>
            <w:tcW w:w="1116" w:type="dxa"/>
          </w:tcPr>
          <w:p w:rsidR="0039270D" w:rsidRPr="00AB03A3" w:rsidRDefault="0039270D" w:rsidP="0039270D">
            <w:pPr>
              <w:autoSpaceDE w:val="0"/>
              <w:autoSpaceDN w:val="0"/>
              <w:adjustRightInd w:val="0"/>
              <w:jc w:val="both"/>
              <w:rPr>
                <w:b/>
                <w:sz w:val="24"/>
                <w:szCs w:val="28"/>
                <w:lang w:val="uk-UA"/>
              </w:rPr>
            </w:pPr>
          </w:p>
        </w:tc>
        <w:tc>
          <w:tcPr>
            <w:tcW w:w="1185" w:type="dxa"/>
          </w:tcPr>
          <w:p w:rsidR="0039270D" w:rsidRPr="00AB03A3" w:rsidRDefault="0039270D" w:rsidP="0039270D">
            <w:pPr>
              <w:autoSpaceDE w:val="0"/>
              <w:autoSpaceDN w:val="0"/>
              <w:adjustRightInd w:val="0"/>
              <w:jc w:val="both"/>
              <w:rPr>
                <w:b/>
                <w:sz w:val="24"/>
                <w:szCs w:val="28"/>
                <w:lang w:val="uk-UA"/>
              </w:rPr>
            </w:pPr>
          </w:p>
        </w:tc>
      </w:tr>
    </w:tbl>
    <w:p w:rsidR="0039270D" w:rsidRDefault="0039270D" w:rsidP="0039270D">
      <w:pPr>
        <w:autoSpaceDE w:val="0"/>
        <w:autoSpaceDN w:val="0"/>
        <w:adjustRightInd w:val="0"/>
        <w:rPr>
          <w:b/>
          <w:sz w:val="28"/>
          <w:szCs w:val="28"/>
          <w:lang w:val="uk-UA"/>
        </w:rPr>
      </w:pPr>
    </w:p>
    <w:p w:rsidR="00557EA0" w:rsidRPr="00557EA0" w:rsidRDefault="00557EA0" w:rsidP="00557EA0">
      <w:pPr>
        <w:autoSpaceDE w:val="0"/>
        <w:autoSpaceDN w:val="0"/>
        <w:adjustRightInd w:val="0"/>
        <w:rPr>
          <w:sz w:val="28"/>
          <w:szCs w:val="28"/>
        </w:rPr>
      </w:pPr>
      <w:r w:rsidRPr="00557EA0">
        <w:rPr>
          <w:sz w:val="28"/>
          <w:szCs w:val="28"/>
        </w:rPr>
        <w:t>Керівник закладу</w:t>
      </w:r>
    </w:p>
    <w:p w:rsidR="00557EA0" w:rsidRDefault="00557EA0" w:rsidP="00557EA0">
      <w:pPr>
        <w:autoSpaceDE w:val="0"/>
        <w:autoSpaceDN w:val="0"/>
        <w:adjustRightInd w:val="0"/>
        <w:rPr>
          <w:sz w:val="28"/>
          <w:szCs w:val="28"/>
          <w:lang w:val="uk-UA"/>
        </w:rPr>
      </w:pPr>
      <w:r w:rsidRPr="00557EA0">
        <w:rPr>
          <w:sz w:val="28"/>
          <w:szCs w:val="28"/>
        </w:rPr>
        <w:t>Економі</w:t>
      </w:r>
      <w:proofErr w:type="gramStart"/>
      <w:r w:rsidRPr="00557EA0">
        <w:rPr>
          <w:sz w:val="28"/>
          <w:szCs w:val="28"/>
        </w:rPr>
        <w:t>ст</w:t>
      </w:r>
      <w:proofErr w:type="gramEnd"/>
    </w:p>
    <w:p w:rsidR="00557EA0" w:rsidRDefault="00557EA0" w:rsidP="00557EA0">
      <w:pPr>
        <w:autoSpaceDE w:val="0"/>
        <w:autoSpaceDN w:val="0"/>
        <w:adjustRightInd w:val="0"/>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Pr="00746AB5" w:rsidRDefault="0039270D" w:rsidP="0039270D">
      <w:pPr>
        <w:autoSpaceDE w:val="0"/>
        <w:autoSpaceDN w:val="0"/>
        <w:adjustRightInd w:val="0"/>
        <w:jc w:val="right"/>
        <w:rPr>
          <w:b/>
          <w:sz w:val="28"/>
          <w:szCs w:val="28"/>
        </w:rPr>
      </w:pPr>
      <w:r w:rsidRPr="00746AB5">
        <w:rPr>
          <w:b/>
          <w:sz w:val="28"/>
          <w:szCs w:val="28"/>
        </w:rPr>
        <w:t>Додаток 1</w:t>
      </w:r>
      <w:r>
        <w:rPr>
          <w:b/>
          <w:sz w:val="28"/>
          <w:szCs w:val="28"/>
          <w:lang w:val="uk-UA"/>
        </w:rPr>
        <w:t>0</w:t>
      </w:r>
      <w:r w:rsidRPr="00746AB5">
        <w:rPr>
          <w:b/>
          <w:sz w:val="28"/>
          <w:szCs w:val="28"/>
        </w:rPr>
        <w:t>-3</w:t>
      </w:r>
    </w:p>
    <w:p w:rsidR="0039270D" w:rsidRPr="00746AB5" w:rsidRDefault="0039270D" w:rsidP="0039270D">
      <w:pPr>
        <w:autoSpaceDE w:val="0"/>
        <w:autoSpaceDN w:val="0"/>
        <w:adjustRightInd w:val="0"/>
        <w:jc w:val="right"/>
        <w:rPr>
          <w:b/>
          <w:sz w:val="28"/>
          <w:szCs w:val="28"/>
        </w:rPr>
      </w:pPr>
    </w:p>
    <w:p w:rsidR="0039270D" w:rsidRPr="00746AB5" w:rsidRDefault="0039270D" w:rsidP="0039270D">
      <w:pPr>
        <w:autoSpaceDE w:val="0"/>
        <w:autoSpaceDN w:val="0"/>
        <w:adjustRightInd w:val="0"/>
        <w:jc w:val="center"/>
        <w:rPr>
          <w:b/>
          <w:sz w:val="28"/>
          <w:szCs w:val="28"/>
        </w:rPr>
      </w:pPr>
      <w:r>
        <w:rPr>
          <w:b/>
          <w:sz w:val="28"/>
          <w:szCs w:val="28"/>
          <w:lang w:val="uk-UA"/>
        </w:rPr>
        <w:t>Зведений р</w:t>
      </w:r>
      <w:r w:rsidRPr="00746AB5">
        <w:rPr>
          <w:b/>
          <w:sz w:val="28"/>
          <w:szCs w:val="28"/>
        </w:rPr>
        <w:t xml:space="preserve">озрахунок витрат на освітлення КЕКВ </w:t>
      </w:r>
      <w:r w:rsidR="00557EA0">
        <w:rPr>
          <w:b/>
          <w:sz w:val="28"/>
          <w:szCs w:val="28"/>
          <w:lang w:val="uk-UA"/>
        </w:rPr>
        <w:t>227</w:t>
      </w:r>
      <w:r w:rsidRPr="00746AB5">
        <w:rPr>
          <w:b/>
          <w:sz w:val="28"/>
          <w:szCs w:val="28"/>
        </w:rPr>
        <w:t>3</w:t>
      </w:r>
    </w:p>
    <w:p w:rsidR="0039270D" w:rsidRPr="00746AB5" w:rsidRDefault="0039270D" w:rsidP="0039270D">
      <w:pPr>
        <w:autoSpaceDE w:val="0"/>
        <w:autoSpaceDN w:val="0"/>
        <w:adjustRightInd w:val="0"/>
        <w:jc w:val="center"/>
        <w:rPr>
          <w:b/>
          <w:sz w:val="28"/>
          <w:szCs w:val="28"/>
        </w:rPr>
      </w:pPr>
    </w:p>
    <w:p w:rsidR="0039270D" w:rsidRPr="00746AB5" w:rsidRDefault="0039270D" w:rsidP="0039270D">
      <w:pPr>
        <w:autoSpaceDE w:val="0"/>
        <w:autoSpaceDN w:val="0"/>
        <w:adjustRightInd w:val="0"/>
        <w:jc w:val="center"/>
        <w:rPr>
          <w:b/>
          <w:sz w:val="28"/>
          <w:szCs w:val="28"/>
        </w:rPr>
      </w:pPr>
      <w:r w:rsidRPr="00746AB5">
        <w:rPr>
          <w:b/>
          <w:sz w:val="28"/>
          <w:szCs w:val="28"/>
        </w:rPr>
        <w:t>____________________</w:t>
      </w:r>
    </w:p>
    <w:p w:rsidR="0039270D" w:rsidRPr="00746AB5" w:rsidRDefault="0039270D" w:rsidP="0039270D">
      <w:pPr>
        <w:autoSpaceDE w:val="0"/>
        <w:autoSpaceDN w:val="0"/>
        <w:adjustRightInd w:val="0"/>
        <w:jc w:val="center"/>
        <w:rPr>
          <w:b/>
          <w:sz w:val="28"/>
          <w:szCs w:val="28"/>
        </w:rPr>
      </w:pPr>
      <w:r w:rsidRPr="00746AB5">
        <w:rPr>
          <w:b/>
          <w:sz w:val="28"/>
          <w:szCs w:val="28"/>
        </w:rPr>
        <w:t>(назва закладу)</w:t>
      </w:r>
    </w:p>
    <w:p w:rsidR="0039270D" w:rsidRPr="00746AB5" w:rsidRDefault="0039270D" w:rsidP="0039270D">
      <w:pPr>
        <w:autoSpaceDE w:val="0"/>
        <w:autoSpaceDN w:val="0"/>
        <w:adjustRightInd w:val="0"/>
        <w:jc w:val="center"/>
        <w:rPr>
          <w:b/>
          <w:sz w:val="28"/>
          <w:szCs w:val="28"/>
          <w:lang w:val="uk-UA"/>
        </w:rPr>
      </w:pPr>
      <w:r>
        <w:rPr>
          <w:b/>
          <w:sz w:val="28"/>
          <w:szCs w:val="28"/>
          <w:lang w:val="uk-UA"/>
        </w:rPr>
        <w:t xml:space="preserve">на __________ рік </w:t>
      </w:r>
    </w:p>
    <w:p w:rsidR="0039270D" w:rsidRPr="00746AB5" w:rsidRDefault="0039270D" w:rsidP="0039270D">
      <w:pPr>
        <w:autoSpaceDE w:val="0"/>
        <w:autoSpaceDN w:val="0"/>
        <w:adjustRightInd w:val="0"/>
        <w:jc w:val="right"/>
        <w:rPr>
          <w:sz w:val="28"/>
          <w:szCs w:val="28"/>
        </w:rPr>
      </w:pPr>
      <w:r w:rsidRPr="00746AB5">
        <w:rPr>
          <w:sz w:val="28"/>
          <w:szCs w:val="28"/>
        </w:rPr>
        <w:t xml:space="preserve"> грн.</w:t>
      </w:r>
    </w:p>
    <w:p w:rsidR="0039270D" w:rsidRPr="00746AB5" w:rsidRDefault="0039270D" w:rsidP="0039270D">
      <w:pPr>
        <w:autoSpaceDE w:val="0"/>
        <w:autoSpaceDN w:val="0"/>
        <w:adjustRightInd w:val="0"/>
        <w:jc w:val="center"/>
        <w:rPr>
          <w:b/>
          <w:sz w:val="28"/>
          <w:szCs w:val="28"/>
        </w:rPr>
      </w:pPr>
    </w:p>
    <w:p w:rsidR="0039270D" w:rsidRPr="00746AB5" w:rsidRDefault="0039270D" w:rsidP="0039270D">
      <w:pPr>
        <w:autoSpaceDE w:val="0"/>
        <w:autoSpaceDN w:val="0"/>
        <w:adjustRightInd w:val="0"/>
        <w:rPr>
          <w:sz w:val="24"/>
          <w:szCs w:val="24"/>
          <w:lang w:val="uk-UA"/>
        </w:rPr>
      </w:pPr>
      <w:r w:rsidRPr="00746AB5">
        <w:rPr>
          <w:sz w:val="24"/>
          <w:szCs w:val="24"/>
        </w:rPr>
        <w:t>Загальна потреба в</w:t>
      </w:r>
      <w:r>
        <w:rPr>
          <w:sz w:val="24"/>
          <w:szCs w:val="24"/>
          <w:lang w:val="uk-UA"/>
        </w:rPr>
        <w:t xml:space="preserve"> </w:t>
      </w:r>
      <w:r w:rsidRPr="00746AB5">
        <w:rPr>
          <w:sz w:val="24"/>
          <w:szCs w:val="24"/>
        </w:rPr>
        <w:t>електроенергії</w:t>
      </w:r>
      <w:r w:rsidRPr="00746AB5">
        <w:rPr>
          <w:sz w:val="24"/>
          <w:szCs w:val="24"/>
          <w:lang w:val="uk-UA"/>
        </w:rPr>
        <w:t xml:space="preserve"> </w:t>
      </w:r>
      <w:r w:rsidRPr="00746AB5">
        <w:rPr>
          <w:sz w:val="24"/>
          <w:szCs w:val="24"/>
        </w:rPr>
        <w:t>Кват/год</w:t>
      </w:r>
      <w:proofErr w:type="gramStart"/>
      <w:r w:rsidRPr="00746AB5">
        <w:rPr>
          <w:sz w:val="24"/>
          <w:szCs w:val="24"/>
        </w:rPr>
        <w:t>.</w:t>
      </w:r>
      <w:r>
        <w:rPr>
          <w:sz w:val="24"/>
          <w:szCs w:val="24"/>
          <w:lang w:val="uk-UA"/>
        </w:rPr>
        <w:t>н</w:t>
      </w:r>
      <w:proofErr w:type="gramEnd"/>
      <w:r>
        <w:rPr>
          <w:sz w:val="24"/>
          <w:szCs w:val="24"/>
          <w:lang w:val="uk-UA"/>
        </w:rPr>
        <w:t xml:space="preserve">а </w:t>
      </w:r>
      <w:r w:rsidR="00557EA0">
        <w:rPr>
          <w:sz w:val="24"/>
          <w:szCs w:val="24"/>
          <w:lang w:val="uk-UA"/>
        </w:rPr>
        <w:t>плановий</w:t>
      </w:r>
      <w:r w:rsidRPr="00746AB5">
        <w:rPr>
          <w:sz w:val="24"/>
          <w:szCs w:val="24"/>
          <w:lang w:val="uk-UA"/>
        </w:rPr>
        <w:t xml:space="preserve"> рік</w:t>
      </w:r>
    </w:p>
    <w:p w:rsidR="0039270D" w:rsidRPr="00557EA0" w:rsidRDefault="0039270D" w:rsidP="0039270D">
      <w:pPr>
        <w:autoSpaceDE w:val="0"/>
        <w:autoSpaceDN w:val="0"/>
        <w:adjustRightInd w:val="0"/>
        <w:rPr>
          <w:sz w:val="24"/>
          <w:szCs w:val="24"/>
          <w:lang w:val="uk-UA"/>
        </w:rPr>
      </w:pPr>
    </w:p>
    <w:p w:rsidR="0039270D" w:rsidRPr="00746AB5" w:rsidRDefault="0039270D" w:rsidP="0039270D">
      <w:pPr>
        <w:autoSpaceDE w:val="0"/>
        <w:autoSpaceDN w:val="0"/>
        <w:adjustRightInd w:val="0"/>
        <w:rPr>
          <w:sz w:val="24"/>
          <w:szCs w:val="24"/>
        </w:rPr>
      </w:pPr>
      <w:r w:rsidRPr="00746AB5">
        <w:rPr>
          <w:sz w:val="24"/>
          <w:szCs w:val="24"/>
        </w:rPr>
        <w:t>Вартість 1 Кват/год.</w:t>
      </w:r>
    </w:p>
    <w:p w:rsidR="0039270D" w:rsidRPr="00746AB5" w:rsidRDefault="0039270D" w:rsidP="0039270D">
      <w:pPr>
        <w:autoSpaceDE w:val="0"/>
        <w:autoSpaceDN w:val="0"/>
        <w:adjustRightInd w:val="0"/>
        <w:rPr>
          <w:sz w:val="24"/>
          <w:szCs w:val="24"/>
          <w:lang w:val="uk-UA"/>
        </w:rPr>
      </w:pPr>
    </w:p>
    <w:p w:rsidR="0039270D" w:rsidRPr="00CB55CF" w:rsidRDefault="0039270D" w:rsidP="0039270D">
      <w:pPr>
        <w:autoSpaceDE w:val="0"/>
        <w:autoSpaceDN w:val="0"/>
        <w:adjustRightInd w:val="0"/>
        <w:rPr>
          <w:sz w:val="24"/>
          <w:szCs w:val="24"/>
          <w:lang w:val="uk-UA"/>
        </w:rPr>
      </w:pPr>
      <w:r w:rsidRPr="00746AB5">
        <w:rPr>
          <w:sz w:val="24"/>
          <w:szCs w:val="24"/>
        </w:rPr>
        <w:t>Загальна вартість</w:t>
      </w:r>
      <w:r>
        <w:rPr>
          <w:sz w:val="24"/>
          <w:szCs w:val="24"/>
          <w:lang w:val="uk-UA"/>
        </w:rPr>
        <w:t xml:space="preserve"> </w:t>
      </w:r>
      <w:r w:rsidRPr="00746AB5">
        <w:rPr>
          <w:sz w:val="24"/>
          <w:szCs w:val="24"/>
        </w:rPr>
        <w:t>електроенергії</w:t>
      </w:r>
      <w:r>
        <w:rPr>
          <w:sz w:val="24"/>
          <w:szCs w:val="24"/>
          <w:lang w:val="uk-UA"/>
        </w:rPr>
        <w:t xml:space="preserve"> на </w:t>
      </w:r>
      <w:r w:rsidR="00557EA0">
        <w:rPr>
          <w:sz w:val="24"/>
          <w:szCs w:val="24"/>
          <w:lang w:val="uk-UA"/>
        </w:rPr>
        <w:t>плановий</w:t>
      </w:r>
      <w:r>
        <w:rPr>
          <w:sz w:val="24"/>
          <w:szCs w:val="24"/>
          <w:lang w:val="uk-UA"/>
        </w:rPr>
        <w:t xml:space="preserve"> </w:t>
      </w:r>
      <w:proofErr w:type="gramStart"/>
      <w:r>
        <w:rPr>
          <w:sz w:val="24"/>
          <w:szCs w:val="24"/>
          <w:lang w:val="uk-UA"/>
        </w:rPr>
        <w:t>р</w:t>
      </w:r>
      <w:proofErr w:type="gramEnd"/>
      <w:r>
        <w:rPr>
          <w:sz w:val="24"/>
          <w:szCs w:val="24"/>
          <w:lang w:val="uk-UA"/>
        </w:rPr>
        <w:t xml:space="preserve">ік </w:t>
      </w:r>
    </w:p>
    <w:p w:rsidR="0039270D" w:rsidRDefault="0039270D" w:rsidP="0039270D">
      <w:pPr>
        <w:autoSpaceDE w:val="0"/>
        <w:autoSpaceDN w:val="0"/>
        <w:adjustRightInd w:val="0"/>
        <w:rPr>
          <w:sz w:val="24"/>
          <w:szCs w:val="24"/>
          <w:lang w:val="uk-UA"/>
        </w:rPr>
      </w:pPr>
    </w:p>
    <w:p w:rsidR="0039270D" w:rsidRPr="00746AB5" w:rsidRDefault="0039270D" w:rsidP="0039270D">
      <w:pPr>
        <w:autoSpaceDE w:val="0"/>
        <w:autoSpaceDN w:val="0"/>
        <w:adjustRightInd w:val="0"/>
        <w:rPr>
          <w:sz w:val="24"/>
          <w:szCs w:val="24"/>
          <w:lang w:val="uk-UA"/>
        </w:rPr>
      </w:pPr>
      <w:r w:rsidRPr="00746AB5">
        <w:rPr>
          <w:sz w:val="24"/>
          <w:szCs w:val="24"/>
        </w:rPr>
        <w:t xml:space="preserve">Фактична </w:t>
      </w:r>
      <w:r w:rsidRPr="00746AB5">
        <w:rPr>
          <w:sz w:val="24"/>
          <w:szCs w:val="24"/>
          <w:lang w:val="uk-UA"/>
        </w:rPr>
        <w:t xml:space="preserve">кількість витраченої електроенергії за </w:t>
      </w:r>
      <w:r w:rsidR="00557EA0">
        <w:rPr>
          <w:sz w:val="24"/>
          <w:szCs w:val="24"/>
          <w:lang w:val="uk-UA"/>
        </w:rPr>
        <w:t>попередній</w:t>
      </w:r>
      <w:r w:rsidRPr="00746AB5">
        <w:rPr>
          <w:sz w:val="24"/>
          <w:szCs w:val="24"/>
          <w:lang w:val="uk-UA"/>
        </w:rPr>
        <w:t xml:space="preserve"> </w:t>
      </w:r>
      <w:proofErr w:type="gramStart"/>
      <w:r w:rsidRPr="00746AB5">
        <w:rPr>
          <w:sz w:val="24"/>
          <w:szCs w:val="24"/>
          <w:lang w:val="uk-UA"/>
        </w:rPr>
        <w:t>р</w:t>
      </w:r>
      <w:proofErr w:type="gramEnd"/>
      <w:r w:rsidRPr="00746AB5">
        <w:rPr>
          <w:sz w:val="24"/>
          <w:szCs w:val="24"/>
          <w:lang w:val="uk-UA"/>
        </w:rPr>
        <w:t xml:space="preserve">ік </w:t>
      </w:r>
      <w:r w:rsidRPr="00746AB5">
        <w:rPr>
          <w:sz w:val="24"/>
          <w:szCs w:val="24"/>
        </w:rPr>
        <w:t xml:space="preserve"> Кват/год.</w:t>
      </w:r>
      <w:r w:rsidRPr="00746AB5">
        <w:rPr>
          <w:sz w:val="24"/>
          <w:szCs w:val="24"/>
          <w:lang w:val="uk-UA"/>
        </w:rPr>
        <w:t xml:space="preserve"> - </w:t>
      </w:r>
    </w:p>
    <w:p w:rsidR="0039270D" w:rsidRPr="00557EA0" w:rsidRDefault="0039270D" w:rsidP="0039270D">
      <w:pPr>
        <w:autoSpaceDE w:val="0"/>
        <w:autoSpaceDN w:val="0"/>
        <w:adjustRightInd w:val="0"/>
        <w:rPr>
          <w:rFonts w:ascii="Courier New CYR" w:hAnsi="Courier New CYR" w:cs="Courier New CYR"/>
          <w:sz w:val="24"/>
          <w:szCs w:val="24"/>
          <w:lang w:val="uk-UA"/>
        </w:rPr>
      </w:pPr>
    </w:p>
    <w:p w:rsidR="0039270D" w:rsidRDefault="0039270D" w:rsidP="0039270D">
      <w:pPr>
        <w:autoSpaceDE w:val="0"/>
        <w:autoSpaceDN w:val="0"/>
        <w:adjustRightInd w:val="0"/>
        <w:rPr>
          <w:rFonts w:ascii="Courier New CYR" w:hAnsi="Courier New CYR" w:cs="Courier New CYR"/>
          <w:sz w:val="24"/>
          <w:szCs w:val="24"/>
        </w:rPr>
      </w:pPr>
    </w:p>
    <w:p w:rsidR="0039270D" w:rsidRPr="00557EA0" w:rsidRDefault="0039270D" w:rsidP="0039270D">
      <w:pPr>
        <w:autoSpaceDE w:val="0"/>
        <w:autoSpaceDN w:val="0"/>
        <w:adjustRightInd w:val="0"/>
        <w:rPr>
          <w:sz w:val="28"/>
          <w:szCs w:val="28"/>
        </w:rPr>
      </w:pPr>
      <w:r w:rsidRPr="00557EA0">
        <w:rPr>
          <w:sz w:val="28"/>
          <w:szCs w:val="28"/>
        </w:rPr>
        <w:t>Керівник закладу</w:t>
      </w:r>
    </w:p>
    <w:p w:rsidR="0039270D" w:rsidRDefault="0039270D" w:rsidP="0039270D">
      <w:pPr>
        <w:autoSpaceDE w:val="0"/>
        <w:autoSpaceDN w:val="0"/>
        <w:adjustRightInd w:val="0"/>
        <w:rPr>
          <w:sz w:val="28"/>
          <w:szCs w:val="28"/>
          <w:lang w:val="uk-UA"/>
        </w:rPr>
      </w:pPr>
      <w:r w:rsidRPr="00557EA0">
        <w:rPr>
          <w:sz w:val="28"/>
          <w:szCs w:val="28"/>
        </w:rPr>
        <w:t>Економі</w:t>
      </w:r>
      <w:proofErr w:type="gramStart"/>
      <w:r w:rsidRPr="00557EA0">
        <w:rPr>
          <w:sz w:val="28"/>
          <w:szCs w:val="28"/>
        </w:rPr>
        <w:t>ст</w:t>
      </w:r>
      <w:proofErr w:type="gramEnd"/>
    </w:p>
    <w:p w:rsidR="00557EA0" w:rsidRDefault="00557EA0" w:rsidP="0039270D">
      <w:pPr>
        <w:autoSpaceDE w:val="0"/>
        <w:autoSpaceDN w:val="0"/>
        <w:adjustRightInd w:val="0"/>
        <w:rPr>
          <w:sz w:val="28"/>
          <w:szCs w:val="28"/>
          <w:lang w:val="uk-UA"/>
        </w:rPr>
      </w:pPr>
    </w:p>
    <w:p w:rsidR="00557EA0" w:rsidRPr="00557EA0" w:rsidRDefault="00557EA0" w:rsidP="0039270D">
      <w:pPr>
        <w:autoSpaceDE w:val="0"/>
        <w:autoSpaceDN w:val="0"/>
        <w:adjustRightInd w:val="0"/>
        <w:rPr>
          <w:sz w:val="28"/>
          <w:szCs w:val="28"/>
          <w:lang w:val="uk-UA"/>
        </w:rPr>
      </w:pPr>
    </w:p>
    <w:p w:rsidR="0039270D" w:rsidRDefault="0039270D" w:rsidP="0039270D">
      <w:pPr>
        <w:autoSpaceDE w:val="0"/>
        <w:autoSpaceDN w:val="0"/>
        <w:adjustRightInd w:val="0"/>
        <w:rPr>
          <w:b/>
          <w:sz w:val="28"/>
          <w:szCs w:val="28"/>
          <w:lang w:val="uk-UA"/>
        </w:rPr>
      </w:pPr>
    </w:p>
    <w:tbl>
      <w:tblPr>
        <w:tblStyle w:val="a3"/>
        <w:tblW w:w="0" w:type="auto"/>
        <w:tblLook w:val="04A0"/>
      </w:tblPr>
      <w:tblGrid>
        <w:gridCol w:w="1083"/>
        <w:gridCol w:w="1169"/>
        <w:gridCol w:w="1169"/>
        <w:gridCol w:w="1670"/>
        <w:gridCol w:w="1140"/>
        <w:gridCol w:w="1205"/>
        <w:gridCol w:w="995"/>
        <w:gridCol w:w="1140"/>
      </w:tblGrid>
      <w:tr w:rsidR="0039270D" w:rsidRPr="00027468" w:rsidTr="0039270D">
        <w:tc>
          <w:tcPr>
            <w:tcW w:w="1214" w:type="dxa"/>
          </w:tcPr>
          <w:p w:rsidR="0039270D" w:rsidRPr="00027468" w:rsidRDefault="0039270D" w:rsidP="0039270D">
            <w:pPr>
              <w:autoSpaceDE w:val="0"/>
              <w:autoSpaceDN w:val="0"/>
              <w:adjustRightInd w:val="0"/>
              <w:jc w:val="center"/>
              <w:rPr>
                <w:szCs w:val="28"/>
                <w:lang w:val="uk-UA"/>
              </w:rPr>
            </w:pPr>
            <w:r w:rsidRPr="00027468">
              <w:rPr>
                <w:szCs w:val="28"/>
                <w:lang w:val="uk-UA"/>
              </w:rPr>
              <w:t>Назва відділення</w:t>
            </w:r>
          </w:p>
        </w:tc>
        <w:tc>
          <w:tcPr>
            <w:tcW w:w="1315"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Кількість одиниць обладнання </w:t>
            </w:r>
          </w:p>
        </w:tc>
        <w:tc>
          <w:tcPr>
            <w:tcW w:w="1315"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Загальна потужність обладнання Квт.год </w:t>
            </w:r>
          </w:p>
        </w:tc>
        <w:tc>
          <w:tcPr>
            <w:tcW w:w="1892"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Кількість інших електтроприборів </w:t>
            </w:r>
          </w:p>
        </w:tc>
        <w:tc>
          <w:tcPr>
            <w:tcW w:w="1281" w:type="dxa"/>
          </w:tcPr>
          <w:p w:rsidR="0039270D" w:rsidRPr="00027468" w:rsidRDefault="0039270D" w:rsidP="0039270D">
            <w:pPr>
              <w:autoSpaceDE w:val="0"/>
              <w:autoSpaceDN w:val="0"/>
              <w:adjustRightInd w:val="0"/>
              <w:jc w:val="center"/>
              <w:rPr>
                <w:szCs w:val="28"/>
                <w:lang w:val="uk-UA"/>
              </w:rPr>
            </w:pPr>
            <w:r w:rsidRPr="00027468">
              <w:rPr>
                <w:szCs w:val="28"/>
                <w:lang w:val="uk-UA"/>
              </w:rPr>
              <w:t xml:space="preserve">Загальна іх потужність квт год </w:t>
            </w:r>
          </w:p>
        </w:tc>
        <w:tc>
          <w:tcPr>
            <w:tcW w:w="1223" w:type="dxa"/>
          </w:tcPr>
          <w:p w:rsidR="0039270D" w:rsidRPr="00027468" w:rsidRDefault="0039270D" w:rsidP="0039270D">
            <w:pPr>
              <w:autoSpaceDE w:val="0"/>
              <w:autoSpaceDN w:val="0"/>
              <w:adjustRightInd w:val="0"/>
              <w:jc w:val="center"/>
              <w:rPr>
                <w:szCs w:val="28"/>
                <w:lang w:val="uk-UA"/>
              </w:rPr>
            </w:pPr>
            <w:r w:rsidRPr="00027468">
              <w:rPr>
                <w:szCs w:val="28"/>
                <w:lang w:val="uk-UA"/>
              </w:rPr>
              <w:t>Разом споживання (гр.3+гр.5)</w:t>
            </w:r>
          </w:p>
          <w:p w:rsidR="0039270D" w:rsidRPr="00027468" w:rsidRDefault="0039270D" w:rsidP="0039270D">
            <w:pPr>
              <w:autoSpaceDE w:val="0"/>
              <w:autoSpaceDN w:val="0"/>
              <w:adjustRightInd w:val="0"/>
              <w:jc w:val="center"/>
              <w:rPr>
                <w:szCs w:val="28"/>
                <w:lang w:val="uk-UA"/>
              </w:rPr>
            </w:pPr>
            <w:r w:rsidRPr="00027468">
              <w:rPr>
                <w:szCs w:val="28"/>
                <w:lang w:val="uk-UA"/>
              </w:rPr>
              <w:t xml:space="preserve">Квт год </w:t>
            </w:r>
          </w:p>
        </w:tc>
        <w:tc>
          <w:tcPr>
            <w:tcW w:w="1109"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Сума на </w:t>
            </w:r>
            <w:r w:rsidR="00557EA0">
              <w:rPr>
                <w:szCs w:val="28"/>
                <w:lang w:val="uk-UA"/>
              </w:rPr>
              <w:t>плановий</w:t>
            </w:r>
            <w:r w:rsidRPr="00027468">
              <w:rPr>
                <w:szCs w:val="28"/>
                <w:lang w:val="uk-UA"/>
              </w:rPr>
              <w:t xml:space="preserve"> рік </w:t>
            </w:r>
          </w:p>
        </w:tc>
        <w:tc>
          <w:tcPr>
            <w:tcW w:w="222" w:type="dxa"/>
          </w:tcPr>
          <w:p w:rsidR="0039270D" w:rsidRPr="00027468" w:rsidRDefault="0039270D" w:rsidP="00557EA0">
            <w:pPr>
              <w:autoSpaceDE w:val="0"/>
              <w:autoSpaceDN w:val="0"/>
              <w:adjustRightInd w:val="0"/>
              <w:jc w:val="center"/>
              <w:rPr>
                <w:szCs w:val="28"/>
                <w:lang w:val="uk-UA"/>
              </w:rPr>
            </w:pPr>
            <w:r w:rsidRPr="00027468">
              <w:rPr>
                <w:szCs w:val="28"/>
                <w:lang w:val="uk-UA"/>
              </w:rPr>
              <w:t xml:space="preserve">Фактично спожито за </w:t>
            </w:r>
            <w:r w:rsidR="00557EA0">
              <w:rPr>
                <w:szCs w:val="28"/>
                <w:lang w:val="uk-UA"/>
              </w:rPr>
              <w:t>попередній</w:t>
            </w:r>
            <w:r w:rsidRPr="00027468">
              <w:rPr>
                <w:szCs w:val="28"/>
                <w:lang w:val="uk-UA"/>
              </w:rPr>
              <w:t xml:space="preserve"> рік Квт год</w:t>
            </w:r>
          </w:p>
        </w:tc>
      </w:tr>
      <w:tr w:rsidR="0039270D" w:rsidRPr="00AB03A3" w:rsidTr="0039270D">
        <w:tc>
          <w:tcPr>
            <w:tcW w:w="1214"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892" w:type="dxa"/>
          </w:tcPr>
          <w:p w:rsidR="0039270D" w:rsidRPr="00AB03A3" w:rsidRDefault="0039270D" w:rsidP="0039270D">
            <w:pPr>
              <w:autoSpaceDE w:val="0"/>
              <w:autoSpaceDN w:val="0"/>
              <w:adjustRightInd w:val="0"/>
              <w:jc w:val="both"/>
              <w:rPr>
                <w:b/>
                <w:sz w:val="24"/>
                <w:szCs w:val="28"/>
                <w:lang w:val="uk-UA"/>
              </w:rPr>
            </w:pPr>
          </w:p>
        </w:tc>
        <w:tc>
          <w:tcPr>
            <w:tcW w:w="1281" w:type="dxa"/>
          </w:tcPr>
          <w:p w:rsidR="0039270D" w:rsidRPr="00AB03A3" w:rsidRDefault="0039270D" w:rsidP="0039270D">
            <w:pPr>
              <w:autoSpaceDE w:val="0"/>
              <w:autoSpaceDN w:val="0"/>
              <w:adjustRightInd w:val="0"/>
              <w:jc w:val="both"/>
              <w:rPr>
                <w:b/>
                <w:sz w:val="24"/>
                <w:szCs w:val="28"/>
                <w:lang w:val="uk-UA"/>
              </w:rPr>
            </w:pPr>
          </w:p>
        </w:tc>
        <w:tc>
          <w:tcPr>
            <w:tcW w:w="1223" w:type="dxa"/>
          </w:tcPr>
          <w:p w:rsidR="0039270D" w:rsidRPr="00AB03A3" w:rsidRDefault="0039270D" w:rsidP="0039270D">
            <w:pPr>
              <w:autoSpaceDE w:val="0"/>
              <w:autoSpaceDN w:val="0"/>
              <w:adjustRightInd w:val="0"/>
              <w:jc w:val="both"/>
              <w:rPr>
                <w:b/>
                <w:sz w:val="24"/>
                <w:szCs w:val="28"/>
                <w:lang w:val="uk-UA"/>
              </w:rPr>
            </w:pPr>
          </w:p>
        </w:tc>
        <w:tc>
          <w:tcPr>
            <w:tcW w:w="1109" w:type="dxa"/>
          </w:tcPr>
          <w:p w:rsidR="0039270D" w:rsidRPr="00AB03A3" w:rsidRDefault="0039270D" w:rsidP="0039270D">
            <w:pPr>
              <w:autoSpaceDE w:val="0"/>
              <w:autoSpaceDN w:val="0"/>
              <w:adjustRightInd w:val="0"/>
              <w:jc w:val="both"/>
              <w:rPr>
                <w:b/>
                <w:sz w:val="24"/>
                <w:szCs w:val="28"/>
                <w:lang w:val="uk-UA"/>
              </w:rPr>
            </w:pPr>
          </w:p>
        </w:tc>
        <w:tc>
          <w:tcPr>
            <w:tcW w:w="222"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214"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892" w:type="dxa"/>
          </w:tcPr>
          <w:p w:rsidR="0039270D" w:rsidRPr="00AB03A3" w:rsidRDefault="0039270D" w:rsidP="0039270D">
            <w:pPr>
              <w:autoSpaceDE w:val="0"/>
              <w:autoSpaceDN w:val="0"/>
              <w:adjustRightInd w:val="0"/>
              <w:jc w:val="both"/>
              <w:rPr>
                <w:b/>
                <w:sz w:val="24"/>
                <w:szCs w:val="28"/>
                <w:lang w:val="uk-UA"/>
              </w:rPr>
            </w:pPr>
          </w:p>
        </w:tc>
        <w:tc>
          <w:tcPr>
            <w:tcW w:w="1281" w:type="dxa"/>
          </w:tcPr>
          <w:p w:rsidR="0039270D" w:rsidRPr="00AB03A3" w:rsidRDefault="0039270D" w:rsidP="0039270D">
            <w:pPr>
              <w:autoSpaceDE w:val="0"/>
              <w:autoSpaceDN w:val="0"/>
              <w:adjustRightInd w:val="0"/>
              <w:jc w:val="both"/>
              <w:rPr>
                <w:b/>
                <w:sz w:val="24"/>
                <w:szCs w:val="28"/>
                <w:lang w:val="uk-UA"/>
              </w:rPr>
            </w:pPr>
          </w:p>
        </w:tc>
        <w:tc>
          <w:tcPr>
            <w:tcW w:w="1223" w:type="dxa"/>
          </w:tcPr>
          <w:p w:rsidR="0039270D" w:rsidRPr="00AB03A3" w:rsidRDefault="0039270D" w:rsidP="0039270D">
            <w:pPr>
              <w:autoSpaceDE w:val="0"/>
              <w:autoSpaceDN w:val="0"/>
              <w:adjustRightInd w:val="0"/>
              <w:jc w:val="both"/>
              <w:rPr>
                <w:b/>
                <w:sz w:val="24"/>
                <w:szCs w:val="28"/>
                <w:lang w:val="uk-UA"/>
              </w:rPr>
            </w:pPr>
          </w:p>
        </w:tc>
        <w:tc>
          <w:tcPr>
            <w:tcW w:w="1109" w:type="dxa"/>
          </w:tcPr>
          <w:p w:rsidR="0039270D" w:rsidRPr="00AB03A3" w:rsidRDefault="0039270D" w:rsidP="0039270D">
            <w:pPr>
              <w:autoSpaceDE w:val="0"/>
              <w:autoSpaceDN w:val="0"/>
              <w:adjustRightInd w:val="0"/>
              <w:jc w:val="both"/>
              <w:rPr>
                <w:b/>
                <w:sz w:val="24"/>
                <w:szCs w:val="28"/>
                <w:lang w:val="uk-UA"/>
              </w:rPr>
            </w:pPr>
          </w:p>
        </w:tc>
        <w:tc>
          <w:tcPr>
            <w:tcW w:w="222" w:type="dxa"/>
          </w:tcPr>
          <w:p w:rsidR="0039270D" w:rsidRPr="00AB03A3" w:rsidRDefault="0039270D" w:rsidP="0039270D">
            <w:pPr>
              <w:autoSpaceDE w:val="0"/>
              <w:autoSpaceDN w:val="0"/>
              <w:adjustRightInd w:val="0"/>
              <w:jc w:val="both"/>
              <w:rPr>
                <w:b/>
                <w:sz w:val="24"/>
                <w:szCs w:val="28"/>
                <w:lang w:val="uk-UA"/>
              </w:rPr>
            </w:pPr>
          </w:p>
        </w:tc>
      </w:tr>
      <w:tr w:rsidR="0039270D" w:rsidRPr="00AB03A3" w:rsidTr="0039270D">
        <w:tc>
          <w:tcPr>
            <w:tcW w:w="1214"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315" w:type="dxa"/>
          </w:tcPr>
          <w:p w:rsidR="0039270D" w:rsidRPr="00AB03A3" w:rsidRDefault="0039270D" w:rsidP="0039270D">
            <w:pPr>
              <w:autoSpaceDE w:val="0"/>
              <w:autoSpaceDN w:val="0"/>
              <w:adjustRightInd w:val="0"/>
              <w:jc w:val="both"/>
              <w:rPr>
                <w:b/>
                <w:sz w:val="24"/>
                <w:szCs w:val="28"/>
                <w:lang w:val="uk-UA"/>
              </w:rPr>
            </w:pPr>
          </w:p>
        </w:tc>
        <w:tc>
          <w:tcPr>
            <w:tcW w:w="1892" w:type="dxa"/>
          </w:tcPr>
          <w:p w:rsidR="0039270D" w:rsidRPr="00AB03A3" w:rsidRDefault="0039270D" w:rsidP="0039270D">
            <w:pPr>
              <w:autoSpaceDE w:val="0"/>
              <w:autoSpaceDN w:val="0"/>
              <w:adjustRightInd w:val="0"/>
              <w:jc w:val="both"/>
              <w:rPr>
                <w:b/>
                <w:sz w:val="24"/>
                <w:szCs w:val="28"/>
                <w:lang w:val="uk-UA"/>
              </w:rPr>
            </w:pPr>
          </w:p>
        </w:tc>
        <w:tc>
          <w:tcPr>
            <w:tcW w:w="1281" w:type="dxa"/>
          </w:tcPr>
          <w:p w:rsidR="0039270D" w:rsidRPr="00AB03A3" w:rsidRDefault="0039270D" w:rsidP="0039270D">
            <w:pPr>
              <w:autoSpaceDE w:val="0"/>
              <w:autoSpaceDN w:val="0"/>
              <w:adjustRightInd w:val="0"/>
              <w:jc w:val="both"/>
              <w:rPr>
                <w:b/>
                <w:sz w:val="24"/>
                <w:szCs w:val="28"/>
                <w:lang w:val="uk-UA"/>
              </w:rPr>
            </w:pPr>
          </w:p>
        </w:tc>
        <w:tc>
          <w:tcPr>
            <w:tcW w:w="1223" w:type="dxa"/>
          </w:tcPr>
          <w:p w:rsidR="0039270D" w:rsidRPr="00AB03A3" w:rsidRDefault="0039270D" w:rsidP="0039270D">
            <w:pPr>
              <w:autoSpaceDE w:val="0"/>
              <w:autoSpaceDN w:val="0"/>
              <w:adjustRightInd w:val="0"/>
              <w:jc w:val="both"/>
              <w:rPr>
                <w:b/>
                <w:sz w:val="24"/>
                <w:szCs w:val="28"/>
                <w:lang w:val="uk-UA"/>
              </w:rPr>
            </w:pPr>
          </w:p>
        </w:tc>
        <w:tc>
          <w:tcPr>
            <w:tcW w:w="1109" w:type="dxa"/>
          </w:tcPr>
          <w:p w:rsidR="0039270D" w:rsidRPr="00AB03A3" w:rsidRDefault="0039270D" w:rsidP="0039270D">
            <w:pPr>
              <w:autoSpaceDE w:val="0"/>
              <w:autoSpaceDN w:val="0"/>
              <w:adjustRightInd w:val="0"/>
              <w:jc w:val="both"/>
              <w:rPr>
                <w:b/>
                <w:sz w:val="24"/>
                <w:szCs w:val="28"/>
                <w:lang w:val="uk-UA"/>
              </w:rPr>
            </w:pPr>
          </w:p>
        </w:tc>
        <w:tc>
          <w:tcPr>
            <w:tcW w:w="222" w:type="dxa"/>
          </w:tcPr>
          <w:p w:rsidR="0039270D" w:rsidRPr="00AB03A3" w:rsidRDefault="0039270D" w:rsidP="0039270D">
            <w:pPr>
              <w:autoSpaceDE w:val="0"/>
              <w:autoSpaceDN w:val="0"/>
              <w:adjustRightInd w:val="0"/>
              <w:jc w:val="both"/>
              <w:rPr>
                <w:b/>
                <w:sz w:val="24"/>
                <w:szCs w:val="28"/>
                <w:lang w:val="uk-UA"/>
              </w:rPr>
            </w:pPr>
          </w:p>
        </w:tc>
      </w:tr>
    </w:tbl>
    <w:p w:rsidR="0039270D" w:rsidRPr="00746AB5" w:rsidRDefault="0039270D" w:rsidP="0039270D">
      <w:pPr>
        <w:autoSpaceDE w:val="0"/>
        <w:autoSpaceDN w:val="0"/>
        <w:adjustRightInd w:val="0"/>
        <w:rPr>
          <w:b/>
          <w:sz w:val="28"/>
          <w:szCs w:val="28"/>
          <w:lang w:val="uk-UA"/>
        </w:rPr>
      </w:pPr>
    </w:p>
    <w:p w:rsidR="00557EA0" w:rsidRPr="00557EA0" w:rsidRDefault="00557EA0" w:rsidP="00557EA0">
      <w:pPr>
        <w:autoSpaceDE w:val="0"/>
        <w:autoSpaceDN w:val="0"/>
        <w:adjustRightInd w:val="0"/>
        <w:rPr>
          <w:sz w:val="28"/>
          <w:szCs w:val="28"/>
        </w:rPr>
      </w:pPr>
      <w:r w:rsidRPr="00557EA0">
        <w:rPr>
          <w:sz w:val="28"/>
          <w:szCs w:val="28"/>
        </w:rPr>
        <w:t>Керівник закладу</w:t>
      </w:r>
    </w:p>
    <w:p w:rsidR="00557EA0" w:rsidRDefault="00557EA0" w:rsidP="00557EA0">
      <w:pPr>
        <w:autoSpaceDE w:val="0"/>
        <w:autoSpaceDN w:val="0"/>
        <w:adjustRightInd w:val="0"/>
        <w:rPr>
          <w:sz w:val="28"/>
          <w:szCs w:val="28"/>
          <w:lang w:val="uk-UA"/>
        </w:rPr>
      </w:pPr>
      <w:r w:rsidRPr="00557EA0">
        <w:rPr>
          <w:sz w:val="28"/>
          <w:szCs w:val="28"/>
        </w:rPr>
        <w:t>Економі</w:t>
      </w:r>
      <w:proofErr w:type="gramStart"/>
      <w:r w:rsidRPr="00557EA0">
        <w:rPr>
          <w:sz w:val="28"/>
          <w:szCs w:val="28"/>
        </w:rPr>
        <w:t>ст</w:t>
      </w:r>
      <w:proofErr w:type="gramEnd"/>
    </w:p>
    <w:p w:rsidR="00557EA0" w:rsidRDefault="00557EA0" w:rsidP="00557EA0">
      <w:pPr>
        <w:tabs>
          <w:tab w:val="right" w:pos="9355"/>
        </w:tabs>
        <w:autoSpaceDE w:val="0"/>
        <w:autoSpaceDN w:val="0"/>
        <w:adjustRightInd w:val="0"/>
        <w:rPr>
          <w:sz w:val="28"/>
          <w:szCs w:val="28"/>
          <w:lang w:val="uk-UA"/>
        </w:rPr>
      </w:pPr>
      <w:r>
        <w:rPr>
          <w:sz w:val="28"/>
          <w:szCs w:val="28"/>
          <w:lang w:val="uk-UA"/>
        </w:rPr>
        <w:tab/>
      </w:r>
      <w:r w:rsidR="0039270D" w:rsidRPr="00027468">
        <w:rPr>
          <w:sz w:val="28"/>
          <w:szCs w:val="28"/>
          <w:lang w:val="uk-UA"/>
        </w:rPr>
        <w:t xml:space="preserve">  </w:t>
      </w:r>
    </w:p>
    <w:p w:rsidR="00557EA0" w:rsidRDefault="00557EA0" w:rsidP="0039270D">
      <w:pPr>
        <w:autoSpaceDE w:val="0"/>
        <w:autoSpaceDN w:val="0"/>
        <w:adjustRightInd w:val="0"/>
        <w:jc w:val="right"/>
        <w:rPr>
          <w:sz w:val="28"/>
          <w:szCs w:val="28"/>
          <w:lang w:val="uk-UA"/>
        </w:rPr>
      </w:pPr>
    </w:p>
    <w:p w:rsidR="00557EA0" w:rsidRDefault="00557EA0" w:rsidP="0039270D">
      <w:pPr>
        <w:autoSpaceDE w:val="0"/>
        <w:autoSpaceDN w:val="0"/>
        <w:adjustRightInd w:val="0"/>
        <w:jc w:val="right"/>
        <w:rPr>
          <w:sz w:val="28"/>
          <w:szCs w:val="28"/>
          <w:lang w:val="uk-UA"/>
        </w:rPr>
      </w:pPr>
    </w:p>
    <w:p w:rsidR="00557EA0" w:rsidRDefault="00557EA0" w:rsidP="0039270D">
      <w:pPr>
        <w:autoSpaceDE w:val="0"/>
        <w:autoSpaceDN w:val="0"/>
        <w:adjustRightInd w:val="0"/>
        <w:jc w:val="right"/>
        <w:rPr>
          <w:sz w:val="28"/>
          <w:szCs w:val="28"/>
          <w:lang w:val="uk-UA"/>
        </w:rPr>
      </w:pPr>
    </w:p>
    <w:p w:rsidR="00557EA0" w:rsidRDefault="00557EA0" w:rsidP="0039270D">
      <w:pPr>
        <w:autoSpaceDE w:val="0"/>
        <w:autoSpaceDN w:val="0"/>
        <w:adjustRightInd w:val="0"/>
        <w:jc w:val="right"/>
        <w:rPr>
          <w:sz w:val="28"/>
          <w:szCs w:val="28"/>
          <w:lang w:val="uk-UA"/>
        </w:rPr>
      </w:pPr>
    </w:p>
    <w:p w:rsidR="00557EA0" w:rsidRDefault="00557EA0" w:rsidP="0039270D">
      <w:pPr>
        <w:autoSpaceDE w:val="0"/>
        <w:autoSpaceDN w:val="0"/>
        <w:adjustRightInd w:val="0"/>
        <w:jc w:val="right"/>
        <w:rPr>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557EA0" w:rsidRDefault="00557EA0" w:rsidP="0039270D">
      <w:pPr>
        <w:autoSpaceDE w:val="0"/>
        <w:autoSpaceDN w:val="0"/>
        <w:adjustRightInd w:val="0"/>
        <w:jc w:val="right"/>
        <w:rPr>
          <w:b/>
          <w:sz w:val="28"/>
          <w:szCs w:val="28"/>
          <w:lang w:val="uk-UA"/>
        </w:rPr>
      </w:pPr>
    </w:p>
    <w:p w:rsidR="0039270D" w:rsidRPr="00027468" w:rsidRDefault="00557EA0" w:rsidP="00557EA0">
      <w:pPr>
        <w:tabs>
          <w:tab w:val="left" w:pos="6885"/>
        </w:tabs>
        <w:autoSpaceDE w:val="0"/>
        <w:autoSpaceDN w:val="0"/>
        <w:adjustRightInd w:val="0"/>
        <w:rPr>
          <w:b/>
          <w:sz w:val="28"/>
          <w:szCs w:val="28"/>
          <w:lang w:val="uk-UA"/>
        </w:rPr>
      </w:pPr>
      <w:r>
        <w:rPr>
          <w:b/>
          <w:sz w:val="28"/>
          <w:szCs w:val="28"/>
          <w:lang w:val="uk-UA"/>
        </w:rPr>
        <w:tab/>
      </w:r>
      <w:r w:rsidR="0039270D" w:rsidRPr="00027468">
        <w:rPr>
          <w:b/>
          <w:sz w:val="28"/>
          <w:szCs w:val="28"/>
          <w:lang w:val="uk-UA"/>
        </w:rPr>
        <w:t>Додаток 1</w:t>
      </w:r>
      <w:r w:rsidR="0039270D" w:rsidRPr="00CB55CF">
        <w:rPr>
          <w:b/>
          <w:sz w:val="28"/>
          <w:szCs w:val="28"/>
          <w:lang w:val="uk-UA"/>
        </w:rPr>
        <w:t>0</w:t>
      </w:r>
      <w:r w:rsidR="0039270D" w:rsidRPr="00027468">
        <w:rPr>
          <w:b/>
          <w:sz w:val="28"/>
          <w:szCs w:val="28"/>
          <w:lang w:val="uk-UA"/>
        </w:rPr>
        <w:t>-4</w:t>
      </w:r>
    </w:p>
    <w:p w:rsidR="0039270D" w:rsidRPr="00027468" w:rsidRDefault="0039270D" w:rsidP="0039270D">
      <w:pPr>
        <w:autoSpaceDE w:val="0"/>
        <w:autoSpaceDN w:val="0"/>
        <w:adjustRightInd w:val="0"/>
        <w:rPr>
          <w:rFonts w:ascii="Courier New CYR" w:hAnsi="Courier New CYR" w:cs="Courier New CYR"/>
          <w:b/>
          <w:sz w:val="24"/>
          <w:szCs w:val="24"/>
          <w:lang w:val="uk-UA"/>
        </w:rPr>
      </w:pPr>
    </w:p>
    <w:p w:rsidR="0039270D" w:rsidRPr="00CB55CF" w:rsidRDefault="0039270D" w:rsidP="0039270D">
      <w:pPr>
        <w:autoSpaceDE w:val="0"/>
        <w:autoSpaceDN w:val="0"/>
        <w:adjustRightInd w:val="0"/>
        <w:jc w:val="center"/>
        <w:rPr>
          <w:b/>
          <w:sz w:val="28"/>
          <w:szCs w:val="28"/>
        </w:rPr>
      </w:pPr>
      <w:r>
        <w:rPr>
          <w:b/>
          <w:sz w:val="28"/>
          <w:szCs w:val="28"/>
          <w:lang w:val="uk-UA"/>
        </w:rPr>
        <w:t>Зведений р</w:t>
      </w:r>
      <w:r w:rsidRPr="00CB55CF">
        <w:rPr>
          <w:b/>
          <w:sz w:val="28"/>
          <w:szCs w:val="28"/>
        </w:rPr>
        <w:t xml:space="preserve">озрахунок </w:t>
      </w:r>
      <w:r>
        <w:rPr>
          <w:b/>
          <w:sz w:val="28"/>
          <w:szCs w:val="28"/>
          <w:lang w:val="uk-UA"/>
        </w:rPr>
        <w:t>оплати</w:t>
      </w:r>
      <w:r w:rsidRPr="00CB55CF">
        <w:rPr>
          <w:b/>
          <w:sz w:val="28"/>
          <w:szCs w:val="28"/>
        </w:rPr>
        <w:t xml:space="preserve"> природного газу КЕКВ </w:t>
      </w:r>
      <w:r w:rsidR="00C15D9E">
        <w:rPr>
          <w:b/>
          <w:sz w:val="28"/>
          <w:szCs w:val="28"/>
          <w:lang w:val="uk-UA"/>
        </w:rPr>
        <w:t>227</w:t>
      </w:r>
      <w:r w:rsidRPr="00CB55CF">
        <w:rPr>
          <w:b/>
          <w:sz w:val="28"/>
          <w:szCs w:val="28"/>
        </w:rPr>
        <w:t>4</w:t>
      </w:r>
    </w:p>
    <w:p w:rsidR="0039270D" w:rsidRPr="00CB55CF" w:rsidRDefault="0039270D" w:rsidP="0039270D">
      <w:pPr>
        <w:autoSpaceDE w:val="0"/>
        <w:autoSpaceDN w:val="0"/>
        <w:adjustRightInd w:val="0"/>
        <w:jc w:val="center"/>
        <w:rPr>
          <w:b/>
          <w:sz w:val="28"/>
          <w:szCs w:val="28"/>
        </w:rPr>
      </w:pPr>
    </w:p>
    <w:p w:rsidR="0039270D" w:rsidRPr="00CB55CF" w:rsidRDefault="0039270D" w:rsidP="0039270D">
      <w:pPr>
        <w:autoSpaceDE w:val="0"/>
        <w:autoSpaceDN w:val="0"/>
        <w:adjustRightInd w:val="0"/>
        <w:jc w:val="center"/>
        <w:rPr>
          <w:b/>
          <w:sz w:val="28"/>
          <w:szCs w:val="28"/>
        </w:rPr>
      </w:pPr>
      <w:r w:rsidRPr="00CB55CF">
        <w:rPr>
          <w:b/>
          <w:sz w:val="28"/>
          <w:szCs w:val="28"/>
        </w:rPr>
        <w:t>______________________</w:t>
      </w:r>
    </w:p>
    <w:p w:rsidR="0039270D" w:rsidRPr="00CB55CF" w:rsidRDefault="0039270D" w:rsidP="0039270D">
      <w:pPr>
        <w:autoSpaceDE w:val="0"/>
        <w:autoSpaceDN w:val="0"/>
        <w:adjustRightInd w:val="0"/>
        <w:jc w:val="center"/>
        <w:rPr>
          <w:b/>
          <w:sz w:val="28"/>
          <w:szCs w:val="28"/>
        </w:rPr>
      </w:pPr>
      <w:r w:rsidRPr="00CB55CF">
        <w:rPr>
          <w:b/>
          <w:sz w:val="28"/>
          <w:szCs w:val="28"/>
        </w:rPr>
        <w:t>(назва закладу)</w:t>
      </w:r>
    </w:p>
    <w:p w:rsidR="0039270D" w:rsidRPr="00CB55CF" w:rsidRDefault="0039270D" w:rsidP="0039270D">
      <w:pPr>
        <w:autoSpaceDE w:val="0"/>
        <w:autoSpaceDN w:val="0"/>
        <w:adjustRightInd w:val="0"/>
        <w:jc w:val="center"/>
        <w:rPr>
          <w:b/>
          <w:sz w:val="28"/>
          <w:szCs w:val="28"/>
          <w:lang w:val="uk-UA"/>
        </w:rPr>
      </w:pPr>
      <w:r w:rsidRPr="00CB55CF">
        <w:rPr>
          <w:b/>
          <w:sz w:val="28"/>
          <w:szCs w:val="28"/>
          <w:lang w:val="uk-UA"/>
        </w:rPr>
        <w:t xml:space="preserve">на ___________ рік </w:t>
      </w:r>
    </w:p>
    <w:p w:rsidR="0039270D" w:rsidRPr="00CB55CF" w:rsidRDefault="0039270D" w:rsidP="0039270D">
      <w:pPr>
        <w:autoSpaceDE w:val="0"/>
        <w:autoSpaceDN w:val="0"/>
        <w:adjustRightInd w:val="0"/>
        <w:jc w:val="right"/>
        <w:rPr>
          <w:sz w:val="28"/>
          <w:szCs w:val="28"/>
        </w:rPr>
      </w:pPr>
      <w:r w:rsidRPr="00CB55CF">
        <w:rPr>
          <w:sz w:val="28"/>
          <w:szCs w:val="28"/>
        </w:rPr>
        <w:t>грн.</w:t>
      </w:r>
    </w:p>
    <w:p w:rsidR="0039270D" w:rsidRDefault="0039270D" w:rsidP="0039270D">
      <w:pPr>
        <w:autoSpaceDE w:val="0"/>
        <w:autoSpaceDN w:val="0"/>
        <w:adjustRightInd w:val="0"/>
        <w:rPr>
          <w:rFonts w:ascii="Courier New CYR" w:hAnsi="Courier New CYR" w:cs="Courier New CYR"/>
          <w:sz w:val="24"/>
          <w:szCs w:val="24"/>
        </w:rPr>
      </w:pPr>
    </w:p>
    <w:p w:rsidR="0039270D" w:rsidRPr="00CB55CF" w:rsidRDefault="0039270D" w:rsidP="0039270D">
      <w:pPr>
        <w:autoSpaceDE w:val="0"/>
        <w:autoSpaceDN w:val="0"/>
        <w:adjustRightInd w:val="0"/>
        <w:rPr>
          <w:sz w:val="24"/>
          <w:szCs w:val="24"/>
          <w:lang w:val="uk-UA"/>
        </w:rPr>
      </w:pPr>
      <w:r w:rsidRPr="00CB55CF">
        <w:rPr>
          <w:sz w:val="24"/>
          <w:szCs w:val="24"/>
        </w:rPr>
        <w:t>Загальна потреба в</w:t>
      </w:r>
      <w:r w:rsidRPr="00CB55CF">
        <w:rPr>
          <w:sz w:val="24"/>
          <w:szCs w:val="24"/>
          <w:lang w:val="uk-UA"/>
        </w:rPr>
        <w:t xml:space="preserve"> </w:t>
      </w:r>
      <w:r w:rsidRPr="00CB55CF">
        <w:rPr>
          <w:sz w:val="24"/>
          <w:szCs w:val="24"/>
        </w:rPr>
        <w:t>газі</w:t>
      </w:r>
      <w:r w:rsidRPr="00CB55CF">
        <w:rPr>
          <w:sz w:val="24"/>
          <w:szCs w:val="24"/>
          <w:lang w:val="uk-UA"/>
        </w:rPr>
        <w:t xml:space="preserve"> </w:t>
      </w:r>
      <w:r w:rsidRPr="00CB55CF">
        <w:rPr>
          <w:sz w:val="24"/>
          <w:szCs w:val="24"/>
        </w:rPr>
        <w:t>тис. куб.</w:t>
      </w:r>
      <w:r>
        <w:rPr>
          <w:sz w:val="24"/>
          <w:szCs w:val="24"/>
          <w:lang w:val="uk-UA"/>
        </w:rPr>
        <w:t xml:space="preserve"> на </w:t>
      </w:r>
      <w:r w:rsidR="00C15D9E">
        <w:rPr>
          <w:sz w:val="24"/>
          <w:szCs w:val="24"/>
          <w:lang w:val="uk-UA"/>
        </w:rPr>
        <w:t>плпновий</w:t>
      </w:r>
      <w:r w:rsidRPr="00CB55CF">
        <w:rPr>
          <w:sz w:val="24"/>
          <w:szCs w:val="24"/>
          <w:lang w:val="uk-UA"/>
        </w:rPr>
        <w:t xml:space="preserve"> </w:t>
      </w:r>
      <w:proofErr w:type="gramStart"/>
      <w:r w:rsidRPr="00CB55CF">
        <w:rPr>
          <w:sz w:val="24"/>
          <w:szCs w:val="24"/>
          <w:lang w:val="uk-UA"/>
        </w:rPr>
        <w:t>р</w:t>
      </w:r>
      <w:proofErr w:type="gramEnd"/>
      <w:r w:rsidRPr="00CB55CF">
        <w:rPr>
          <w:sz w:val="24"/>
          <w:szCs w:val="24"/>
          <w:lang w:val="uk-UA"/>
        </w:rPr>
        <w:t xml:space="preserve">ік </w:t>
      </w:r>
    </w:p>
    <w:p w:rsidR="0039270D" w:rsidRPr="00C15D9E" w:rsidRDefault="0039270D" w:rsidP="0039270D">
      <w:pPr>
        <w:autoSpaceDE w:val="0"/>
        <w:autoSpaceDN w:val="0"/>
        <w:adjustRightInd w:val="0"/>
        <w:rPr>
          <w:sz w:val="24"/>
          <w:szCs w:val="24"/>
          <w:lang w:val="uk-UA"/>
        </w:rPr>
      </w:pPr>
    </w:p>
    <w:p w:rsidR="0039270D" w:rsidRPr="00CB55CF" w:rsidRDefault="0039270D" w:rsidP="0039270D">
      <w:pPr>
        <w:autoSpaceDE w:val="0"/>
        <w:autoSpaceDN w:val="0"/>
        <w:adjustRightInd w:val="0"/>
        <w:rPr>
          <w:sz w:val="24"/>
          <w:szCs w:val="24"/>
        </w:rPr>
      </w:pPr>
      <w:r w:rsidRPr="00CB55CF">
        <w:rPr>
          <w:sz w:val="24"/>
          <w:szCs w:val="24"/>
          <w:lang w:val="uk-UA"/>
        </w:rPr>
        <w:t>В</w:t>
      </w:r>
      <w:r w:rsidRPr="00CB55CF">
        <w:rPr>
          <w:sz w:val="24"/>
          <w:szCs w:val="24"/>
        </w:rPr>
        <w:t>артість 1 тис. куб</w:t>
      </w:r>
      <w:proofErr w:type="gramStart"/>
      <w:r w:rsidRPr="00CB55CF">
        <w:rPr>
          <w:sz w:val="24"/>
          <w:szCs w:val="24"/>
        </w:rPr>
        <w:t>.м</w:t>
      </w:r>
      <w:proofErr w:type="gramEnd"/>
    </w:p>
    <w:p w:rsidR="0039270D" w:rsidRPr="00CB55CF" w:rsidRDefault="0039270D" w:rsidP="0039270D">
      <w:pPr>
        <w:autoSpaceDE w:val="0"/>
        <w:autoSpaceDN w:val="0"/>
        <w:adjustRightInd w:val="0"/>
        <w:rPr>
          <w:sz w:val="24"/>
          <w:szCs w:val="24"/>
          <w:lang w:val="uk-UA"/>
        </w:rPr>
      </w:pPr>
    </w:p>
    <w:p w:rsidR="0039270D" w:rsidRPr="00CB55CF" w:rsidRDefault="0039270D" w:rsidP="0039270D">
      <w:pPr>
        <w:autoSpaceDE w:val="0"/>
        <w:autoSpaceDN w:val="0"/>
        <w:adjustRightInd w:val="0"/>
        <w:rPr>
          <w:sz w:val="24"/>
          <w:szCs w:val="24"/>
          <w:lang w:val="uk-UA"/>
        </w:rPr>
      </w:pPr>
      <w:r w:rsidRPr="00CB55CF">
        <w:rPr>
          <w:sz w:val="24"/>
          <w:szCs w:val="24"/>
        </w:rPr>
        <w:t>Загальна вартість</w:t>
      </w:r>
      <w:r w:rsidRPr="00CB55CF">
        <w:rPr>
          <w:sz w:val="24"/>
          <w:szCs w:val="24"/>
          <w:lang w:val="uk-UA"/>
        </w:rPr>
        <w:t xml:space="preserve"> </w:t>
      </w:r>
      <w:r w:rsidRPr="00CB55CF">
        <w:rPr>
          <w:sz w:val="24"/>
          <w:szCs w:val="24"/>
        </w:rPr>
        <w:t>газу</w:t>
      </w:r>
      <w:r>
        <w:rPr>
          <w:sz w:val="24"/>
          <w:szCs w:val="24"/>
          <w:lang w:val="uk-UA"/>
        </w:rPr>
        <w:t xml:space="preserve"> на </w:t>
      </w:r>
      <w:r w:rsidR="00C15D9E">
        <w:rPr>
          <w:sz w:val="24"/>
          <w:szCs w:val="24"/>
          <w:lang w:val="uk-UA"/>
        </w:rPr>
        <w:t>плановий</w:t>
      </w:r>
      <w:r w:rsidRPr="00CB55CF">
        <w:rPr>
          <w:sz w:val="24"/>
          <w:szCs w:val="24"/>
          <w:lang w:val="uk-UA"/>
        </w:rPr>
        <w:t xml:space="preserve"> </w:t>
      </w:r>
      <w:proofErr w:type="gramStart"/>
      <w:r w:rsidRPr="00CB55CF">
        <w:rPr>
          <w:sz w:val="24"/>
          <w:szCs w:val="24"/>
          <w:lang w:val="uk-UA"/>
        </w:rPr>
        <w:t>р</w:t>
      </w:r>
      <w:proofErr w:type="gramEnd"/>
      <w:r w:rsidRPr="00CB55CF">
        <w:rPr>
          <w:sz w:val="24"/>
          <w:szCs w:val="24"/>
          <w:lang w:val="uk-UA"/>
        </w:rPr>
        <w:t xml:space="preserve">ік </w:t>
      </w:r>
    </w:p>
    <w:p w:rsidR="0039270D" w:rsidRPr="00C15D9E" w:rsidRDefault="0039270D" w:rsidP="0039270D">
      <w:pPr>
        <w:autoSpaceDE w:val="0"/>
        <w:autoSpaceDN w:val="0"/>
        <w:adjustRightInd w:val="0"/>
        <w:rPr>
          <w:sz w:val="24"/>
          <w:szCs w:val="24"/>
          <w:lang w:val="uk-UA"/>
        </w:rPr>
      </w:pPr>
    </w:p>
    <w:p w:rsidR="0039270D" w:rsidRPr="00CB55CF" w:rsidRDefault="0039270D" w:rsidP="0039270D">
      <w:pPr>
        <w:autoSpaceDE w:val="0"/>
        <w:autoSpaceDN w:val="0"/>
        <w:adjustRightInd w:val="0"/>
        <w:rPr>
          <w:sz w:val="24"/>
          <w:szCs w:val="24"/>
          <w:lang w:val="uk-UA"/>
        </w:rPr>
      </w:pPr>
      <w:r w:rsidRPr="00CB55CF">
        <w:rPr>
          <w:sz w:val="24"/>
          <w:szCs w:val="24"/>
        </w:rPr>
        <w:t>Фактичн</w:t>
      </w:r>
      <w:r w:rsidRPr="00CB55CF">
        <w:rPr>
          <w:sz w:val="24"/>
          <w:szCs w:val="24"/>
          <w:lang w:val="uk-UA"/>
        </w:rPr>
        <w:t>ий обсяг сп</w:t>
      </w:r>
      <w:r>
        <w:rPr>
          <w:sz w:val="24"/>
          <w:szCs w:val="24"/>
          <w:lang w:val="uk-UA"/>
        </w:rPr>
        <w:t xml:space="preserve">оживання природного газу за </w:t>
      </w:r>
      <w:r w:rsidR="00C15D9E">
        <w:rPr>
          <w:sz w:val="24"/>
          <w:szCs w:val="24"/>
          <w:lang w:val="uk-UA"/>
        </w:rPr>
        <w:t>попередній</w:t>
      </w:r>
      <w:r w:rsidRPr="00CB55CF">
        <w:rPr>
          <w:sz w:val="24"/>
          <w:szCs w:val="24"/>
          <w:lang w:val="uk-UA"/>
        </w:rPr>
        <w:t xml:space="preserve"> </w:t>
      </w:r>
      <w:proofErr w:type="gramStart"/>
      <w:r w:rsidRPr="00CB55CF">
        <w:rPr>
          <w:sz w:val="24"/>
          <w:szCs w:val="24"/>
          <w:lang w:val="uk-UA"/>
        </w:rPr>
        <w:t>р</w:t>
      </w:r>
      <w:proofErr w:type="gramEnd"/>
      <w:r w:rsidRPr="00CB55CF">
        <w:rPr>
          <w:sz w:val="24"/>
          <w:szCs w:val="24"/>
          <w:lang w:val="uk-UA"/>
        </w:rPr>
        <w:t xml:space="preserve">ік тис. куб.м. </w:t>
      </w:r>
    </w:p>
    <w:p w:rsidR="0039270D" w:rsidRPr="00C15D9E" w:rsidRDefault="0039270D" w:rsidP="0039270D">
      <w:pPr>
        <w:autoSpaceDE w:val="0"/>
        <w:autoSpaceDN w:val="0"/>
        <w:adjustRightInd w:val="0"/>
        <w:rPr>
          <w:rFonts w:ascii="Courier New CYR" w:hAnsi="Courier New CYR" w:cs="Courier New CYR"/>
          <w:sz w:val="24"/>
          <w:szCs w:val="24"/>
          <w:lang w:val="uk-UA"/>
        </w:rPr>
      </w:pPr>
    </w:p>
    <w:p w:rsidR="0039270D" w:rsidRPr="00C15D9E" w:rsidRDefault="0039270D" w:rsidP="0039270D">
      <w:pPr>
        <w:autoSpaceDE w:val="0"/>
        <w:autoSpaceDN w:val="0"/>
        <w:adjustRightInd w:val="0"/>
        <w:rPr>
          <w:sz w:val="28"/>
          <w:szCs w:val="28"/>
        </w:rPr>
      </w:pPr>
      <w:r w:rsidRPr="00C15D9E">
        <w:rPr>
          <w:sz w:val="28"/>
          <w:szCs w:val="28"/>
        </w:rPr>
        <w:t>Керівник закладу</w:t>
      </w:r>
    </w:p>
    <w:p w:rsidR="0039270D" w:rsidRPr="00C15D9E" w:rsidRDefault="0039270D" w:rsidP="0039270D">
      <w:pPr>
        <w:autoSpaceDE w:val="0"/>
        <w:autoSpaceDN w:val="0"/>
        <w:adjustRightInd w:val="0"/>
        <w:rPr>
          <w:sz w:val="28"/>
          <w:szCs w:val="28"/>
        </w:rPr>
      </w:pPr>
      <w:r w:rsidRPr="00C15D9E">
        <w:rPr>
          <w:sz w:val="28"/>
          <w:szCs w:val="28"/>
        </w:rPr>
        <w:t>Економі</w:t>
      </w:r>
      <w:proofErr w:type="gramStart"/>
      <w:r w:rsidRPr="00C15D9E">
        <w:rPr>
          <w:sz w:val="28"/>
          <w:szCs w:val="28"/>
        </w:rPr>
        <w:t>ст</w:t>
      </w:r>
      <w:proofErr w:type="gramEnd"/>
    </w:p>
    <w:p w:rsidR="0039270D" w:rsidRPr="00CB55CF" w:rsidRDefault="0039270D" w:rsidP="0039270D">
      <w:pPr>
        <w:autoSpaceDE w:val="0"/>
        <w:autoSpaceDN w:val="0"/>
        <w:adjustRightInd w:val="0"/>
        <w:rPr>
          <w:b/>
          <w:sz w:val="28"/>
          <w:szCs w:val="28"/>
        </w:rPr>
      </w:pPr>
    </w:p>
    <w:p w:rsidR="0039270D" w:rsidRDefault="0039270D" w:rsidP="0039270D">
      <w:pPr>
        <w:autoSpaceDE w:val="0"/>
        <w:autoSpaceDN w:val="0"/>
        <w:adjustRightInd w:val="0"/>
        <w:rPr>
          <w:rFonts w:ascii="Courier New CYR" w:hAnsi="Courier New CYR" w:cs="Courier New CYR"/>
          <w:sz w:val="24"/>
          <w:szCs w:val="24"/>
        </w:rPr>
      </w:pPr>
    </w:p>
    <w:p w:rsidR="0039270D" w:rsidRPr="00CB55CF" w:rsidRDefault="0039270D" w:rsidP="0039270D">
      <w:pPr>
        <w:autoSpaceDE w:val="0"/>
        <w:autoSpaceDN w:val="0"/>
        <w:adjustRightInd w:val="0"/>
        <w:jc w:val="right"/>
        <w:rPr>
          <w:b/>
          <w:sz w:val="28"/>
          <w:szCs w:val="28"/>
          <w:lang w:val="uk-UA"/>
        </w:rPr>
      </w:pPr>
      <w:r w:rsidRPr="00CB55CF">
        <w:rPr>
          <w:b/>
          <w:sz w:val="28"/>
          <w:szCs w:val="28"/>
        </w:rPr>
        <w:t xml:space="preserve">  Додаток 1</w:t>
      </w:r>
      <w:r w:rsidRPr="00CB55CF">
        <w:rPr>
          <w:b/>
          <w:sz w:val="28"/>
          <w:szCs w:val="28"/>
          <w:lang w:val="uk-UA"/>
        </w:rPr>
        <w:t>0</w:t>
      </w:r>
      <w:r w:rsidRPr="00CB55CF">
        <w:rPr>
          <w:b/>
          <w:sz w:val="28"/>
          <w:szCs w:val="28"/>
        </w:rPr>
        <w:t>-</w:t>
      </w:r>
      <w:r w:rsidRPr="00CB55CF">
        <w:rPr>
          <w:b/>
          <w:sz w:val="28"/>
          <w:szCs w:val="28"/>
          <w:lang w:val="uk-UA"/>
        </w:rPr>
        <w:t>5</w:t>
      </w:r>
    </w:p>
    <w:p w:rsidR="0039270D" w:rsidRPr="00CB55CF" w:rsidRDefault="0039270D" w:rsidP="0039270D">
      <w:pPr>
        <w:autoSpaceDE w:val="0"/>
        <w:autoSpaceDN w:val="0"/>
        <w:adjustRightInd w:val="0"/>
        <w:rPr>
          <w:rFonts w:ascii="Courier New CYR" w:hAnsi="Courier New CYR" w:cs="Courier New CYR"/>
          <w:b/>
          <w:sz w:val="24"/>
          <w:szCs w:val="24"/>
        </w:rPr>
      </w:pPr>
    </w:p>
    <w:p w:rsidR="0039270D" w:rsidRPr="00C15D9E" w:rsidRDefault="00C15D9E" w:rsidP="0039270D">
      <w:pPr>
        <w:autoSpaceDE w:val="0"/>
        <w:autoSpaceDN w:val="0"/>
        <w:adjustRightInd w:val="0"/>
        <w:jc w:val="center"/>
        <w:rPr>
          <w:b/>
          <w:sz w:val="28"/>
          <w:szCs w:val="28"/>
          <w:lang w:val="uk-UA"/>
        </w:rPr>
      </w:pPr>
      <w:r>
        <w:rPr>
          <w:b/>
          <w:sz w:val="28"/>
          <w:szCs w:val="28"/>
          <w:lang w:val="uk-UA"/>
        </w:rPr>
        <w:t>О</w:t>
      </w:r>
      <w:r w:rsidR="0039270D">
        <w:rPr>
          <w:b/>
          <w:sz w:val="28"/>
          <w:szCs w:val="28"/>
          <w:lang w:val="uk-UA"/>
        </w:rPr>
        <w:t>плати</w:t>
      </w:r>
      <w:r w:rsidR="0039270D" w:rsidRPr="00CB55CF">
        <w:rPr>
          <w:b/>
          <w:sz w:val="28"/>
          <w:szCs w:val="28"/>
        </w:rPr>
        <w:t xml:space="preserve"> </w:t>
      </w:r>
      <w:r w:rsidR="0039270D">
        <w:rPr>
          <w:b/>
          <w:sz w:val="28"/>
          <w:szCs w:val="28"/>
          <w:lang w:val="uk-UA"/>
        </w:rPr>
        <w:t xml:space="preserve">інших енергоносіїв </w:t>
      </w:r>
      <w:r w:rsidR="0039270D" w:rsidRPr="00CB55CF">
        <w:rPr>
          <w:b/>
          <w:sz w:val="28"/>
          <w:szCs w:val="28"/>
        </w:rPr>
        <w:t xml:space="preserve"> КЕКВ </w:t>
      </w:r>
      <w:r>
        <w:rPr>
          <w:b/>
          <w:sz w:val="28"/>
          <w:szCs w:val="28"/>
          <w:lang w:val="uk-UA"/>
        </w:rPr>
        <w:t>2275</w:t>
      </w:r>
    </w:p>
    <w:p w:rsidR="0039270D" w:rsidRPr="00CB55CF" w:rsidRDefault="0039270D" w:rsidP="0039270D">
      <w:pPr>
        <w:autoSpaceDE w:val="0"/>
        <w:autoSpaceDN w:val="0"/>
        <w:adjustRightInd w:val="0"/>
        <w:jc w:val="center"/>
        <w:rPr>
          <w:b/>
          <w:sz w:val="28"/>
          <w:szCs w:val="28"/>
        </w:rPr>
      </w:pPr>
    </w:p>
    <w:p w:rsidR="0039270D" w:rsidRPr="00CB55CF" w:rsidRDefault="0039270D" w:rsidP="0039270D">
      <w:pPr>
        <w:autoSpaceDE w:val="0"/>
        <w:autoSpaceDN w:val="0"/>
        <w:adjustRightInd w:val="0"/>
        <w:jc w:val="center"/>
        <w:rPr>
          <w:b/>
          <w:sz w:val="28"/>
          <w:szCs w:val="28"/>
        </w:rPr>
      </w:pPr>
      <w:r w:rsidRPr="00CB55CF">
        <w:rPr>
          <w:b/>
          <w:sz w:val="28"/>
          <w:szCs w:val="28"/>
        </w:rPr>
        <w:t>______________________</w:t>
      </w:r>
    </w:p>
    <w:p w:rsidR="0039270D" w:rsidRPr="00CB55CF" w:rsidRDefault="0039270D" w:rsidP="0039270D">
      <w:pPr>
        <w:autoSpaceDE w:val="0"/>
        <w:autoSpaceDN w:val="0"/>
        <w:adjustRightInd w:val="0"/>
        <w:jc w:val="center"/>
        <w:rPr>
          <w:b/>
          <w:sz w:val="28"/>
          <w:szCs w:val="28"/>
        </w:rPr>
      </w:pPr>
      <w:r w:rsidRPr="00CB55CF">
        <w:rPr>
          <w:b/>
          <w:sz w:val="28"/>
          <w:szCs w:val="28"/>
        </w:rPr>
        <w:t>(назва закладу)</w:t>
      </w:r>
    </w:p>
    <w:p w:rsidR="0039270D" w:rsidRPr="00CB55CF" w:rsidRDefault="0039270D" w:rsidP="0039270D">
      <w:pPr>
        <w:autoSpaceDE w:val="0"/>
        <w:autoSpaceDN w:val="0"/>
        <w:adjustRightInd w:val="0"/>
        <w:jc w:val="center"/>
        <w:rPr>
          <w:b/>
          <w:sz w:val="28"/>
          <w:szCs w:val="28"/>
          <w:lang w:val="uk-UA"/>
        </w:rPr>
      </w:pPr>
      <w:r w:rsidRPr="00CB55CF">
        <w:rPr>
          <w:b/>
          <w:sz w:val="28"/>
          <w:szCs w:val="28"/>
          <w:lang w:val="uk-UA"/>
        </w:rPr>
        <w:t xml:space="preserve">на ___________ рік </w:t>
      </w:r>
    </w:p>
    <w:p w:rsidR="0039270D" w:rsidRPr="00CB55CF" w:rsidRDefault="0039270D" w:rsidP="0039270D">
      <w:pPr>
        <w:autoSpaceDE w:val="0"/>
        <w:autoSpaceDN w:val="0"/>
        <w:adjustRightInd w:val="0"/>
        <w:jc w:val="right"/>
        <w:rPr>
          <w:sz w:val="28"/>
          <w:szCs w:val="28"/>
        </w:rPr>
      </w:pPr>
      <w:r w:rsidRPr="00CB55CF">
        <w:rPr>
          <w:sz w:val="28"/>
          <w:szCs w:val="28"/>
        </w:rPr>
        <w:t>грн.</w:t>
      </w:r>
    </w:p>
    <w:p w:rsidR="0039270D" w:rsidRDefault="0039270D" w:rsidP="0039270D">
      <w:pPr>
        <w:autoSpaceDE w:val="0"/>
        <w:autoSpaceDN w:val="0"/>
        <w:adjustRightInd w:val="0"/>
        <w:rPr>
          <w:rFonts w:ascii="Courier New CYR" w:hAnsi="Courier New CYR" w:cs="Courier New CYR"/>
          <w:sz w:val="24"/>
          <w:szCs w:val="24"/>
        </w:rPr>
      </w:pPr>
    </w:p>
    <w:p w:rsidR="0039270D" w:rsidRPr="004F27FD" w:rsidRDefault="0039270D" w:rsidP="0039270D">
      <w:pPr>
        <w:autoSpaceDE w:val="0"/>
        <w:autoSpaceDN w:val="0"/>
        <w:adjustRightInd w:val="0"/>
        <w:rPr>
          <w:sz w:val="24"/>
          <w:szCs w:val="24"/>
        </w:rPr>
      </w:pPr>
      <w:r w:rsidRPr="004F27FD">
        <w:rPr>
          <w:sz w:val="24"/>
          <w:szCs w:val="24"/>
        </w:rPr>
        <w:t xml:space="preserve">Загальна потреба </w:t>
      </w:r>
      <w:proofErr w:type="gramStart"/>
      <w:r w:rsidRPr="004F27FD">
        <w:rPr>
          <w:sz w:val="24"/>
          <w:szCs w:val="24"/>
        </w:rPr>
        <w:t>в</w:t>
      </w:r>
      <w:proofErr w:type="gramEnd"/>
      <w:r w:rsidRPr="004F27FD">
        <w:rPr>
          <w:sz w:val="24"/>
          <w:szCs w:val="24"/>
          <w:lang w:val="uk-UA"/>
        </w:rPr>
        <w:t xml:space="preserve"> </w:t>
      </w:r>
      <w:r w:rsidRPr="004F27FD">
        <w:rPr>
          <w:sz w:val="24"/>
          <w:szCs w:val="24"/>
        </w:rPr>
        <w:t>паливі</w:t>
      </w:r>
    </w:p>
    <w:p w:rsidR="0039270D" w:rsidRPr="004F27FD" w:rsidRDefault="0039270D" w:rsidP="0039270D">
      <w:pPr>
        <w:autoSpaceDE w:val="0"/>
        <w:autoSpaceDN w:val="0"/>
        <w:adjustRightInd w:val="0"/>
        <w:rPr>
          <w:sz w:val="24"/>
          <w:szCs w:val="24"/>
        </w:rPr>
      </w:pPr>
    </w:p>
    <w:p w:rsidR="0039270D" w:rsidRPr="004F27FD" w:rsidRDefault="0039270D" w:rsidP="0039270D">
      <w:pPr>
        <w:autoSpaceDE w:val="0"/>
        <w:autoSpaceDN w:val="0"/>
        <w:adjustRightInd w:val="0"/>
        <w:rPr>
          <w:sz w:val="24"/>
          <w:szCs w:val="24"/>
          <w:lang w:val="uk-UA"/>
        </w:rPr>
      </w:pPr>
      <w:r w:rsidRPr="004F27FD">
        <w:rPr>
          <w:sz w:val="24"/>
          <w:szCs w:val="24"/>
        </w:rPr>
        <w:t xml:space="preserve">Вартість за 1 куб. </w:t>
      </w:r>
      <w:proofErr w:type="gramStart"/>
      <w:r w:rsidRPr="004F27FD">
        <w:rPr>
          <w:sz w:val="24"/>
          <w:szCs w:val="24"/>
        </w:rPr>
        <w:t>м</w:t>
      </w:r>
      <w:r>
        <w:rPr>
          <w:sz w:val="24"/>
          <w:szCs w:val="24"/>
          <w:lang w:val="uk-UA"/>
        </w:rPr>
        <w:t xml:space="preserve"> </w:t>
      </w:r>
      <w:r w:rsidRPr="004F27FD">
        <w:rPr>
          <w:sz w:val="24"/>
          <w:szCs w:val="24"/>
        </w:rPr>
        <w:t>чи</w:t>
      </w:r>
      <w:proofErr w:type="gramEnd"/>
      <w:r w:rsidRPr="004F27FD">
        <w:rPr>
          <w:sz w:val="24"/>
          <w:szCs w:val="24"/>
        </w:rPr>
        <w:t xml:space="preserve"> тонн</w:t>
      </w:r>
      <w:r w:rsidRPr="004F27FD">
        <w:rPr>
          <w:sz w:val="24"/>
          <w:szCs w:val="24"/>
          <w:lang w:val="uk-UA"/>
        </w:rPr>
        <w:t>и</w:t>
      </w:r>
    </w:p>
    <w:p w:rsidR="0039270D" w:rsidRPr="004F27FD" w:rsidRDefault="0039270D" w:rsidP="0039270D">
      <w:pPr>
        <w:autoSpaceDE w:val="0"/>
        <w:autoSpaceDN w:val="0"/>
        <w:adjustRightInd w:val="0"/>
        <w:rPr>
          <w:sz w:val="24"/>
          <w:szCs w:val="24"/>
          <w:lang w:val="uk-UA"/>
        </w:rPr>
      </w:pPr>
    </w:p>
    <w:p w:rsidR="0039270D" w:rsidRPr="004F27FD" w:rsidRDefault="0039270D" w:rsidP="0039270D">
      <w:pPr>
        <w:autoSpaceDE w:val="0"/>
        <w:autoSpaceDN w:val="0"/>
        <w:adjustRightInd w:val="0"/>
        <w:rPr>
          <w:sz w:val="24"/>
          <w:szCs w:val="24"/>
        </w:rPr>
      </w:pPr>
      <w:r w:rsidRPr="004F27FD">
        <w:rPr>
          <w:sz w:val="24"/>
          <w:szCs w:val="24"/>
        </w:rPr>
        <w:t>Теж саме за</w:t>
      </w:r>
      <w:r>
        <w:rPr>
          <w:sz w:val="24"/>
          <w:szCs w:val="24"/>
          <w:lang w:val="uk-UA"/>
        </w:rPr>
        <w:t xml:space="preserve"> </w:t>
      </w:r>
      <w:r w:rsidRPr="004F27FD">
        <w:rPr>
          <w:sz w:val="24"/>
          <w:szCs w:val="24"/>
        </w:rPr>
        <w:t>перевозку</w:t>
      </w:r>
    </w:p>
    <w:p w:rsidR="0039270D" w:rsidRPr="004F27FD" w:rsidRDefault="0039270D" w:rsidP="0039270D">
      <w:pPr>
        <w:autoSpaceDE w:val="0"/>
        <w:autoSpaceDN w:val="0"/>
        <w:adjustRightInd w:val="0"/>
        <w:rPr>
          <w:sz w:val="24"/>
          <w:szCs w:val="24"/>
          <w:lang w:val="uk-UA"/>
        </w:rPr>
      </w:pPr>
    </w:p>
    <w:p w:rsidR="0039270D" w:rsidRDefault="0039270D" w:rsidP="0039270D">
      <w:pPr>
        <w:autoSpaceDE w:val="0"/>
        <w:autoSpaceDN w:val="0"/>
        <w:adjustRightInd w:val="0"/>
        <w:rPr>
          <w:sz w:val="24"/>
          <w:szCs w:val="24"/>
          <w:lang w:val="uk-UA"/>
        </w:rPr>
      </w:pPr>
      <w:r w:rsidRPr="004F27FD">
        <w:rPr>
          <w:sz w:val="24"/>
          <w:szCs w:val="24"/>
        </w:rPr>
        <w:t>Теж саме за розділ</w:t>
      </w:r>
      <w:r>
        <w:rPr>
          <w:sz w:val="24"/>
          <w:szCs w:val="24"/>
          <w:lang w:val="uk-UA"/>
        </w:rPr>
        <w:t xml:space="preserve"> </w:t>
      </w:r>
    </w:p>
    <w:p w:rsidR="0039270D" w:rsidRPr="004F27FD" w:rsidRDefault="0039270D" w:rsidP="0039270D">
      <w:pPr>
        <w:autoSpaceDE w:val="0"/>
        <w:autoSpaceDN w:val="0"/>
        <w:adjustRightInd w:val="0"/>
        <w:rPr>
          <w:sz w:val="24"/>
          <w:szCs w:val="24"/>
        </w:rPr>
      </w:pPr>
    </w:p>
    <w:p w:rsidR="0039270D" w:rsidRPr="004F27FD" w:rsidRDefault="0039270D" w:rsidP="0039270D">
      <w:pPr>
        <w:autoSpaceDE w:val="0"/>
        <w:autoSpaceDN w:val="0"/>
        <w:adjustRightInd w:val="0"/>
        <w:rPr>
          <w:sz w:val="24"/>
          <w:szCs w:val="24"/>
        </w:rPr>
      </w:pPr>
      <w:r w:rsidRPr="004F27FD">
        <w:rPr>
          <w:sz w:val="24"/>
          <w:szCs w:val="24"/>
        </w:rPr>
        <w:t>Загальна вартість</w:t>
      </w:r>
      <w:r>
        <w:rPr>
          <w:sz w:val="24"/>
          <w:szCs w:val="24"/>
          <w:lang w:val="uk-UA"/>
        </w:rPr>
        <w:t xml:space="preserve"> </w:t>
      </w:r>
      <w:r w:rsidRPr="004F27FD">
        <w:rPr>
          <w:sz w:val="24"/>
          <w:szCs w:val="24"/>
        </w:rPr>
        <w:t>палива</w:t>
      </w:r>
    </w:p>
    <w:p w:rsidR="0039270D" w:rsidRPr="004F27FD" w:rsidRDefault="0039270D" w:rsidP="0039270D">
      <w:pPr>
        <w:autoSpaceDE w:val="0"/>
        <w:autoSpaceDN w:val="0"/>
        <w:adjustRightInd w:val="0"/>
        <w:rPr>
          <w:sz w:val="24"/>
          <w:szCs w:val="24"/>
        </w:rPr>
      </w:pPr>
    </w:p>
    <w:p w:rsidR="0039270D" w:rsidRPr="004F27FD" w:rsidRDefault="0039270D" w:rsidP="0039270D">
      <w:pPr>
        <w:autoSpaceDE w:val="0"/>
        <w:autoSpaceDN w:val="0"/>
        <w:adjustRightInd w:val="0"/>
        <w:rPr>
          <w:sz w:val="24"/>
          <w:szCs w:val="24"/>
          <w:lang w:val="uk-UA"/>
        </w:rPr>
      </w:pPr>
      <w:r w:rsidRPr="004F27FD">
        <w:rPr>
          <w:sz w:val="24"/>
          <w:szCs w:val="24"/>
        </w:rPr>
        <w:t>Фактичн</w:t>
      </w:r>
      <w:r w:rsidR="00C15D9E">
        <w:rPr>
          <w:sz w:val="24"/>
          <w:szCs w:val="24"/>
          <w:lang w:val="uk-UA"/>
        </w:rPr>
        <w:t>ий обсяг споживання за попередній</w:t>
      </w:r>
      <w:r w:rsidRPr="004F27FD">
        <w:rPr>
          <w:sz w:val="24"/>
          <w:szCs w:val="24"/>
          <w:lang w:val="uk-UA"/>
        </w:rPr>
        <w:t xml:space="preserve"> </w:t>
      </w:r>
      <w:proofErr w:type="gramStart"/>
      <w:r w:rsidRPr="004F27FD">
        <w:rPr>
          <w:sz w:val="24"/>
          <w:szCs w:val="24"/>
          <w:lang w:val="uk-UA"/>
        </w:rPr>
        <w:t>р</w:t>
      </w:r>
      <w:proofErr w:type="gramEnd"/>
      <w:r w:rsidRPr="004F27FD">
        <w:rPr>
          <w:sz w:val="24"/>
          <w:szCs w:val="24"/>
          <w:lang w:val="uk-UA"/>
        </w:rPr>
        <w:t xml:space="preserve">ік </w:t>
      </w:r>
    </w:p>
    <w:p w:rsidR="0039270D" w:rsidRPr="004F27FD" w:rsidRDefault="0039270D" w:rsidP="0039270D">
      <w:pPr>
        <w:autoSpaceDE w:val="0"/>
        <w:autoSpaceDN w:val="0"/>
        <w:adjustRightInd w:val="0"/>
        <w:rPr>
          <w:sz w:val="24"/>
          <w:szCs w:val="24"/>
          <w:lang w:val="uk-UA"/>
        </w:rPr>
      </w:pPr>
    </w:p>
    <w:p w:rsidR="0039270D" w:rsidRDefault="0039270D" w:rsidP="0039270D">
      <w:pPr>
        <w:autoSpaceDE w:val="0"/>
        <w:autoSpaceDN w:val="0"/>
        <w:adjustRightInd w:val="0"/>
        <w:rPr>
          <w:rFonts w:ascii="Courier New CYR" w:hAnsi="Courier New CYR" w:cs="Courier New CYR"/>
          <w:sz w:val="24"/>
          <w:szCs w:val="24"/>
          <w:lang w:val="uk-UA"/>
        </w:rPr>
      </w:pPr>
      <w:r>
        <w:rPr>
          <w:rFonts w:ascii="Courier New CYR" w:hAnsi="Courier New CYR" w:cs="Courier New CYR"/>
          <w:sz w:val="24"/>
          <w:szCs w:val="24"/>
          <w:lang w:val="uk-UA"/>
        </w:rPr>
        <w:t xml:space="preserve"> * за кожним видом розрахунок окремо</w:t>
      </w:r>
    </w:p>
    <w:p w:rsidR="0039270D" w:rsidRPr="00CB55CF" w:rsidRDefault="0039270D" w:rsidP="0039270D">
      <w:pPr>
        <w:autoSpaceDE w:val="0"/>
        <w:autoSpaceDN w:val="0"/>
        <w:adjustRightInd w:val="0"/>
        <w:rPr>
          <w:rFonts w:ascii="Courier New CYR" w:hAnsi="Courier New CYR" w:cs="Courier New CYR"/>
          <w:sz w:val="24"/>
          <w:szCs w:val="24"/>
          <w:lang w:val="uk-UA"/>
        </w:rPr>
      </w:pPr>
    </w:p>
    <w:p w:rsidR="0039270D" w:rsidRPr="00CB55CF" w:rsidRDefault="0039270D" w:rsidP="0039270D">
      <w:pPr>
        <w:autoSpaceDE w:val="0"/>
        <w:autoSpaceDN w:val="0"/>
        <w:adjustRightInd w:val="0"/>
        <w:rPr>
          <w:b/>
          <w:sz w:val="28"/>
          <w:szCs w:val="28"/>
        </w:rPr>
      </w:pPr>
      <w:r w:rsidRPr="00CB55CF">
        <w:rPr>
          <w:b/>
          <w:sz w:val="28"/>
          <w:szCs w:val="28"/>
        </w:rPr>
        <w:t>Керівник закладу</w:t>
      </w:r>
    </w:p>
    <w:p w:rsidR="0039270D" w:rsidRDefault="0039270D" w:rsidP="0039270D">
      <w:pPr>
        <w:rPr>
          <w:lang w:val="uk-UA"/>
        </w:rPr>
      </w:pPr>
    </w:p>
    <w:p w:rsidR="0039270D" w:rsidRPr="00CB55CF" w:rsidRDefault="0039270D" w:rsidP="0039270D">
      <w:pPr>
        <w:autoSpaceDE w:val="0"/>
        <w:autoSpaceDN w:val="0"/>
        <w:adjustRightInd w:val="0"/>
        <w:rPr>
          <w:b/>
          <w:sz w:val="28"/>
          <w:szCs w:val="28"/>
        </w:rPr>
      </w:pPr>
      <w:r w:rsidRPr="00CB55CF">
        <w:rPr>
          <w:b/>
          <w:sz w:val="28"/>
          <w:szCs w:val="28"/>
        </w:rPr>
        <w:t>Економі</w:t>
      </w:r>
      <w:proofErr w:type="gramStart"/>
      <w:r w:rsidRPr="00CB55CF">
        <w:rPr>
          <w:b/>
          <w:sz w:val="28"/>
          <w:szCs w:val="28"/>
        </w:rPr>
        <w:t>ст</w:t>
      </w:r>
      <w:proofErr w:type="gramEnd"/>
    </w:p>
    <w:p w:rsidR="0039270D" w:rsidRDefault="0039270D" w:rsidP="0039270D">
      <w:pPr>
        <w:rPr>
          <w:lang w:val="uk-UA"/>
        </w:rPr>
      </w:pPr>
    </w:p>
    <w:p w:rsidR="0039270D" w:rsidRDefault="0039270D" w:rsidP="0039270D">
      <w:pPr>
        <w:rPr>
          <w:lang w:val="uk-UA"/>
        </w:rPr>
      </w:pPr>
    </w:p>
    <w:p w:rsidR="00C15D9E" w:rsidRDefault="0039270D" w:rsidP="0039270D">
      <w:pPr>
        <w:autoSpaceDE w:val="0"/>
        <w:autoSpaceDN w:val="0"/>
        <w:adjustRightInd w:val="0"/>
        <w:jc w:val="right"/>
        <w:rPr>
          <w:b/>
          <w:sz w:val="28"/>
          <w:szCs w:val="28"/>
          <w:lang w:val="uk-UA"/>
        </w:rPr>
      </w:pPr>
      <w:r>
        <w:rPr>
          <w:b/>
          <w:sz w:val="28"/>
          <w:szCs w:val="28"/>
        </w:rPr>
        <w:t xml:space="preserve">  </w:t>
      </w:r>
    </w:p>
    <w:p w:rsidR="0039270D" w:rsidRPr="00C42152" w:rsidRDefault="0039270D" w:rsidP="0039270D">
      <w:pPr>
        <w:autoSpaceDE w:val="0"/>
        <w:autoSpaceDN w:val="0"/>
        <w:adjustRightInd w:val="0"/>
        <w:jc w:val="right"/>
        <w:rPr>
          <w:b/>
          <w:sz w:val="28"/>
          <w:szCs w:val="28"/>
        </w:rPr>
      </w:pPr>
      <w:r>
        <w:rPr>
          <w:b/>
          <w:sz w:val="28"/>
          <w:szCs w:val="28"/>
        </w:rPr>
        <w:t>Додаток 1</w:t>
      </w:r>
      <w:r w:rsidRPr="00C42152">
        <w:rPr>
          <w:b/>
          <w:sz w:val="28"/>
          <w:szCs w:val="28"/>
        </w:rPr>
        <w:t>1</w:t>
      </w:r>
    </w:p>
    <w:p w:rsidR="0039270D" w:rsidRDefault="0039270D" w:rsidP="0039270D">
      <w:pPr>
        <w:autoSpaceDE w:val="0"/>
        <w:autoSpaceDN w:val="0"/>
        <w:adjustRightInd w:val="0"/>
        <w:rPr>
          <w:rFonts w:ascii="Courier New CYR" w:hAnsi="Courier New CYR" w:cs="Courier New CYR"/>
          <w:sz w:val="24"/>
          <w:szCs w:val="24"/>
        </w:rPr>
      </w:pPr>
    </w:p>
    <w:p w:rsidR="0039270D" w:rsidRPr="00C15D9E" w:rsidRDefault="0039270D" w:rsidP="0039270D">
      <w:pPr>
        <w:autoSpaceDE w:val="0"/>
        <w:autoSpaceDN w:val="0"/>
        <w:adjustRightInd w:val="0"/>
        <w:jc w:val="center"/>
        <w:rPr>
          <w:b/>
          <w:sz w:val="28"/>
          <w:szCs w:val="28"/>
          <w:lang w:val="uk-UA"/>
        </w:rPr>
      </w:pPr>
      <w:r w:rsidRPr="00C42152">
        <w:rPr>
          <w:b/>
          <w:sz w:val="28"/>
          <w:szCs w:val="28"/>
        </w:rPr>
        <w:t xml:space="preserve">Розрахунок витрат на виплату пенсій та допомоги КЕКВ </w:t>
      </w:r>
      <w:r w:rsidR="00C15D9E">
        <w:rPr>
          <w:b/>
          <w:sz w:val="28"/>
          <w:szCs w:val="28"/>
          <w:lang w:val="uk-UA"/>
        </w:rPr>
        <w:t>2710</w:t>
      </w:r>
    </w:p>
    <w:p w:rsidR="0039270D" w:rsidRPr="00C42152" w:rsidRDefault="0039270D" w:rsidP="0039270D">
      <w:pPr>
        <w:autoSpaceDE w:val="0"/>
        <w:autoSpaceDN w:val="0"/>
        <w:adjustRightInd w:val="0"/>
        <w:jc w:val="center"/>
        <w:rPr>
          <w:b/>
          <w:sz w:val="28"/>
          <w:szCs w:val="28"/>
        </w:rPr>
      </w:pPr>
      <w:r w:rsidRPr="00C42152">
        <w:rPr>
          <w:b/>
          <w:sz w:val="28"/>
          <w:szCs w:val="28"/>
        </w:rPr>
        <w:t>___________________</w:t>
      </w:r>
    </w:p>
    <w:p w:rsidR="0039270D" w:rsidRPr="00C42152" w:rsidRDefault="0039270D" w:rsidP="0039270D">
      <w:pPr>
        <w:autoSpaceDE w:val="0"/>
        <w:autoSpaceDN w:val="0"/>
        <w:adjustRightInd w:val="0"/>
        <w:jc w:val="center"/>
        <w:rPr>
          <w:b/>
          <w:sz w:val="28"/>
          <w:szCs w:val="28"/>
        </w:rPr>
      </w:pPr>
      <w:r w:rsidRPr="00C42152">
        <w:rPr>
          <w:b/>
          <w:sz w:val="28"/>
          <w:szCs w:val="28"/>
        </w:rPr>
        <w:t>(назва закладу)</w:t>
      </w:r>
    </w:p>
    <w:p w:rsidR="0039270D" w:rsidRPr="00C42152"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Pr="00DA2361" w:rsidRDefault="0039270D" w:rsidP="0039270D">
      <w:pPr>
        <w:autoSpaceDE w:val="0"/>
        <w:autoSpaceDN w:val="0"/>
        <w:adjustRightInd w:val="0"/>
        <w:jc w:val="right"/>
        <w:rPr>
          <w:rFonts w:ascii="Courier New CYR" w:hAnsi="Courier New CYR" w:cs="Courier New CYR"/>
          <w:sz w:val="24"/>
          <w:szCs w:val="24"/>
          <w:lang w:val="uk-UA"/>
        </w:rPr>
      </w:pPr>
      <w:r>
        <w:rPr>
          <w:rFonts w:ascii="Courier New CYR" w:hAnsi="Courier New CYR" w:cs="Courier New CYR"/>
          <w:sz w:val="24"/>
          <w:szCs w:val="24"/>
        </w:rPr>
        <w:t xml:space="preserve">                                                                 </w:t>
      </w:r>
      <w:r>
        <w:rPr>
          <w:rFonts w:ascii="Courier New CYR" w:hAnsi="Courier New CYR" w:cs="Courier New CYR"/>
          <w:sz w:val="24"/>
          <w:szCs w:val="24"/>
          <w:lang w:val="uk-UA"/>
        </w:rPr>
        <w:t>грн.</w:t>
      </w:r>
    </w:p>
    <w:tbl>
      <w:tblPr>
        <w:tblStyle w:val="a3"/>
        <w:tblW w:w="0" w:type="auto"/>
        <w:tblLook w:val="01E0"/>
      </w:tblPr>
      <w:tblGrid>
        <w:gridCol w:w="1595"/>
        <w:gridCol w:w="1595"/>
        <w:gridCol w:w="1595"/>
        <w:gridCol w:w="1595"/>
        <w:gridCol w:w="1595"/>
        <w:gridCol w:w="1595"/>
      </w:tblGrid>
      <w:tr w:rsidR="0039270D" w:rsidRPr="00C42152" w:rsidTr="0039270D">
        <w:tc>
          <w:tcPr>
            <w:tcW w:w="1595" w:type="dxa"/>
          </w:tcPr>
          <w:p w:rsidR="0039270D" w:rsidRPr="00C42152" w:rsidRDefault="0039270D" w:rsidP="0039270D">
            <w:pPr>
              <w:autoSpaceDE w:val="0"/>
              <w:autoSpaceDN w:val="0"/>
              <w:adjustRightInd w:val="0"/>
              <w:rPr>
                <w:sz w:val="24"/>
                <w:szCs w:val="24"/>
                <w:lang w:val="uk-UA"/>
              </w:rPr>
            </w:pPr>
            <w:r w:rsidRPr="00C42152">
              <w:rPr>
                <w:sz w:val="24"/>
                <w:szCs w:val="24"/>
                <w:lang w:val="uk-UA"/>
              </w:rPr>
              <w:t>№ п/п</w:t>
            </w:r>
          </w:p>
        </w:tc>
        <w:tc>
          <w:tcPr>
            <w:tcW w:w="1595" w:type="dxa"/>
          </w:tcPr>
          <w:p w:rsidR="0039270D" w:rsidRPr="00C42152" w:rsidRDefault="0039270D" w:rsidP="0039270D">
            <w:pPr>
              <w:autoSpaceDE w:val="0"/>
              <w:autoSpaceDN w:val="0"/>
              <w:adjustRightInd w:val="0"/>
              <w:rPr>
                <w:sz w:val="24"/>
                <w:szCs w:val="24"/>
              </w:rPr>
            </w:pPr>
            <w:proofErr w:type="gramStart"/>
            <w:r w:rsidRPr="00C42152">
              <w:rPr>
                <w:sz w:val="24"/>
                <w:szCs w:val="24"/>
              </w:rPr>
              <w:t>Пр</w:t>
            </w:r>
            <w:proofErr w:type="gramEnd"/>
            <w:r w:rsidRPr="00C42152">
              <w:rPr>
                <w:sz w:val="24"/>
                <w:szCs w:val="24"/>
              </w:rPr>
              <w:t>ізвище</w:t>
            </w:r>
          </w:p>
        </w:tc>
        <w:tc>
          <w:tcPr>
            <w:tcW w:w="1595" w:type="dxa"/>
          </w:tcPr>
          <w:p w:rsidR="0039270D" w:rsidRPr="00C42152" w:rsidRDefault="0039270D" w:rsidP="0039270D">
            <w:pPr>
              <w:autoSpaceDE w:val="0"/>
              <w:autoSpaceDN w:val="0"/>
              <w:adjustRightInd w:val="0"/>
              <w:rPr>
                <w:sz w:val="24"/>
                <w:szCs w:val="24"/>
              </w:rPr>
            </w:pPr>
            <w:r w:rsidRPr="00C42152">
              <w:rPr>
                <w:sz w:val="24"/>
                <w:szCs w:val="24"/>
              </w:rPr>
              <w:t>Посад</w:t>
            </w:r>
          </w:p>
        </w:tc>
        <w:tc>
          <w:tcPr>
            <w:tcW w:w="1595" w:type="dxa"/>
          </w:tcPr>
          <w:p w:rsidR="0039270D" w:rsidRPr="00C42152" w:rsidRDefault="0039270D" w:rsidP="0039270D">
            <w:pPr>
              <w:autoSpaceDE w:val="0"/>
              <w:autoSpaceDN w:val="0"/>
              <w:adjustRightInd w:val="0"/>
              <w:rPr>
                <w:sz w:val="24"/>
                <w:szCs w:val="24"/>
                <w:lang w:val="uk-UA"/>
              </w:rPr>
            </w:pPr>
            <w:r w:rsidRPr="00C42152">
              <w:rPr>
                <w:sz w:val="24"/>
                <w:szCs w:val="24"/>
              </w:rPr>
              <w:t>Розмі</w:t>
            </w:r>
            <w:proofErr w:type="gramStart"/>
            <w:r w:rsidRPr="00C42152">
              <w:rPr>
                <w:sz w:val="24"/>
                <w:szCs w:val="24"/>
              </w:rPr>
              <w:t>р</w:t>
            </w:r>
            <w:proofErr w:type="gramEnd"/>
            <w:r w:rsidRPr="00C42152">
              <w:rPr>
                <w:sz w:val="24"/>
                <w:szCs w:val="24"/>
              </w:rPr>
              <w:t xml:space="preserve"> пенсії та</w:t>
            </w:r>
            <w:r w:rsidRPr="00C42152">
              <w:rPr>
                <w:sz w:val="24"/>
                <w:szCs w:val="24"/>
                <w:lang w:val="uk-UA"/>
              </w:rPr>
              <w:t xml:space="preserve"> </w:t>
            </w:r>
            <w:r w:rsidRPr="00C42152">
              <w:rPr>
                <w:sz w:val="24"/>
                <w:szCs w:val="24"/>
              </w:rPr>
              <w:t xml:space="preserve">допомоги, грн.      </w:t>
            </w:r>
            <w:r w:rsidRPr="00C42152">
              <w:rPr>
                <w:sz w:val="24"/>
                <w:szCs w:val="24"/>
                <w:lang w:val="uk-UA"/>
              </w:rPr>
              <w:t xml:space="preserve"> </w:t>
            </w:r>
          </w:p>
        </w:tc>
        <w:tc>
          <w:tcPr>
            <w:tcW w:w="1595" w:type="dxa"/>
          </w:tcPr>
          <w:p w:rsidR="0039270D" w:rsidRPr="00C42152" w:rsidRDefault="0039270D" w:rsidP="0039270D">
            <w:pPr>
              <w:autoSpaceDE w:val="0"/>
              <w:autoSpaceDN w:val="0"/>
              <w:adjustRightInd w:val="0"/>
              <w:rPr>
                <w:sz w:val="24"/>
                <w:szCs w:val="24"/>
                <w:lang w:val="uk-UA"/>
              </w:rPr>
            </w:pPr>
            <w:r w:rsidRPr="00C42152">
              <w:rPr>
                <w:sz w:val="24"/>
                <w:szCs w:val="24"/>
              </w:rPr>
              <w:t>Кількість</w:t>
            </w:r>
            <w:r w:rsidRPr="00C42152">
              <w:rPr>
                <w:sz w:val="24"/>
                <w:szCs w:val="24"/>
                <w:lang w:val="uk-UA"/>
              </w:rPr>
              <w:t xml:space="preserve"> </w:t>
            </w:r>
            <w:r w:rsidRPr="00C42152">
              <w:rPr>
                <w:sz w:val="24"/>
                <w:szCs w:val="24"/>
              </w:rPr>
              <w:t xml:space="preserve">місяців  </w:t>
            </w:r>
          </w:p>
        </w:tc>
        <w:tc>
          <w:tcPr>
            <w:tcW w:w="1595" w:type="dxa"/>
          </w:tcPr>
          <w:p w:rsidR="0039270D" w:rsidRPr="00C42152" w:rsidRDefault="0039270D" w:rsidP="0039270D">
            <w:pPr>
              <w:autoSpaceDE w:val="0"/>
              <w:autoSpaceDN w:val="0"/>
              <w:adjustRightInd w:val="0"/>
              <w:rPr>
                <w:sz w:val="24"/>
                <w:szCs w:val="24"/>
              </w:rPr>
            </w:pPr>
            <w:r w:rsidRPr="00C42152">
              <w:rPr>
                <w:sz w:val="24"/>
                <w:szCs w:val="24"/>
              </w:rPr>
              <w:t>Всього на</w:t>
            </w:r>
          </w:p>
          <w:p w:rsidR="0039270D" w:rsidRPr="00C42152" w:rsidRDefault="0039270D" w:rsidP="0039270D">
            <w:pPr>
              <w:autoSpaceDE w:val="0"/>
              <w:autoSpaceDN w:val="0"/>
              <w:adjustRightInd w:val="0"/>
              <w:rPr>
                <w:sz w:val="24"/>
                <w:szCs w:val="24"/>
              </w:rPr>
            </w:pPr>
            <w:proofErr w:type="gramStart"/>
            <w:r w:rsidRPr="00C42152">
              <w:rPr>
                <w:sz w:val="24"/>
                <w:szCs w:val="24"/>
              </w:rPr>
              <w:t>р</w:t>
            </w:r>
            <w:proofErr w:type="gramEnd"/>
            <w:r w:rsidRPr="00C42152">
              <w:rPr>
                <w:sz w:val="24"/>
                <w:szCs w:val="24"/>
              </w:rPr>
              <w:t>ік</w:t>
            </w:r>
          </w:p>
        </w:tc>
      </w:tr>
      <w:tr w:rsidR="0039270D" w:rsidRPr="00C42152" w:rsidTr="0039270D">
        <w:tc>
          <w:tcPr>
            <w:tcW w:w="1595" w:type="dxa"/>
          </w:tcPr>
          <w:p w:rsidR="0039270D" w:rsidRPr="00C42152" w:rsidRDefault="0039270D" w:rsidP="0039270D">
            <w:pPr>
              <w:autoSpaceDE w:val="0"/>
              <w:autoSpaceDN w:val="0"/>
              <w:adjustRightInd w:val="0"/>
              <w:rPr>
                <w:sz w:val="24"/>
                <w:szCs w:val="24"/>
              </w:rPr>
            </w:pPr>
          </w:p>
        </w:tc>
        <w:tc>
          <w:tcPr>
            <w:tcW w:w="1595" w:type="dxa"/>
          </w:tcPr>
          <w:p w:rsidR="0039270D" w:rsidRPr="00C42152" w:rsidRDefault="0039270D" w:rsidP="0039270D">
            <w:pPr>
              <w:autoSpaceDE w:val="0"/>
              <w:autoSpaceDN w:val="0"/>
              <w:adjustRightInd w:val="0"/>
              <w:rPr>
                <w:sz w:val="24"/>
                <w:szCs w:val="24"/>
              </w:rPr>
            </w:pPr>
          </w:p>
        </w:tc>
        <w:tc>
          <w:tcPr>
            <w:tcW w:w="1595" w:type="dxa"/>
          </w:tcPr>
          <w:p w:rsidR="0039270D" w:rsidRPr="00C42152" w:rsidRDefault="0039270D" w:rsidP="0039270D">
            <w:pPr>
              <w:autoSpaceDE w:val="0"/>
              <w:autoSpaceDN w:val="0"/>
              <w:adjustRightInd w:val="0"/>
              <w:rPr>
                <w:sz w:val="24"/>
                <w:szCs w:val="24"/>
              </w:rPr>
            </w:pPr>
          </w:p>
        </w:tc>
        <w:tc>
          <w:tcPr>
            <w:tcW w:w="1595" w:type="dxa"/>
          </w:tcPr>
          <w:p w:rsidR="0039270D" w:rsidRPr="00C42152" w:rsidRDefault="0039270D" w:rsidP="0039270D">
            <w:pPr>
              <w:autoSpaceDE w:val="0"/>
              <w:autoSpaceDN w:val="0"/>
              <w:adjustRightInd w:val="0"/>
              <w:rPr>
                <w:sz w:val="24"/>
                <w:szCs w:val="24"/>
              </w:rPr>
            </w:pPr>
          </w:p>
        </w:tc>
        <w:tc>
          <w:tcPr>
            <w:tcW w:w="1595" w:type="dxa"/>
          </w:tcPr>
          <w:p w:rsidR="0039270D" w:rsidRPr="00C42152" w:rsidRDefault="0039270D" w:rsidP="0039270D">
            <w:pPr>
              <w:autoSpaceDE w:val="0"/>
              <w:autoSpaceDN w:val="0"/>
              <w:adjustRightInd w:val="0"/>
              <w:rPr>
                <w:sz w:val="24"/>
                <w:szCs w:val="24"/>
              </w:rPr>
            </w:pPr>
          </w:p>
        </w:tc>
        <w:tc>
          <w:tcPr>
            <w:tcW w:w="1595" w:type="dxa"/>
          </w:tcPr>
          <w:p w:rsidR="0039270D" w:rsidRPr="00C42152" w:rsidRDefault="0039270D" w:rsidP="0039270D">
            <w:pPr>
              <w:autoSpaceDE w:val="0"/>
              <w:autoSpaceDN w:val="0"/>
              <w:adjustRightInd w:val="0"/>
              <w:rPr>
                <w:sz w:val="24"/>
                <w:szCs w:val="24"/>
              </w:rPr>
            </w:pPr>
          </w:p>
        </w:tc>
      </w:tr>
    </w:tbl>
    <w:p w:rsidR="0039270D" w:rsidRPr="00C42152" w:rsidRDefault="0039270D" w:rsidP="0039270D">
      <w:pPr>
        <w:autoSpaceDE w:val="0"/>
        <w:autoSpaceDN w:val="0"/>
        <w:adjustRightInd w:val="0"/>
        <w:rPr>
          <w:sz w:val="24"/>
          <w:szCs w:val="24"/>
        </w:rPr>
      </w:pPr>
    </w:p>
    <w:p w:rsidR="0039270D" w:rsidRPr="00C42152" w:rsidRDefault="0039270D" w:rsidP="0039270D">
      <w:pPr>
        <w:autoSpaceDE w:val="0"/>
        <w:autoSpaceDN w:val="0"/>
        <w:adjustRightInd w:val="0"/>
        <w:rPr>
          <w:sz w:val="24"/>
          <w:szCs w:val="24"/>
        </w:rPr>
      </w:pPr>
      <w:r w:rsidRPr="00C42152">
        <w:rPr>
          <w:sz w:val="24"/>
          <w:szCs w:val="24"/>
        </w:rPr>
        <w:t>Всього:</w:t>
      </w:r>
    </w:p>
    <w:p w:rsidR="0039270D" w:rsidRPr="00C42152" w:rsidRDefault="0039270D" w:rsidP="0039270D">
      <w:pPr>
        <w:autoSpaceDE w:val="0"/>
        <w:autoSpaceDN w:val="0"/>
        <w:adjustRightInd w:val="0"/>
        <w:rPr>
          <w:sz w:val="24"/>
          <w:szCs w:val="24"/>
          <w:lang w:val="uk-UA"/>
        </w:rPr>
      </w:pPr>
    </w:p>
    <w:p w:rsidR="0039270D" w:rsidRPr="00C42152" w:rsidRDefault="0039270D" w:rsidP="0039270D">
      <w:pPr>
        <w:autoSpaceDE w:val="0"/>
        <w:autoSpaceDN w:val="0"/>
        <w:adjustRightInd w:val="0"/>
        <w:rPr>
          <w:sz w:val="24"/>
          <w:szCs w:val="24"/>
          <w:lang w:val="uk-UA"/>
        </w:rPr>
      </w:pPr>
    </w:p>
    <w:p w:rsidR="0039270D" w:rsidRPr="00C42152" w:rsidRDefault="0039270D" w:rsidP="0039270D">
      <w:pPr>
        <w:autoSpaceDE w:val="0"/>
        <w:autoSpaceDN w:val="0"/>
        <w:adjustRightInd w:val="0"/>
        <w:rPr>
          <w:b/>
          <w:sz w:val="28"/>
          <w:szCs w:val="28"/>
        </w:rPr>
      </w:pPr>
      <w:r w:rsidRPr="00C42152">
        <w:rPr>
          <w:b/>
          <w:sz w:val="28"/>
          <w:szCs w:val="28"/>
        </w:rPr>
        <w:t>Керівник закладу</w:t>
      </w:r>
    </w:p>
    <w:p w:rsidR="0039270D" w:rsidRPr="00C42152" w:rsidRDefault="0039270D" w:rsidP="0039270D">
      <w:pPr>
        <w:autoSpaceDE w:val="0"/>
        <w:autoSpaceDN w:val="0"/>
        <w:adjustRightInd w:val="0"/>
        <w:rPr>
          <w:b/>
          <w:sz w:val="28"/>
          <w:szCs w:val="28"/>
        </w:rPr>
      </w:pPr>
    </w:p>
    <w:p w:rsidR="0039270D" w:rsidRPr="00C42152" w:rsidRDefault="0039270D" w:rsidP="0039270D">
      <w:pPr>
        <w:autoSpaceDE w:val="0"/>
        <w:autoSpaceDN w:val="0"/>
        <w:adjustRightInd w:val="0"/>
        <w:rPr>
          <w:b/>
          <w:sz w:val="28"/>
          <w:szCs w:val="28"/>
        </w:rPr>
      </w:pPr>
      <w:r w:rsidRPr="00C42152">
        <w:rPr>
          <w:b/>
          <w:sz w:val="28"/>
          <w:szCs w:val="28"/>
        </w:rPr>
        <w:t>Економі</w:t>
      </w:r>
      <w:proofErr w:type="gramStart"/>
      <w:r w:rsidRPr="00C42152">
        <w:rPr>
          <w:b/>
          <w:sz w:val="28"/>
          <w:szCs w:val="28"/>
        </w:rPr>
        <w:t>ст</w:t>
      </w:r>
      <w:proofErr w:type="gramEnd"/>
    </w:p>
    <w:p w:rsidR="0039270D" w:rsidRDefault="0039270D" w:rsidP="0039270D">
      <w:pPr>
        <w:autoSpaceDE w:val="0"/>
        <w:autoSpaceDN w:val="0"/>
        <w:adjustRightInd w:val="0"/>
        <w:rPr>
          <w:rFonts w:ascii="Courier New CYR" w:hAnsi="Courier New CYR" w:cs="Courier New CYR"/>
          <w:sz w:val="24"/>
          <w:szCs w:val="24"/>
          <w:lang w:val="uk-UA"/>
        </w:rPr>
      </w:pPr>
    </w:p>
    <w:p w:rsidR="0039270D" w:rsidRDefault="0039270D" w:rsidP="0039270D">
      <w:pPr>
        <w:autoSpaceDE w:val="0"/>
        <w:autoSpaceDN w:val="0"/>
        <w:adjustRightInd w:val="0"/>
        <w:rPr>
          <w:rFonts w:ascii="Courier New CYR" w:hAnsi="Courier New CYR" w:cs="Courier New CYR"/>
          <w:sz w:val="24"/>
          <w:szCs w:val="24"/>
          <w:lang w:val="uk-UA"/>
        </w:rPr>
      </w:pPr>
    </w:p>
    <w:p w:rsidR="0039270D" w:rsidRDefault="0039270D" w:rsidP="0039270D">
      <w:pPr>
        <w:autoSpaceDE w:val="0"/>
        <w:autoSpaceDN w:val="0"/>
        <w:adjustRightInd w:val="0"/>
        <w:jc w:val="right"/>
        <w:rPr>
          <w:rFonts w:ascii="Courier New CYR" w:hAnsi="Courier New CYR" w:cs="Courier New CYR"/>
          <w:sz w:val="24"/>
          <w:szCs w:val="24"/>
          <w:lang w:val="uk-UA"/>
        </w:rPr>
      </w:pPr>
    </w:p>
    <w:p w:rsidR="0039270D" w:rsidRDefault="0039270D" w:rsidP="0039270D">
      <w:pPr>
        <w:autoSpaceDE w:val="0"/>
        <w:autoSpaceDN w:val="0"/>
        <w:adjustRightInd w:val="0"/>
        <w:jc w:val="right"/>
        <w:rPr>
          <w:b/>
          <w:sz w:val="28"/>
          <w:szCs w:val="28"/>
          <w:lang w:val="uk-UA"/>
        </w:rPr>
      </w:pPr>
    </w:p>
    <w:p w:rsidR="0039270D" w:rsidRPr="00716D6E" w:rsidRDefault="0039270D" w:rsidP="0039270D">
      <w:pPr>
        <w:autoSpaceDE w:val="0"/>
        <w:autoSpaceDN w:val="0"/>
        <w:adjustRightInd w:val="0"/>
        <w:jc w:val="right"/>
        <w:rPr>
          <w:b/>
          <w:sz w:val="28"/>
          <w:szCs w:val="28"/>
          <w:lang w:val="uk-UA"/>
        </w:rPr>
      </w:pPr>
      <w:r>
        <w:rPr>
          <w:b/>
          <w:sz w:val="28"/>
          <w:szCs w:val="28"/>
        </w:rPr>
        <w:t>Додаток 1</w:t>
      </w:r>
      <w:r>
        <w:rPr>
          <w:b/>
          <w:sz w:val="28"/>
          <w:szCs w:val="28"/>
          <w:lang w:val="uk-UA"/>
        </w:rPr>
        <w:t>3</w:t>
      </w:r>
    </w:p>
    <w:p w:rsidR="0039270D" w:rsidRDefault="0039270D" w:rsidP="0039270D">
      <w:pPr>
        <w:autoSpaceDE w:val="0"/>
        <w:autoSpaceDN w:val="0"/>
        <w:adjustRightInd w:val="0"/>
        <w:jc w:val="right"/>
        <w:rPr>
          <w:rFonts w:ascii="Courier New CYR" w:hAnsi="Courier New CYR" w:cs="Courier New CYR"/>
          <w:sz w:val="24"/>
          <w:szCs w:val="24"/>
          <w:lang w:val="uk-UA"/>
        </w:rPr>
      </w:pPr>
    </w:p>
    <w:p w:rsidR="0039270D" w:rsidRPr="003821D5" w:rsidRDefault="0039270D" w:rsidP="0039270D">
      <w:pPr>
        <w:autoSpaceDE w:val="0"/>
        <w:autoSpaceDN w:val="0"/>
        <w:adjustRightInd w:val="0"/>
        <w:rPr>
          <w:b/>
          <w:sz w:val="28"/>
          <w:szCs w:val="28"/>
        </w:rPr>
      </w:pPr>
    </w:p>
    <w:p w:rsidR="0039270D" w:rsidRPr="00DC5F31" w:rsidRDefault="0039270D" w:rsidP="0039270D">
      <w:pPr>
        <w:autoSpaceDE w:val="0"/>
        <w:autoSpaceDN w:val="0"/>
        <w:adjustRightInd w:val="0"/>
        <w:jc w:val="center"/>
        <w:rPr>
          <w:b/>
          <w:sz w:val="28"/>
          <w:szCs w:val="28"/>
          <w:lang w:val="uk-UA"/>
        </w:rPr>
      </w:pPr>
      <w:r w:rsidRPr="00716D6E">
        <w:rPr>
          <w:b/>
          <w:sz w:val="28"/>
          <w:szCs w:val="28"/>
        </w:rPr>
        <w:t xml:space="preserve">Розрахунок видатків на </w:t>
      </w:r>
      <w:r>
        <w:rPr>
          <w:b/>
          <w:sz w:val="28"/>
          <w:szCs w:val="28"/>
          <w:lang w:val="uk-UA"/>
        </w:rPr>
        <w:t>придбання обладнання і предметів довгострокового користування</w:t>
      </w:r>
    </w:p>
    <w:p w:rsidR="0039270D" w:rsidRPr="00C15D9E" w:rsidRDefault="00C15D9E" w:rsidP="0039270D">
      <w:pPr>
        <w:autoSpaceDE w:val="0"/>
        <w:autoSpaceDN w:val="0"/>
        <w:adjustRightInd w:val="0"/>
        <w:jc w:val="center"/>
        <w:rPr>
          <w:b/>
          <w:sz w:val="28"/>
          <w:szCs w:val="28"/>
          <w:lang w:val="uk-UA"/>
        </w:rPr>
      </w:pPr>
      <w:r>
        <w:rPr>
          <w:b/>
          <w:sz w:val="28"/>
          <w:szCs w:val="28"/>
        </w:rPr>
        <w:t xml:space="preserve">КЕКВ </w:t>
      </w:r>
      <w:r>
        <w:rPr>
          <w:b/>
          <w:sz w:val="28"/>
          <w:szCs w:val="28"/>
          <w:lang w:val="uk-UA"/>
        </w:rPr>
        <w:t>3110</w:t>
      </w:r>
    </w:p>
    <w:p w:rsidR="0039270D" w:rsidRPr="00716D6E" w:rsidRDefault="0039270D" w:rsidP="0039270D">
      <w:pPr>
        <w:autoSpaceDE w:val="0"/>
        <w:autoSpaceDN w:val="0"/>
        <w:adjustRightInd w:val="0"/>
        <w:jc w:val="center"/>
        <w:rPr>
          <w:rFonts w:ascii="Courier New CYR" w:hAnsi="Courier New CYR" w:cs="Courier New CYR"/>
          <w:b/>
          <w:sz w:val="24"/>
          <w:szCs w:val="24"/>
          <w:lang w:val="uk-UA"/>
        </w:rPr>
      </w:pPr>
      <w:r w:rsidRPr="00716D6E">
        <w:rPr>
          <w:rFonts w:ascii="Courier New CYR" w:hAnsi="Courier New CYR" w:cs="Courier New CYR"/>
          <w:b/>
          <w:sz w:val="24"/>
          <w:szCs w:val="24"/>
          <w:lang w:val="uk-UA"/>
        </w:rPr>
        <w:t>__________________________</w:t>
      </w:r>
    </w:p>
    <w:p w:rsidR="0039270D" w:rsidRDefault="0039270D" w:rsidP="0039270D">
      <w:pPr>
        <w:autoSpaceDE w:val="0"/>
        <w:autoSpaceDN w:val="0"/>
        <w:adjustRightInd w:val="0"/>
        <w:jc w:val="center"/>
        <w:rPr>
          <w:b/>
          <w:sz w:val="28"/>
          <w:szCs w:val="28"/>
          <w:lang w:val="uk-UA"/>
        </w:rPr>
      </w:pPr>
      <w:r w:rsidRPr="003821D5">
        <w:rPr>
          <w:b/>
          <w:sz w:val="28"/>
          <w:szCs w:val="28"/>
        </w:rPr>
        <w:t xml:space="preserve"> (назва закладу)</w:t>
      </w:r>
    </w:p>
    <w:p w:rsidR="0039270D" w:rsidRPr="003821D5" w:rsidRDefault="0039270D" w:rsidP="0039270D">
      <w:pPr>
        <w:autoSpaceDE w:val="0"/>
        <w:autoSpaceDN w:val="0"/>
        <w:adjustRightInd w:val="0"/>
        <w:jc w:val="center"/>
        <w:rPr>
          <w:b/>
          <w:sz w:val="28"/>
          <w:szCs w:val="28"/>
          <w:lang w:val="uk-UA"/>
        </w:rPr>
      </w:pPr>
      <w:r>
        <w:rPr>
          <w:b/>
          <w:sz w:val="28"/>
          <w:szCs w:val="28"/>
          <w:lang w:val="uk-UA"/>
        </w:rPr>
        <w:t xml:space="preserve">на _________ рік </w:t>
      </w:r>
    </w:p>
    <w:p w:rsidR="0039270D" w:rsidRDefault="0039270D" w:rsidP="0039270D">
      <w:pPr>
        <w:autoSpaceDE w:val="0"/>
        <w:autoSpaceDN w:val="0"/>
        <w:adjustRightInd w:val="0"/>
        <w:jc w:val="right"/>
        <w:rPr>
          <w:b/>
          <w:sz w:val="28"/>
          <w:szCs w:val="28"/>
          <w:lang w:val="uk-UA"/>
        </w:rPr>
      </w:pPr>
      <w:r w:rsidRPr="003821D5">
        <w:rPr>
          <w:b/>
          <w:sz w:val="28"/>
          <w:szCs w:val="28"/>
        </w:rPr>
        <w:t xml:space="preserve">                                    </w:t>
      </w:r>
      <w:r>
        <w:rPr>
          <w:b/>
          <w:sz w:val="28"/>
          <w:szCs w:val="28"/>
        </w:rPr>
        <w:t xml:space="preserve">                           </w:t>
      </w:r>
      <w:r w:rsidRPr="003821D5">
        <w:rPr>
          <w:b/>
          <w:sz w:val="28"/>
          <w:szCs w:val="28"/>
        </w:rPr>
        <w:t xml:space="preserve"> грн.</w:t>
      </w:r>
    </w:p>
    <w:p w:rsidR="0039270D" w:rsidRPr="00242C5E" w:rsidRDefault="0039270D" w:rsidP="0039270D">
      <w:pPr>
        <w:autoSpaceDE w:val="0"/>
        <w:autoSpaceDN w:val="0"/>
        <w:adjustRightInd w:val="0"/>
        <w:jc w:val="right"/>
        <w:rPr>
          <w:b/>
          <w:sz w:val="28"/>
          <w:szCs w:val="28"/>
          <w:lang w:val="uk-UA"/>
        </w:rPr>
      </w:pPr>
    </w:p>
    <w:tbl>
      <w:tblPr>
        <w:tblStyle w:val="a3"/>
        <w:tblW w:w="0" w:type="auto"/>
        <w:tblLook w:val="01E0"/>
      </w:tblPr>
      <w:tblGrid>
        <w:gridCol w:w="549"/>
        <w:gridCol w:w="1935"/>
        <w:gridCol w:w="1310"/>
        <w:gridCol w:w="1205"/>
        <w:gridCol w:w="1311"/>
        <w:gridCol w:w="711"/>
        <w:gridCol w:w="773"/>
        <w:gridCol w:w="1777"/>
      </w:tblGrid>
      <w:tr w:rsidR="0039270D" w:rsidRPr="008929AD" w:rsidTr="0039270D">
        <w:tc>
          <w:tcPr>
            <w:tcW w:w="708" w:type="dxa"/>
          </w:tcPr>
          <w:p w:rsidR="0039270D" w:rsidRPr="008929AD" w:rsidRDefault="0039270D" w:rsidP="0039270D">
            <w:pPr>
              <w:autoSpaceDE w:val="0"/>
              <w:autoSpaceDN w:val="0"/>
              <w:adjustRightInd w:val="0"/>
              <w:rPr>
                <w:sz w:val="24"/>
                <w:szCs w:val="24"/>
              </w:rPr>
            </w:pPr>
            <w:r w:rsidRPr="008929AD">
              <w:rPr>
                <w:sz w:val="24"/>
                <w:szCs w:val="24"/>
              </w:rPr>
              <w:t>N</w:t>
            </w:r>
            <w:r w:rsidRPr="008929AD">
              <w:rPr>
                <w:sz w:val="24"/>
                <w:szCs w:val="24"/>
                <w:lang w:val="uk-UA"/>
              </w:rPr>
              <w:t xml:space="preserve"> </w:t>
            </w:r>
            <w:proofErr w:type="gramStart"/>
            <w:r w:rsidRPr="008929AD">
              <w:rPr>
                <w:sz w:val="24"/>
                <w:szCs w:val="24"/>
                <w:lang w:val="uk-UA"/>
              </w:rPr>
              <w:t>п</w:t>
            </w:r>
            <w:proofErr w:type="gramEnd"/>
            <w:r w:rsidRPr="008929AD">
              <w:rPr>
                <w:sz w:val="24"/>
                <w:szCs w:val="24"/>
                <w:lang w:val="uk-UA"/>
              </w:rPr>
              <w:t>/п</w:t>
            </w:r>
            <w:r w:rsidRPr="008929AD">
              <w:rPr>
                <w:sz w:val="24"/>
                <w:szCs w:val="24"/>
              </w:rPr>
              <w:t xml:space="preserve">  </w:t>
            </w:r>
            <w:r w:rsidRPr="008929AD">
              <w:rPr>
                <w:sz w:val="24"/>
                <w:szCs w:val="24"/>
                <w:lang w:val="uk-UA"/>
              </w:rPr>
              <w:t xml:space="preserve">   </w:t>
            </w:r>
            <w:r w:rsidRPr="008929AD">
              <w:rPr>
                <w:sz w:val="24"/>
                <w:szCs w:val="24"/>
              </w:rPr>
              <w:t xml:space="preserve"> </w:t>
            </w:r>
            <w:r w:rsidRPr="008929AD">
              <w:rPr>
                <w:sz w:val="24"/>
                <w:szCs w:val="24"/>
                <w:lang w:val="uk-UA"/>
              </w:rPr>
              <w:t xml:space="preserve">                         </w:t>
            </w:r>
            <w:r w:rsidRPr="008929AD">
              <w:rPr>
                <w:sz w:val="24"/>
                <w:szCs w:val="24"/>
              </w:rPr>
              <w:t xml:space="preserve">                       </w:t>
            </w:r>
          </w:p>
        </w:tc>
        <w:tc>
          <w:tcPr>
            <w:tcW w:w="2022" w:type="dxa"/>
          </w:tcPr>
          <w:p w:rsidR="0039270D" w:rsidRPr="00DC5F31" w:rsidRDefault="0039270D" w:rsidP="0039270D">
            <w:pPr>
              <w:autoSpaceDE w:val="0"/>
              <w:autoSpaceDN w:val="0"/>
              <w:adjustRightInd w:val="0"/>
              <w:jc w:val="center"/>
              <w:rPr>
                <w:sz w:val="24"/>
                <w:szCs w:val="24"/>
                <w:lang w:val="uk-UA"/>
              </w:rPr>
            </w:pPr>
            <w:r w:rsidRPr="00DC5F31">
              <w:rPr>
                <w:sz w:val="24"/>
                <w:szCs w:val="24"/>
                <w:lang w:val="uk-UA"/>
              </w:rPr>
              <w:t>Найменування обладнання предметів довгострокового користування</w:t>
            </w:r>
          </w:p>
          <w:p w:rsidR="0039270D" w:rsidRPr="008929AD" w:rsidRDefault="0039270D" w:rsidP="0039270D">
            <w:pPr>
              <w:autoSpaceDE w:val="0"/>
              <w:autoSpaceDN w:val="0"/>
              <w:adjustRightInd w:val="0"/>
              <w:rPr>
                <w:sz w:val="24"/>
                <w:szCs w:val="24"/>
              </w:rPr>
            </w:pPr>
          </w:p>
        </w:tc>
        <w:tc>
          <w:tcPr>
            <w:tcW w:w="1310"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Належить по нормативу                                  </w:t>
            </w:r>
          </w:p>
        </w:tc>
        <w:tc>
          <w:tcPr>
            <w:tcW w:w="1257"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Є  в наявності    </w:t>
            </w:r>
          </w:p>
        </w:tc>
        <w:tc>
          <w:tcPr>
            <w:tcW w:w="1311" w:type="dxa"/>
          </w:tcPr>
          <w:p w:rsidR="0039270D" w:rsidRPr="008929AD" w:rsidRDefault="0039270D" w:rsidP="0039270D">
            <w:pPr>
              <w:autoSpaceDE w:val="0"/>
              <w:autoSpaceDN w:val="0"/>
              <w:adjustRightInd w:val="0"/>
              <w:rPr>
                <w:sz w:val="24"/>
                <w:szCs w:val="24"/>
              </w:rPr>
            </w:pPr>
            <w:r w:rsidRPr="008929AD">
              <w:rPr>
                <w:sz w:val="24"/>
                <w:szCs w:val="24"/>
                <w:lang w:val="uk-UA"/>
              </w:rPr>
              <w:t xml:space="preserve">Враховано в   кошторисі </w:t>
            </w:r>
          </w:p>
        </w:tc>
        <w:tc>
          <w:tcPr>
            <w:tcW w:w="1041" w:type="dxa"/>
          </w:tcPr>
          <w:p w:rsidR="0039270D" w:rsidRPr="008929AD" w:rsidRDefault="0039270D" w:rsidP="0039270D">
            <w:pPr>
              <w:autoSpaceDE w:val="0"/>
              <w:autoSpaceDN w:val="0"/>
              <w:adjustRightInd w:val="0"/>
              <w:rPr>
                <w:sz w:val="24"/>
                <w:szCs w:val="24"/>
                <w:lang w:val="uk-UA"/>
              </w:rPr>
            </w:pPr>
            <w:r w:rsidRPr="008929AD">
              <w:rPr>
                <w:sz w:val="24"/>
                <w:szCs w:val="24"/>
                <w:lang w:val="uk-UA"/>
              </w:rPr>
              <w:t>Ціна</w:t>
            </w:r>
          </w:p>
        </w:tc>
        <w:tc>
          <w:tcPr>
            <w:tcW w:w="1069" w:type="dxa"/>
          </w:tcPr>
          <w:p w:rsidR="0039270D" w:rsidRPr="008929AD" w:rsidRDefault="0039270D" w:rsidP="0039270D">
            <w:pPr>
              <w:autoSpaceDE w:val="0"/>
              <w:autoSpaceDN w:val="0"/>
              <w:adjustRightInd w:val="0"/>
              <w:rPr>
                <w:sz w:val="24"/>
                <w:szCs w:val="24"/>
                <w:lang w:val="uk-UA"/>
              </w:rPr>
            </w:pPr>
            <w:r w:rsidRPr="008929AD">
              <w:rPr>
                <w:sz w:val="24"/>
                <w:szCs w:val="24"/>
                <w:lang w:val="uk-UA"/>
              </w:rPr>
              <w:t>Сума</w:t>
            </w:r>
          </w:p>
        </w:tc>
        <w:tc>
          <w:tcPr>
            <w:tcW w:w="852" w:type="dxa"/>
          </w:tcPr>
          <w:p w:rsidR="0039270D" w:rsidRPr="008929AD" w:rsidRDefault="0039270D" w:rsidP="0039270D">
            <w:pPr>
              <w:autoSpaceDE w:val="0"/>
              <w:autoSpaceDN w:val="0"/>
              <w:adjustRightInd w:val="0"/>
              <w:rPr>
                <w:sz w:val="24"/>
                <w:szCs w:val="24"/>
                <w:lang w:val="uk-UA"/>
              </w:rPr>
            </w:pPr>
            <w:r>
              <w:rPr>
                <w:sz w:val="24"/>
                <w:szCs w:val="24"/>
                <w:lang w:val="uk-UA"/>
              </w:rPr>
              <w:t>Обґрунтування необхідності придбання за медико-економічним принципом</w:t>
            </w:r>
          </w:p>
        </w:tc>
      </w:tr>
      <w:tr w:rsidR="0039270D" w:rsidRPr="008929AD" w:rsidTr="0039270D">
        <w:tc>
          <w:tcPr>
            <w:tcW w:w="708" w:type="dxa"/>
          </w:tcPr>
          <w:p w:rsidR="0039270D" w:rsidRPr="008929AD" w:rsidRDefault="0039270D" w:rsidP="0039270D">
            <w:pPr>
              <w:autoSpaceDE w:val="0"/>
              <w:autoSpaceDN w:val="0"/>
              <w:adjustRightInd w:val="0"/>
              <w:rPr>
                <w:sz w:val="24"/>
                <w:szCs w:val="24"/>
                <w:lang w:val="uk-UA"/>
              </w:rPr>
            </w:pPr>
            <w:r w:rsidRPr="008929AD">
              <w:rPr>
                <w:sz w:val="24"/>
                <w:szCs w:val="24"/>
              </w:rPr>
              <w:t xml:space="preserve">        </w:t>
            </w:r>
            <w:r w:rsidRPr="008929AD">
              <w:rPr>
                <w:sz w:val="24"/>
                <w:szCs w:val="24"/>
                <w:lang w:val="uk-UA"/>
              </w:rPr>
              <w:t xml:space="preserve">        </w:t>
            </w:r>
            <w:r w:rsidRPr="008929AD">
              <w:rPr>
                <w:sz w:val="24"/>
                <w:szCs w:val="24"/>
              </w:rPr>
              <w:t xml:space="preserve">   </w:t>
            </w:r>
            <w:r w:rsidRPr="008929AD">
              <w:rPr>
                <w:sz w:val="24"/>
                <w:szCs w:val="24"/>
                <w:lang w:val="uk-UA"/>
              </w:rPr>
              <w:t xml:space="preserve">                                                  </w:t>
            </w:r>
          </w:p>
        </w:tc>
        <w:tc>
          <w:tcPr>
            <w:tcW w:w="2022" w:type="dxa"/>
          </w:tcPr>
          <w:p w:rsidR="0039270D" w:rsidRPr="008929AD" w:rsidRDefault="0039270D" w:rsidP="0039270D">
            <w:pPr>
              <w:autoSpaceDE w:val="0"/>
              <w:autoSpaceDN w:val="0"/>
              <w:adjustRightInd w:val="0"/>
              <w:rPr>
                <w:sz w:val="24"/>
                <w:szCs w:val="24"/>
                <w:lang w:val="uk-UA"/>
              </w:rPr>
            </w:pPr>
          </w:p>
        </w:tc>
        <w:tc>
          <w:tcPr>
            <w:tcW w:w="1310" w:type="dxa"/>
          </w:tcPr>
          <w:p w:rsidR="0039270D" w:rsidRPr="008929AD" w:rsidRDefault="0039270D" w:rsidP="0039270D">
            <w:pPr>
              <w:autoSpaceDE w:val="0"/>
              <w:autoSpaceDN w:val="0"/>
              <w:adjustRightInd w:val="0"/>
              <w:rPr>
                <w:sz w:val="24"/>
                <w:szCs w:val="24"/>
                <w:lang w:val="uk-UA"/>
              </w:rPr>
            </w:pPr>
          </w:p>
        </w:tc>
        <w:tc>
          <w:tcPr>
            <w:tcW w:w="1257" w:type="dxa"/>
          </w:tcPr>
          <w:p w:rsidR="0039270D" w:rsidRPr="008929AD" w:rsidRDefault="0039270D" w:rsidP="0039270D">
            <w:pPr>
              <w:autoSpaceDE w:val="0"/>
              <w:autoSpaceDN w:val="0"/>
              <w:adjustRightInd w:val="0"/>
              <w:rPr>
                <w:sz w:val="24"/>
                <w:szCs w:val="24"/>
                <w:lang w:val="uk-UA"/>
              </w:rPr>
            </w:pPr>
          </w:p>
        </w:tc>
        <w:tc>
          <w:tcPr>
            <w:tcW w:w="1311" w:type="dxa"/>
          </w:tcPr>
          <w:p w:rsidR="0039270D" w:rsidRPr="008929AD" w:rsidRDefault="0039270D" w:rsidP="0039270D">
            <w:pPr>
              <w:autoSpaceDE w:val="0"/>
              <w:autoSpaceDN w:val="0"/>
              <w:adjustRightInd w:val="0"/>
              <w:rPr>
                <w:sz w:val="24"/>
                <w:szCs w:val="24"/>
                <w:lang w:val="uk-UA"/>
              </w:rPr>
            </w:pPr>
          </w:p>
        </w:tc>
        <w:tc>
          <w:tcPr>
            <w:tcW w:w="1041" w:type="dxa"/>
          </w:tcPr>
          <w:p w:rsidR="0039270D" w:rsidRPr="008929AD" w:rsidRDefault="0039270D" w:rsidP="0039270D">
            <w:pPr>
              <w:autoSpaceDE w:val="0"/>
              <w:autoSpaceDN w:val="0"/>
              <w:adjustRightInd w:val="0"/>
              <w:rPr>
                <w:sz w:val="24"/>
                <w:szCs w:val="24"/>
                <w:lang w:val="uk-UA"/>
              </w:rPr>
            </w:pPr>
          </w:p>
        </w:tc>
        <w:tc>
          <w:tcPr>
            <w:tcW w:w="1069" w:type="dxa"/>
          </w:tcPr>
          <w:p w:rsidR="0039270D" w:rsidRPr="008929AD" w:rsidRDefault="0039270D" w:rsidP="0039270D">
            <w:pPr>
              <w:autoSpaceDE w:val="0"/>
              <w:autoSpaceDN w:val="0"/>
              <w:adjustRightInd w:val="0"/>
              <w:rPr>
                <w:sz w:val="24"/>
                <w:szCs w:val="24"/>
                <w:lang w:val="uk-UA"/>
              </w:rPr>
            </w:pPr>
          </w:p>
        </w:tc>
        <w:tc>
          <w:tcPr>
            <w:tcW w:w="852" w:type="dxa"/>
          </w:tcPr>
          <w:p w:rsidR="0039270D" w:rsidRPr="008929AD" w:rsidRDefault="0039270D" w:rsidP="0039270D">
            <w:pPr>
              <w:autoSpaceDE w:val="0"/>
              <w:autoSpaceDN w:val="0"/>
              <w:adjustRightInd w:val="0"/>
              <w:rPr>
                <w:sz w:val="24"/>
                <w:szCs w:val="24"/>
                <w:lang w:val="uk-UA"/>
              </w:rPr>
            </w:pPr>
          </w:p>
        </w:tc>
      </w:tr>
    </w:tbl>
    <w:p w:rsidR="0039270D" w:rsidRPr="00011B88" w:rsidRDefault="0039270D" w:rsidP="0039270D">
      <w:pPr>
        <w:autoSpaceDE w:val="0"/>
        <w:autoSpaceDN w:val="0"/>
        <w:adjustRightInd w:val="0"/>
        <w:rPr>
          <w:sz w:val="24"/>
          <w:szCs w:val="24"/>
        </w:rPr>
      </w:pPr>
    </w:p>
    <w:p w:rsidR="0039270D" w:rsidRPr="00011B88" w:rsidRDefault="0039270D" w:rsidP="0039270D">
      <w:pPr>
        <w:autoSpaceDE w:val="0"/>
        <w:autoSpaceDN w:val="0"/>
        <w:adjustRightInd w:val="0"/>
        <w:rPr>
          <w:sz w:val="24"/>
          <w:szCs w:val="24"/>
        </w:rPr>
      </w:pPr>
      <w:r w:rsidRPr="00011B88">
        <w:rPr>
          <w:sz w:val="24"/>
          <w:szCs w:val="24"/>
        </w:rPr>
        <w:t>Всього:</w:t>
      </w:r>
    </w:p>
    <w:p w:rsidR="0039270D" w:rsidRDefault="0039270D" w:rsidP="0039270D">
      <w:pPr>
        <w:autoSpaceDE w:val="0"/>
        <w:autoSpaceDN w:val="0"/>
        <w:adjustRightInd w:val="0"/>
        <w:rPr>
          <w:sz w:val="28"/>
          <w:szCs w:val="28"/>
          <w:lang w:val="uk-UA"/>
        </w:rPr>
      </w:pPr>
    </w:p>
    <w:p w:rsidR="0039270D" w:rsidRPr="00826C50" w:rsidRDefault="0039270D" w:rsidP="0039270D">
      <w:pPr>
        <w:autoSpaceDE w:val="0"/>
        <w:autoSpaceDN w:val="0"/>
        <w:adjustRightInd w:val="0"/>
        <w:rPr>
          <w:sz w:val="28"/>
          <w:szCs w:val="28"/>
        </w:rPr>
      </w:pPr>
      <w:r w:rsidRPr="00826C50">
        <w:rPr>
          <w:sz w:val="28"/>
          <w:szCs w:val="28"/>
        </w:rPr>
        <w:t>Керівник закладу</w:t>
      </w:r>
    </w:p>
    <w:p w:rsidR="0039270D" w:rsidRDefault="0039270D" w:rsidP="0039270D">
      <w:pPr>
        <w:autoSpaceDE w:val="0"/>
        <w:autoSpaceDN w:val="0"/>
        <w:adjustRightInd w:val="0"/>
        <w:rPr>
          <w:sz w:val="28"/>
          <w:szCs w:val="28"/>
          <w:lang w:val="uk-UA"/>
        </w:rPr>
      </w:pPr>
      <w:r w:rsidRPr="00826C50">
        <w:rPr>
          <w:sz w:val="28"/>
          <w:szCs w:val="28"/>
        </w:rPr>
        <w:t>Економі</w:t>
      </w:r>
      <w:proofErr w:type="gramStart"/>
      <w:r w:rsidRPr="00826C50">
        <w:rPr>
          <w:sz w:val="28"/>
          <w:szCs w:val="28"/>
        </w:rPr>
        <w:t>ст</w:t>
      </w:r>
      <w:proofErr w:type="gramEnd"/>
    </w:p>
    <w:p w:rsidR="0039270D" w:rsidRDefault="0039270D" w:rsidP="0039270D">
      <w:pPr>
        <w:autoSpaceDE w:val="0"/>
        <w:autoSpaceDN w:val="0"/>
        <w:adjustRightInd w:val="0"/>
        <w:rPr>
          <w:sz w:val="28"/>
          <w:szCs w:val="28"/>
          <w:lang w:val="uk-UA"/>
        </w:rPr>
      </w:pPr>
    </w:p>
    <w:p w:rsidR="0039270D" w:rsidRDefault="0039270D" w:rsidP="0039270D">
      <w:pPr>
        <w:autoSpaceDE w:val="0"/>
        <w:autoSpaceDN w:val="0"/>
        <w:adjustRightInd w:val="0"/>
        <w:rPr>
          <w:sz w:val="28"/>
          <w:szCs w:val="28"/>
          <w:lang w:val="uk-UA"/>
        </w:rPr>
      </w:pPr>
    </w:p>
    <w:p w:rsidR="0039270D" w:rsidRPr="00716D6E" w:rsidRDefault="0039270D" w:rsidP="0039270D">
      <w:pPr>
        <w:autoSpaceDE w:val="0"/>
        <w:autoSpaceDN w:val="0"/>
        <w:adjustRightInd w:val="0"/>
        <w:jc w:val="right"/>
        <w:rPr>
          <w:b/>
          <w:sz w:val="28"/>
          <w:szCs w:val="28"/>
          <w:lang w:val="uk-UA"/>
        </w:rPr>
      </w:pPr>
      <w:r>
        <w:rPr>
          <w:b/>
          <w:sz w:val="28"/>
          <w:szCs w:val="28"/>
        </w:rPr>
        <w:t>Додаток 1</w:t>
      </w:r>
      <w:r>
        <w:rPr>
          <w:b/>
          <w:sz w:val="28"/>
          <w:szCs w:val="28"/>
          <w:lang w:val="uk-UA"/>
        </w:rPr>
        <w:t>4</w:t>
      </w:r>
    </w:p>
    <w:p w:rsidR="0039270D" w:rsidRPr="00716D6E" w:rsidRDefault="0039270D" w:rsidP="0039270D">
      <w:pPr>
        <w:autoSpaceDE w:val="0"/>
        <w:autoSpaceDN w:val="0"/>
        <w:adjustRightInd w:val="0"/>
        <w:jc w:val="right"/>
        <w:rPr>
          <w:sz w:val="28"/>
          <w:szCs w:val="28"/>
          <w:lang w:val="uk-UA"/>
        </w:rPr>
      </w:pPr>
    </w:p>
    <w:p w:rsidR="0039270D" w:rsidRPr="00716D6E" w:rsidRDefault="0039270D" w:rsidP="0039270D">
      <w:pPr>
        <w:autoSpaceDE w:val="0"/>
        <w:autoSpaceDN w:val="0"/>
        <w:adjustRightInd w:val="0"/>
        <w:rPr>
          <w:rFonts w:ascii="Courier New CYR" w:hAnsi="Courier New CYR" w:cs="Courier New CYR"/>
          <w:sz w:val="24"/>
          <w:szCs w:val="24"/>
          <w:lang w:val="uk-UA"/>
        </w:rPr>
      </w:pPr>
    </w:p>
    <w:p w:rsidR="0039270D" w:rsidRPr="00DC5F31" w:rsidRDefault="0039270D" w:rsidP="0039270D">
      <w:pPr>
        <w:autoSpaceDE w:val="0"/>
        <w:autoSpaceDN w:val="0"/>
        <w:adjustRightInd w:val="0"/>
        <w:jc w:val="center"/>
        <w:rPr>
          <w:b/>
          <w:sz w:val="28"/>
          <w:szCs w:val="28"/>
          <w:lang w:val="uk-UA"/>
        </w:rPr>
      </w:pPr>
      <w:r w:rsidRPr="00716D6E">
        <w:rPr>
          <w:b/>
          <w:sz w:val="28"/>
          <w:szCs w:val="28"/>
        </w:rPr>
        <w:t>Капіт</w:t>
      </w:r>
      <w:r>
        <w:rPr>
          <w:b/>
          <w:sz w:val="28"/>
          <w:szCs w:val="28"/>
        </w:rPr>
        <w:t>альний ремонт</w:t>
      </w:r>
      <w:r w:rsidR="00C15D9E">
        <w:rPr>
          <w:b/>
          <w:sz w:val="28"/>
          <w:szCs w:val="28"/>
        </w:rPr>
        <w:t xml:space="preserve"> КЕКВ </w:t>
      </w:r>
      <w:r w:rsidR="00C15D9E">
        <w:rPr>
          <w:b/>
          <w:sz w:val="28"/>
          <w:szCs w:val="28"/>
          <w:lang w:val="uk-UA"/>
        </w:rPr>
        <w:t>3130</w:t>
      </w:r>
      <w:r>
        <w:rPr>
          <w:b/>
          <w:sz w:val="28"/>
          <w:szCs w:val="28"/>
          <w:lang w:val="uk-UA"/>
        </w:rPr>
        <w:t>**</w:t>
      </w:r>
    </w:p>
    <w:p w:rsidR="0039270D" w:rsidRPr="00716D6E" w:rsidRDefault="0039270D" w:rsidP="0039270D">
      <w:pPr>
        <w:autoSpaceDE w:val="0"/>
        <w:autoSpaceDN w:val="0"/>
        <w:adjustRightInd w:val="0"/>
        <w:jc w:val="center"/>
        <w:rPr>
          <w:b/>
          <w:sz w:val="28"/>
          <w:szCs w:val="28"/>
        </w:rPr>
      </w:pPr>
    </w:p>
    <w:p w:rsidR="0039270D" w:rsidRPr="00716D6E" w:rsidRDefault="0039270D" w:rsidP="0039270D">
      <w:pPr>
        <w:autoSpaceDE w:val="0"/>
        <w:autoSpaceDN w:val="0"/>
        <w:adjustRightInd w:val="0"/>
        <w:jc w:val="center"/>
        <w:rPr>
          <w:b/>
          <w:sz w:val="28"/>
          <w:szCs w:val="28"/>
        </w:rPr>
      </w:pPr>
      <w:r w:rsidRPr="00716D6E">
        <w:rPr>
          <w:b/>
          <w:sz w:val="28"/>
          <w:szCs w:val="28"/>
        </w:rPr>
        <w:t>_____________________</w:t>
      </w:r>
    </w:p>
    <w:p w:rsidR="0039270D" w:rsidRPr="00716D6E" w:rsidRDefault="0039270D" w:rsidP="0039270D">
      <w:pPr>
        <w:autoSpaceDE w:val="0"/>
        <w:autoSpaceDN w:val="0"/>
        <w:adjustRightInd w:val="0"/>
        <w:jc w:val="center"/>
        <w:rPr>
          <w:b/>
          <w:sz w:val="28"/>
          <w:szCs w:val="28"/>
        </w:rPr>
      </w:pPr>
      <w:r w:rsidRPr="00716D6E">
        <w:rPr>
          <w:b/>
          <w:sz w:val="28"/>
          <w:szCs w:val="28"/>
        </w:rPr>
        <w:t>(назва закладу)</w:t>
      </w:r>
    </w:p>
    <w:p w:rsidR="0039270D" w:rsidRPr="00716D6E" w:rsidRDefault="0039270D" w:rsidP="0039270D">
      <w:pPr>
        <w:autoSpaceDE w:val="0"/>
        <w:autoSpaceDN w:val="0"/>
        <w:adjustRightInd w:val="0"/>
        <w:jc w:val="center"/>
        <w:rPr>
          <w:b/>
          <w:sz w:val="28"/>
          <w:szCs w:val="28"/>
          <w:lang w:val="uk-UA"/>
        </w:rPr>
      </w:pPr>
      <w:r w:rsidRPr="00716D6E">
        <w:rPr>
          <w:b/>
          <w:sz w:val="28"/>
          <w:szCs w:val="28"/>
          <w:lang w:val="uk-UA"/>
        </w:rPr>
        <w:t>на __________ рік</w:t>
      </w:r>
    </w:p>
    <w:p w:rsidR="0039270D" w:rsidRDefault="0039270D" w:rsidP="0039270D">
      <w:pPr>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                                                                 </w:t>
      </w:r>
    </w:p>
    <w:tbl>
      <w:tblPr>
        <w:tblStyle w:val="a3"/>
        <w:tblW w:w="0" w:type="auto"/>
        <w:tblLook w:val="01E0"/>
      </w:tblPr>
      <w:tblGrid>
        <w:gridCol w:w="1914"/>
        <w:gridCol w:w="1914"/>
        <w:gridCol w:w="1914"/>
        <w:gridCol w:w="1914"/>
        <w:gridCol w:w="1914"/>
      </w:tblGrid>
      <w:tr w:rsidR="0039270D" w:rsidRPr="00AC44ED" w:rsidTr="0039270D">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Найменування робіт  /об’єкту/</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Обґрунтування необхідності (дефектний акт, кошторис)*</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Термін виконання робіт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 xml:space="preserve">Вартість </w:t>
            </w:r>
          </w:p>
        </w:tc>
        <w:tc>
          <w:tcPr>
            <w:tcW w:w="1914" w:type="dxa"/>
          </w:tcPr>
          <w:p w:rsidR="0039270D" w:rsidRPr="00AC44ED" w:rsidRDefault="0039270D" w:rsidP="0039270D">
            <w:pPr>
              <w:autoSpaceDE w:val="0"/>
              <w:autoSpaceDN w:val="0"/>
              <w:adjustRightInd w:val="0"/>
              <w:jc w:val="center"/>
              <w:rPr>
                <w:sz w:val="24"/>
                <w:szCs w:val="24"/>
                <w:lang w:val="uk-UA"/>
              </w:rPr>
            </w:pPr>
            <w:r>
              <w:rPr>
                <w:sz w:val="24"/>
                <w:szCs w:val="24"/>
                <w:lang w:val="uk-UA"/>
              </w:rPr>
              <w:t>Примітка</w:t>
            </w: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r w:rsidR="0039270D" w:rsidRPr="00AC44ED" w:rsidTr="0039270D">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c>
          <w:tcPr>
            <w:tcW w:w="1914" w:type="dxa"/>
          </w:tcPr>
          <w:p w:rsidR="0039270D" w:rsidRPr="00AC44ED" w:rsidRDefault="0039270D" w:rsidP="0039270D">
            <w:pPr>
              <w:autoSpaceDE w:val="0"/>
              <w:autoSpaceDN w:val="0"/>
              <w:adjustRightInd w:val="0"/>
              <w:jc w:val="right"/>
              <w:rPr>
                <w:sz w:val="24"/>
                <w:szCs w:val="24"/>
                <w:lang w:val="uk-UA"/>
              </w:rPr>
            </w:pPr>
          </w:p>
        </w:tc>
      </w:tr>
    </w:tbl>
    <w:p w:rsidR="0039270D" w:rsidRPr="00AC44ED" w:rsidRDefault="0039270D" w:rsidP="0039270D">
      <w:pPr>
        <w:autoSpaceDE w:val="0"/>
        <w:autoSpaceDN w:val="0"/>
        <w:adjustRightInd w:val="0"/>
        <w:rPr>
          <w:sz w:val="28"/>
          <w:szCs w:val="28"/>
          <w:lang w:val="uk-UA"/>
        </w:rPr>
      </w:pPr>
      <w:r>
        <w:rPr>
          <w:sz w:val="28"/>
          <w:szCs w:val="28"/>
          <w:lang w:val="uk-UA"/>
        </w:rPr>
        <w:t xml:space="preserve">Разом </w:t>
      </w:r>
    </w:p>
    <w:p w:rsidR="0039270D" w:rsidRPr="00716D6E" w:rsidRDefault="0039270D" w:rsidP="0039270D">
      <w:pPr>
        <w:autoSpaceDE w:val="0"/>
        <w:autoSpaceDN w:val="0"/>
        <w:adjustRightInd w:val="0"/>
        <w:rPr>
          <w:rFonts w:ascii="Courier New CYR" w:hAnsi="Courier New CYR" w:cs="Courier New CYR"/>
          <w:sz w:val="24"/>
          <w:szCs w:val="24"/>
          <w:lang w:val="uk-UA"/>
        </w:rPr>
      </w:pPr>
      <w:r>
        <w:rPr>
          <w:rFonts w:ascii="Courier New CYR" w:hAnsi="Courier New CYR" w:cs="Courier New CYR"/>
          <w:sz w:val="24"/>
          <w:szCs w:val="24"/>
          <w:lang w:val="uk-UA"/>
        </w:rPr>
        <w:t xml:space="preserve">* Дефектні акти кошториси додаються </w:t>
      </w:r>
    </w:p>
    <w:p w:rsidR="0039270D" w:rsidRDefault="0039270D" w:rsidP="0039270D">
      <w:pPr>
        <w:autoSpaceDE w:val="0"/>
        <w:autoSpaceDN w:val="0"/>
        <w:adjustRightInd w:val="0"/>
        <w:rPr>
          <w:b/>
          <w:sz w:val="28"/>
          <w:szCs w:val="28"/>
          <w:lang w:val="uk-UA"/>
        </w:rPr>
      </w:pPr>
    </w:p>
    <w:p w:rsidR="0039270D" w:rsidRDefault="0039270D" w:rsidP="0039270D">
      <w:pPr>
        <w:autoSpaceDE w:val="0"/>
        <w:autoSpaceDN w:val="0"/>
        <w:adjustRightInd w:val="0"/>
        <w:rPr>
          <w:b/>
          <w:sz w:val="28"/>
          <w:szCs w:val="28"/>
          <w:lang w:val="uk-UA"/>
        </w:rPr>
      </w:pPr>
    </w:p>
    <w:p w:rsidR="0039270D" w:rsidRPr="00C15D9E" w:rsidRDefault="0039270D" w:rsidP="0039270D">
      <w:pPr>
        <w:autoSpaceDE w:val="0"/>
        <w:autoSpaceDN w:val="0"/>
        <w:adjustRightInd w:val="0"/>
        <w:rPr>
          <w:sz w:val="28"/>
          <w:szCs w:val="28"/>
        </w:rPr>
      </w:pPr>
      <w:r w:rsidRPr="00C15D9E">
        <w:rPr>
          <w:sz w:val="28"/>
          <w:szCs w:val="28"/>
          <w:lang w:val="uk-UA"/>
        </w:rPr>
        <w:t>Керівн</w:t>
      </w:r>
      <w:r w:rsidRPr="00C15D9E">
        <w:rPr>
          <w:sz w:val="28"/>
          <w:szCs w:val="28"/>
        </w:rPr>
        <w:t>ик закладу</w:t>
      </w:r>
    </w:p>
    <w:p w:rsidR="0039270D" w:rsidRPr="00C15D9E" w:rsidRDefault="0039270D" w:rsidP="0039270D">
      <w:pPr>
        <w:rPr>
          <w:sz w:val="28"/>
          <w:szCs w:val="28"/>
          <w:lang w:val="uk-UA"/>
        </w:rPr>
      </w:pPr>
      <w:r w:rsidRPr="00C15D9E">
        <w:rPr>
          <w:sz w:val="28"/>
          <w:szCs w:val="28"/>
        </w:rPr>
        <w:t>Еко</w:t>
      </w:r>
      <w:r w:rsidRPr="00C15D9E">
        <w:rPr>
          <w:sz w:val="28"/>
          <w:szCs w:val="28"/>
          <w:lang w:val="uk-UA"/>
        </w:rPr>
        <w:t>номі</w:t>
      </w:r>
      <w:proofErr w:type="gramStart"/>
      <w:r w:rsidRPr="00C15D9E">
        <w:rPr>
          <w:sz w:val="28"/>
          <w:szCs w:val="28"/>
          <w:lang w:val="uk-UA"/>
        </w:rPr>
        <w:t>ст</w:t>
      </w:r>
      <w:proofErr w:type="gramEnd"/>
    </w:p>
    <w:p w:rsidR="0039270D" w:rsidRDefault="0039270D" w:rsidP="0039270D">
      <w:pPr>
        <w:rPr>
          <w:b/>
          <w:sz w:val="28"/>
          <w:szCs w:val="28"/>
          <w:lang w:val="uk-UA"/>
        </w:rPr>
      </w:pPr>
    </w:p>
    <w:p w:rsidR="0039270D" w:rsidRDefault="0039270D" w:rsidP="0039270D">
      <w:pPr>
        <w:rPr>
          <w:b/>
          <w:sz w:val="28"/>
          <w:szCs w:val="28"/>
          <w:lang w:val="uk-UA"/>
        </w:rPr>
      </w:pPr>
    </w:p>
    <w:p w:rsidR="0039270D" w:rsidRDefault="0039270D" w:rsidP="0039270D">
      <w:pPr>
        <w:rPr>
          <w:b/>
          <w:sz w:val="28"/>
          <w:szCs w:val="28"/>
          <w:lang w:val="uk-UA"/>
        </w:rPr>
      </w:pPr>
    </w:p>
    <w:p w:rsidR="0039270D" w:rsidRDefault="0039270D" w:rsidP="0039270D">
      <w:pPr>
        <w:rPr>
          <w:b/>
          <w:sz w:val="28"/>
          <w:szCs w:val="28"/>
          <w:lang w:val="uk-UA"/>
        </w:rPr>
      </w:pPr>
    </w:p>
    <w:p w:rsidR="0039270D" w:rsidRDefault="0039270D" w:rsidP="0039270D">
      <w:pPr>
        <w:rPr>
          <w:b/>
          <w:sz w:val="28"/>
          <w:szCs w:val="28"/>
          <w:lang w:val="uk-UA"/>
        </w:rPr>
      </w:pPr>
    </w:p>
    <w:p w:rsidR="0039270D" w:rsidRPr="003A75D0" w:rsidRDefault="0039270D" w:rsidP="0039270D"/>
    <w:p w:rsidR="00861FE5" w:rsidRDefault="00861FE5">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Default="0039270D">
      <w:pPr>
        <w:rPr>
          <w:lang w:val="uk-UA"/>
        </w:rPr>
      </w:pPr>
    </w:p>
    <w:p w:rsidR="0039270D" w:rsidRPr="0039270D" w:rsidRDefault="0039270D" w:rsidP="0039270D">
      <w:pPr>
        <w:jc w:val="center"/>
        <w:rPr>
          <w:b/>
          <w:sz w:val="28"/>
          <w:szCs w:val="28"/>
          <w:lang w:val="uk-UA"/>
        </w:rPr>
      </w:pPr>
      <w:r w:rsidRPr="0039270D">
        <w:rPr>
          <w:b/>
          <w:sz w:val="28"/>
          <w:szCs w:val="28"/>
          <w:lang w:val="uk-UA"/>
        </w:rPr>
        <w:t>Основні порушення порядку складання, затвердження і виконання</w:t>
      </w:r>
    </w:p>
    <w:p w:rsidR="0039270D" w:rsidRDefault="0039270D" w:rsidP="0039270D">
      <w:pPr>
        <w:jc w:val="center"/>
        <w:rPr>
          <w:b/>
          <w:sz w:val="28"/>
          <w:szCs w:val="28"/>
          <w:lang w:val="uk-UA"/>
        </w:rPr>
      </w:pPr>
      <w:r w:rsidRPr="0039270D">
        <w:rPr>
          <w:b/>
          <w:sz w:val="28"/>
          <w:szCs w:val="28"/>
          <w:lang w:val="uk-UA"/>
        </w:rPr>
        <w:lastRenderedPageBreak/>
        <w:t>кошторисів і бюджетних установ та внесення до них змін</w:t>
      </w:r>
    </w:p>
    <w:p w:rsidR="0039270D" w:rsidRPr="0039270D" w:rsidRDefault="0039270D" w:rsidP="0039270D">
      <w:pPr>
        <w:jc w:val="center"/>
        <w:rPr>
          <w:sz w:val="28"/>
          <w:szCs w:val="28"/>
          <w:lang w:val="uk-UA"/>
        </w:rPr>
      </w:pPr>
      <w:r>
        <w:rPr>
          <w:b/>
          <w:sz w:val="28"/>
          <w:szCs w:val="28"/>
          <w:lang w:val="uk-UA"/>
        </w:rPr>
        <w:t>(за матеріалами Держфінінспекції)</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Кошторис доходів та видатків є основним фінансовим документом, яким керується під час своєї діяльності кожна бюджетна установа. Тому працівники органів Державної контрольно-ревізійної служби (Державної фінансової інспекції) під час проведення ревізій фінансово-господарської діяльності таких установ приділяють особливу увагу питанням правильності складання, затвердження, виконання кошторисів та внесення до них змін.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Як свідчить практика проведення ревізій, бюджетними установами допускається чимало порушень під час складання, затвердження, виконання кошторисів та внесення до них змін. Але, як-то кажуть, обізнаний - озброєний. Тому сподіваємось, що за допомогою цієї статті ви матимете змогу вчитися на чужих помилках, аби не допускати власних.</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Перш за все нагадаємо, що згідно з п. 30 ст. 2 БКУ кошторис - це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Під час проведення ревізій фінансово-господарської діяльності (у тому числі й під час проведення ревізій з питання правильності складання та затвердження кошторису, внесення до нього змін та виконання кошторису) працівники органів Державної контрольно-ревізійної служби (Державної фінансової інспекції) керуються Практичними рекомендаціями.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Рекомендації щодо проведення ревізії з питання, яке розглядається, викладені у п. 4.2 Практичних рекомендацій. Так, під час здійснення контролю за правильністю складання і виконання кошторисів бюджетних установ перевірці підлягають такі основні документи: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бюджетний запит, кошторис бюджетної установи, розрахунки до загального та спеціального фондів кошторису, план асигнувань загального фонду бюджету, план спеціального фонду бюджету, лімітні довідки про бюджетні асигнування, довідки про внесення змін до кошторисів та плану асигнувань;</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картки аналітичного обліку готівкових операцій; картки аналітичного обліку касових видатків, картки аналітичного обліку фактичних видатків, картки аналітичного обліку отриманих асигнувань, книги обліку асигнувань та прийнятих зобов'язань;</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lastRenderedPageBreak/>
        <w:t>- Звіт про надходження та використання коштів загального фонду (форма N 2д, N 2м); звіти про виконання спеціального фонду кошторису - Звіт про надходження і використання коштів, отриманих як плата за послуги (форма N 4-1 д, N 4-1 м), Звіт про надходження і використання коштів, отриманих за іншими джерелами власних надходжень (форма N 4-2д, N 4-2м), Звіт про надходження і використання інших надходжень спеціального фонду (форма N 4-3д, N 4-3м), Звіт про надходження і використання коштів, отриманих на виконання програм соціально-економічного та культурного розвитку регіонів (форма N 4-4д), Звіт про надходження і використання інших надходжень спеціального фонду (позики міжнародних фінансових організацій) (форма N 4-3д.1, N 4-3м.1), Звіт про заборгованість за бюджетними коштами (форма N 7д, N 7м).</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Ревізія з питання правильності складання та затвердження кошторису, внесення до нього змін та виконання кошторису передбачає контроль за вказаними документами об'єкта контролю на предмет:</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дотримання бюджетною установою напрямів (видів) діяльності відповідно до покладених на неї функцій та завдань із задоволення суспільних потреб та організаційної структури, визначених у Положенні про діяльність установи;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наявності (у головних розпорядників) паспорта бюджетної програми, що визначає суму коштів, необхідних для виконання бюджетної програми, законодавчі підстави її реалізації, мету, завдання, напрями діяльності, відповідальних виконавців та досягнення установою передбачених в ньому результативних показників;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наявності затвердженого у встановленому порядку кошторису, плану асигнувань загального фонду бюджету, плану надання кредитів із загального фонду бюджету, плану спеціального фонду та інших документів згідно з нормативно-правовими актами Державного казначейства щодо касового виконання державного (місцевого) бюджету за видатками;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дотримання порядку розгляду, затвердження та внесення змін до кошторису;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наявності та обґрунтованості розрахунків потреби в асигнуваннях загального фонду бюджету на здійснення видатків за відповідними кодами економічної класифікації або класифікації кредитування бюджету і деталізовані за видами та кількістю товарів (робіт, послуг) із зазначенням вартості за одиницю;</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 наявності та обґрунтованості розрахунків обсягу надходжень та видатків за спеціальним фондом кошторису за кожним джерелом доходів та/або фінансування бюджету чи повернення кредитів до бюджету та напрямком </w:t>
      </w:r>
      <w:r w:rsidRPr="0039270D">
        <w:rPr>
          <w:sz w:val="28"/>
          <w:szCs w:val="28"/>
          <w:lang w:val="uk-UA"/>
        </w:rPr>
        <w:lastRenderedPageBreak/>
        <w:t>використання цих коштів, а також відповідності вказаних показників показникам бухгалтерської звітності за відповідні періоди;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дослідження фактичного стану фінансування установи та встановлення причин її недофінансування (за наявності);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відповідності затверджених в кошторисі сум асигнувань загального фонду бюджету на здійснення видатків або надання кредитів з бюджету, за відповідними кодами економічної класифікації, граничним обсягам видатків бюджету із загального фонду, доведеним ЛІМІТНОЮ ДОВІДКОЮ;</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дотримання порядку перерозподілу бюджетною установою у разі потреби своїх асигнувань за визначеною законодавством процедурою з метою попередження нецільового використання бюджетних коштів;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відповідності проведених фактичних та касових видатків затвердженим обсягам асигнувань;</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-обґрунтованості утворення, повноти зарахування та законності використання власних надходжень бюджетних установ у складі доходів та видатків спеціального фонду кошторису;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відповідності використаних бюджетних коштів їх цільовому призначенню (у розрізі складових витрат та джерел їх фінансування);</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відповідності обсягів взятих зобов'язань (виконаних робіт) бюджетним асигнуванням, установленим кошторисом (планом використання бюджетних коштів);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дотримання встановленого порядку коригування обсягів узятих бюджетних зобов'язань за загальним фондом кошторису для проведення видатків з цих зобов'язань зі спеціального фонду кошторису.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Нагадаємо, що основні вимоги щодо складання, затвердження, внесення змін та виконання кошторисів доходів і видатків бюджетних установ визначені Порядком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Тепер перейдемо до розгляду порушень, які були фактично встановлені працівниками органів Державної контрольно-ревізійної служби під час проведення ревізій з питання правильності складання та затвердження кошторису, внесення до нього змін та виконання кошторису.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Порушення в частині складання та затвердження</w:t>
      </w:r>
    </w:p>
    <w:p w:rsidR="0039270D" w:rsidRPr="0039270D" w:rsidRDefault="0039270D" w:rsidP="0039270D">
      <w:pPr>
        <w:jc w:val="both"/>
        <w:rPr>
          <w:sz w:val="28"/>
          <w:szCs w:val="28"/>
          <w:lang w:val="uk-UA"/>
        </w:rPr>
      </w:pPr>
      <w:r w:rsidRPr="0039270D">
        <w:rPr>
          <w:sz w:val="28"/>
          <w:szCs w:val="28"/>
          <w:lang w:val="uk-UA"/>
        </w:rPr>
        <w:t>кошторисів доходів і видатків бюджетних установ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lastRenderedPageBreak/>
        <w:t>Нагадаємо, що відповідно до п. 22 Порядку N 228 показники видатків бюджету або надання кредитів з бюджету, які включаються до проекту кошторису, повинні бути обґрунтовані відповідними розрахунками за кожним кодом економічної класифікації видатків або класифікації кредитування бюджету і деталізовані за видами та кількістю товарів (робіт, послуг) із зазначенням вартості за одиницю.</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Пунктом 29 Порядку N 228 визначено, що проекти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у разі потреби розглядаються головним розпорядником. Головні розпорядники під час розгляду проектів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зобов'язані: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забезпечити суворе виконання вимог законодавства, а також вказівок щодо складання кошторисів на наступний рік;</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додержуватися режиму економії, не допускати включення до кошторисів бюджетних асигнувань, не зумовлених потребою;</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забезпечити в проектах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додержання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або надання кредитів з бюджету протягом бюджетного періоду;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не допускати прийняття в кошторисах сум, не підтверджених розрахунками та економічними обґрунтуваннями.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1</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Проведеною ревізію з питання обґрунтованості потреби установи в бюджетних коштах за КЕКВ </w:t>
      </w:r>
      <w:r w:rsidR="005D59A9">
        <w:rPr>
          <w:sz w:val="28"/>
          <w:szCs w:val="28"/>
          <w:lang w:val="uk-UA"/>
        </w:rPr>
        <w:t>2</w:t>
      </w:r>
      <w:r w:rsidRPr="0039270D">
        <w:rPr>
          <w:sz w:val="28"/>
          <w:szCs w:val="28"/>
          <w:lang w:val="uk-UA"/>
        </w:rPr>
        <w:t xml:space="preserve">111 «Заробітна плата» та КЕКВ </w:t>
      </w:r>
      <w:r w:rsidR="005D59A9">
        <w:rPr>
          <w:sz w:val="28"/>
          <w:szCs w:val="28"/>
          <w:lang w:val="uk-UA"/>
        </w:rPr>
        <w:t>2</w:t>
      </w:r>
      <w:r w:rsidRPr="0039270D">
        <w:rPr>
          <w:sz w:val="28"/>
          <w:szCs w:val="28"/>
          <w:lang w:val="uk-UA"/>
        </w:rPr>
        <w:t xml:space="preserve">120 «Нарахування на заробітну плату» встановлено, що у кошторисі установи за КЕКВ </w:t>
      </w:r>
      <w:r w:rsidR="005D59A9">
        <w:rPr>
          <w:sz w:val="28"/>
          <w:szCs w:val="28"/>
          <w:lang w:val="uk-UA"/>
        </w:rPr>
        <w:t>2</w:t>
      </w:r>
      <w:r w:rsidRPr="0039270D">
        <w:rPr>
          <w:sz w:val="28"/>
          <w:szCs w:val="28"/>
          <w:lang w:val="uk-UA"/>
        </w:rPr>
        <w:t>120 «Нарахування на заробітну плату» завищена потреба в бюджетних асигнуваннях, яку не профінансовано.</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Так, розрахунок потреби в асигнуваннях на проведення видатків, пов'язаних з нарахуванням та перерахуванням коштів єдиного соціального внеску на фонд оплати праці фактично працюючого в установі громадянина, який має статус інваліда, проводився виходячи зі ставки цього внеску 33,2 %, тоді як для працівників, які є інвалідами, повинна застосовуватися окрема ставка єдиного соціального внеску в частині нарахувань на заробітну плату інвалідів у розмірі 8,41 %.</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Також при розрахунку потреби в асигнуваннях за КЕКВ </w:t>
      </w:r>
      <w:r w:rsidR="005D59A9">
        <w:rPr>
          <w:sz w:val="28"/>
          <w:szCs w:val="28"/>
          <w:lang w:val="uk-UA"/>
        </w:rPr>
        <w:t>2</w:t>
      </w:r>
      <w:r w:rsidRPr="0039270D">
        <w:rPr>
          <w:sz w:val="28"/>
          <w:szCs w:val="28"/>
          <w:lang w:val="uk-UA"/>
        </w:rPr>
        <w:t>111 «Заробітна плата» була завищена потреба в бюджетних асигнуваннях, яку не профінансовано, на виплату водію установи надбавки за класність у розмірі 25 % посадового окладу. Але така надбавка може виплачуватися лише водіям 1 класу, яким присвоєно кваліфікаційні категорії «В», «С», «D», «Е», що підтверджується відмітками у посвідченні водія і є обов'язковою умовою для встановлення класності водію. Крім цього, для присвоєння водію кваліфікації 1 класу необхідно, щоб такий водій мав безперервний стаж роботи водієм 2 класу у цій самій установі не менше двох років. Такі умови присвоєння класності водіям встановлено наказом Мінтрансзв'язку «Про затвердження випуску N 69 «Автомобільний транспорт» Довідника кваліфікаційних характеристик професій працівників» від 14.02.2006 р. N 136.</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Натомість водій не мав необхідних кваліфікаційних категорій та необхідного стажу роботи.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Як результат, при плануванні асигнувань у кошторисі доходів і видатків за КЕКВ </w:t>
      </w:r>
      <w:r w:rsidR="005D59A9">
        <w:rPr>
          <w:sz w:val="28"/>
          <w:szCs w:val="28"/>
          <w:lang w:val="uk-UA"/>
        </w:rPr>
        <w:t>2</w:t>
      </w:r>
      <w:r w:rsidRPr="0039270D">
        <w:rPr>
          <w:sz w:val="28"/>
          <w:szCs w:val="28"/>
          <w:lang w:val="uk-UA"/>
        </w:rPr>
        <w:t xml:space="preserve">111 «Заробітна плата» та </w:t>
      </w:r>
      <w:r w:rsidR="005D59A9">
        <w:rPr>
          <w:sz w:val="28"/>
          <w:szCs w:val="28"/>
          <w:lang w:val="uk-UA"/>
        </w:rPr>
        <w:t>2</w:t>
      </w:r>
      <w:r w:rsidRPr="0039270D">
        <w:rPr>
          <w:sz w:val="28"/>
          <w:szCs w:val="28"/>
          <w:lang w:val="uk-UA"/>
        </w:rPr>
        <w:t>120 «Нарахування на заробітну плату» не була врахована об'єктивна потреба в коштах (тобто потреба в коштах була завищена), що є порушенням вимог пп. 20 та 22 Порядку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2</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Ревізією обґрунтованості потреби в бюджетних асигнуваннях за загальним фондом кошторису за видатками на заробітну плату встановлено, що під час розрахунку розміру бюджетних асигнувань на здійснення вищезазначених видатків ураховано всі витрати на виплату основної, додаткової заробітної плати та інших заохочувальних і компенсаційних виплат.</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Але при цьому проведеним під час ревізії розрахунком фактичної потреби в коштах на оплату праці працівникам установлено, що в порушення вимог пп. 22 та 29 Порядку N 228 закладом було безпідставно завищено розмір розрахункової потреби в бюджетних коштах на проведення індексації грошових доходів населення, матеріальної допомоги та грошової допомоги при виході на пенсію працівників. Зокрема, кількість працівників, яким було заплановано допомогу при виході на пенсію, була більша, ніж кількість </w:t>
      </w:r>
      <w:r w:rsidRPr="0039270D">
        <w:rPr>
          <w:sz w:val="28"/>
          <w:szCs w:val="28"/>
          <w:lang w:val="uk-UA"/>
        </w:rPr>
        <w:lastRenderedPageBreak/>
        <w:t>працівників, які фактично мали право піти на пенсію протягом року, на який було складено кошторис.</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3</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Ревізією обґрунтованості визначення потреби в асигнуваннях при складанні кошторису закладу за загальним фондом установлено, що при розрахунку розміру бюджетних асигнувань за КЕКВ </w:t>
      </w:r>
      <w:r w:rsidR="005D59A9">
        <w:rPr>
          <w:sz w:val="28"/>
          <w:szCs w:val="28"/>
          <w:lang w:val="uk-UA"/>
        </w:rPr>
        <w:t>2271</w:t>
      </w:r>
      <w:r w:rsidRPr="0039270D">
        <w:rPr>
          <w:sz w:val="28"/>
          <w:szCs w:val="28"/>
          <w:lang w:val="uk-UA"/>
        </w:rPr>
        <w:t xml:space="preserve"> «Оплата теплопостачання» та </w:t>
      </w:r>
      <w:r w:rsidR="005D59A9">
        <w:rPr>
          <w:sz w:val="28"/>
          <w:szCs w:val="28"/>
          <w:lang w:val="uk-UA"/>
        </w:rPr>
        <w:t>2240</w:t>
      </w:r>
      <w:r w:rsidRPr="0039270D">
        <w:rPr>
          <w:sz w:val="28"/>
          <w:szCs w:val="28"/>
          <w:lang w:val="uk-UA"/>
        </w:rPr>
        <w:t xml:space="preserve"> «Оплата інших комунальних послуг» була завищена об'єктивна розрахункова потреба у коштах на оплату теплопостачання та інших комунальних послуг, зокрема послуг з вивезення побутових відходів, унаслідок неврахування суми дебіторської заборгованості, яка значилася в обліку установи і підтверджується актами звірянь взаємних розрахунків. Зазначене є порушенням вимог пп. 22 та 29 Порядку N 228, що призвело до завищення в кошторисі бюджетних асигнувань за відповідними КЕКВ.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4</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Ревізією з питання обґрунтованості розрахунків потреби в бюджетних асигнуваннях за видатками на заробітну плату встановлено, що при розрахунку розміру бюджетних асигнувань за КЕКВ </w:t>
      </w:r>
      <w:r w:rsidR="005D59A9">
        <w:rPr>
          <w:sz w:val="28"/>
          <w:szCs w:val="28"/>
          <w:lang w:val="uk-UA"/>
        </w:rPr>
        <w:t>2</w:t>
      </w:r>
      <w:r w:rsidRPr="0039270D">
        <w:rPr>
          <w:sz w:val="28"/>
          <w:szCs w:val="28"/>
          <w:lang w:val="uk-UA"/>
        </w:rPr>
        <w:t>110 «Оплата праці працівників бюджетних установ» розпорядником коштів нижчого рівня враховано всі витрати на виплату основної, додаткової заробітної плати та інших заохочувальних виплат.</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Проте згідно з показниками лімітної довідки про бюджетні асигнування головним розпорядником коштів були доведені показники менші, ніж розрахунки, проведені розпорядником коштів нижчого рівня на зазначені цілі.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Таким чином, у порушення вимог пп. 22 та 29 Порядку N 228 головним розпорядником коштів було безпідставно занижено розмір розрахункової потреби в бюджетних коштах на оплату праці, що призвело до браку коштів за КЕКВ </w:t>
      </w:r>
      <w:r w:rsidR="005D59A9">
        <w:rPr>
          <w:sz w:val="28"/>
          <w:szCs w:val="28"/>
          <w:lang w:val="uk-UA"/>
        </w:rPr>
        <w:t>2110</w:t>
      </w:r>
      <w:r w:rsidRPr="0039270D">
        <w:rPr>
          <w:sz w:val="28"/>
          <w:szCs w:val="28"/>
          <w:lang w:val="uk-UA"/>
        </w:rPr>
        <w:t xml:space="preserve"> «Оплата праці працівників бюджетних установ» та, як наслідок, до недонарахування працівникам заробітної плати за роботу у святкові дні та у нічний час.</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5</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Ревізією встановлено, що до розрахунку потреби в бюджетних коштах за загальним фондом кошторису закладу за КЕКВ </w:t>
      </w:r>
      <w:r w:rsidR="005D59A9">
        <w:rPr>
          <w:sz w:val="28"/>
          <w:szCs w:val="28"/>
          <w:lang w:val="uk-UA"/>
        </w:rPr>
        <w:t>2240</w:t>
      </w:r>
      <w:r w:rsidRPr="0039270D">
        <w:rPr>
          <w:sz w:val="28"/>
          <w:szCs w:val="28"/>
          <w:lang w:val="uk-UA"/>
        </w:rPr>
        <w:t xml:space="preserve"> «Оплата послуг (крім комунальних)» включено видатки на виготовлення технічного паспорта на будівлю гуртожитку, які були профінансовані в повному обсязі.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lastRenderedPageBreak/>
        <w:t xml:space="preserve">Ураховуючи, що протягом року договір про виготовлення зазначеного технічного паспорта так і не був укладений, а також той факт, що касові видатки, проведені за загальним фондом кошторису за КЕКВ </w:t>
      </w:r>
      <w:r w:rsidR="005D59A9">
        <w:rPr>
          <w:sz w:val="28"/>
          <w:szCs w:val="28"/>
          <w:lang w:val="uk-UA"/>
        </w:rPr>
        <w:t>2240</w:t>
      </w:r>
      <w:r w:rsidRPr="0039270D">
        <w:rPr>
          <w:sz w:val="28"/>
          <w:szCs w:val="28"/>
          <w:lang w:val="uk-UA"/>
        </w:rPr>
        <w:t xml:space="preserve"> «Оплата послуг (крім комунальних)», відповідають затвердженому фінансуванню, зазначені кошти були зайво виділені закладу за відсутності потреби. Зазначене є порушенням вимог пп. 22 та 29 Порядку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Аналогічно до розрахунку потреби у бюджетних коштах за загальним фондом кошторису закладу за КЕКВ </w:t>
      </w:r>
      <w:r w:rsidR="005D59A9">
        <w:rPr>
          <w:sz w:val="28"/>
          <w:szCs w:val="28"/>
          <w:lang w:val="uk-UA"/>
        </w:rPr>
        <w:t>2240</w:t>
      </w:r>
      <w:r w:rsidRPr="0039270D">
        <w:rPr>
          <w:sz w:val="28"/>
          <w:szCs w:val="28"/>
          <w:lang w:val="uk-UA"/>
        </w:rPr>
        <w:t xml:space="preserve"> «Оплата послуг (крім комунальних)» включено видатки на проведення поточних ремонтних робіт, які були профінансовані в повному обсязі.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Ураховуючи, що протягом року роботи з поточного ремонту не були проведені, а касові видатки на проведення поточного ремонту (з урахуванням кредиторської заборгованості на початок року) відповідають затвердженому фінансуванню, зазначені кошти були зайво виділені закладу за відсутності потреби, що також є порушенням пп. 22 та 29 Порядку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6</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Ревізією обґрунтованості розрахунку суми доходів за спеціальним фондом кошторису за всіма його джерелами надходжень установлено, що в порушення вимог п. 17 Порядку N 228 медичним закладом під час планування обсягів надходжень до спеціального фонду кошторису до розрахунків були безпідставно включені надходження від надання платних послуг, які не передбачені Переліком N 1138.</w:t>
      </w:r>
    </w:p>
    <w:p w:rsidR="0039270D" w:rsidRPr="0039270D" w:rsidRDefault="0039270D" w:rsidP="0039270D">
      <w:pPr>
        <w:jc w:val="both"/>
        <w:rPr>
          <w:sz w:val="28"/>
          <w:szCs w:val="28"/>
          <w:lang w:val="uk-UA"/>
        </w:rPr>
      </w:pPr>
    </w:p>
    <w:p w:rsidR="0039270D" w:rsidRPr="005D59A9" w:rsidRDefault="0039270D" w:rsidP="005D59A9">
      <w:pPr>
        <w:tabs>
          <w:tab w:val="left" w:pos="5265"/>
        </w:tabs>
        <w:jc w:val="center"/>
        <w:rPr>
          <w:b/>
          <w:sz w:val="28"/>
          <w:szCs w:val="28"/>
          <w:lang w:val="uk-UA"/>
        </w:rPr>
      </w:pPr>
      <w:r w:rsidRPr="005D59A9">
        <w:rPr>
          <w:b/>
          <w:sz w:val="28"/>
          <w:szCs w:val="28"/>
          <w:lang w:val="uk-UA"/>
        </w:rPr>
        <w:t>Порушення в частині внесення змін до</w:t>
      </w:r>
    </w:p>
    <w:p w:rsidR="0039270D" w:rsidRPr="005D59A9" w:rsidRDefault="0039270D" w:rsidP="005D59A9">
      <w:pPr>
        <w:jc w:val="center"/>
        <w:rPr>
          <w:b/>
          <w:sz w:val="28"/>
          <w:szCs w:val="28"/>
          <w:lang w:val="uk-UA"/>
        </w:rPr>
      </w:pPr>
      <w:r w:rsidRPr="005D59A9">
        <w:rPr>
          <w:b/>
          <w:sz w:val="28"/>
          <w:szCs w:val="28"/>
          <w:lang w:val="uk-UA"/>
        </w:rPr>
        <w:t>кошторисів доходів і видатків бюджетних установ</w:t>
      </w:r>
    </w:p>
    <w:p w:rsidR="0039270D" w:rsidRPr="005D59A9" w:rsidRDefault="0039270D" w:rsidP="005D59A9">
      <w:pPr>
        <w:jc w:val="center"/>
        <w:rPr>
          <w:b/>
          <w:sz w:val="28"/>
          <w:szCs w:val="28"/>
          <w:lang w:val="uk-UA"/>
        </w:rPr>
      </w:pPr>
    </w:p>
    <w:p w:rsidR="0039270D" w:rsidRPr="0039270D" w:rsidRDefault="0039270D" w:rsidP="0039270D">
      <w:pPr>
        <w:jc w:val="both"/>
        <w:rPr>
          <w:sz w:val="28"/>
          <w:szCs w:val="28"/>
          <w:lang w:val="uk-UA"/>
        </w:rPr>
      </w:pPr>
      <w:r w:rsidRPr="0039270D">
        <w:rPr>
          <w:sz w:val="28"/>
          <w:szCs w:val="28"/>
          <w:lang w:val="uk-UA"/>
        </w:rPr>
        <w:t>Нагадаємо, що згідно з п. 47 Порядку N 228 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уносяться в разі: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виникнення потреби у перерозподілі бюджетних асигнувань у розрізі економічної класифікації видатків бюджету в межах загального обсягу бюджетних призначень за бюджетною програмою окремо за загальним і спеціальним фондами розпорядника;</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передачі бюджетних призначень від одного головного розпорядника бюджетних коштів до іншого;</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lastRenderedPageBreak/>
        <w:t>- прийняття рішення про зменшення бюджетних призначень головним розпорядникам на суму коштів, витрачених не за цільовим призначенням;</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прийняття рішення про перерозподіл видатків у межах загального обсягу бюджетних призначень головного розпорядника бюджетних коштів за бюджетними програмами, а також збільшення видатків розвитку за рахунок зменшення інших видатків;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прийняття рішення про перерозподіл видатків бюджету на централізовані заходи між адміністративно-територіальними одиницями;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прийняття рішення про передачу нерозподілених бюджетних призначень на визначену в законі про Державний бюджет України мету між головними розпорядниками;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прийняття рішення про скорочення видатків бюджету або надання кредитів за рахунок коштів загального фонду бюджету в цілому на рік;</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унесення змін до закону про Державний бюджет України (рішення про місцевий бюджет);</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виникнення потреби у збільшенні видатків бюджету або наданні кредитів за рахунок коштів спеціального фонду бюджету внаслідок перевищення надходжень до цього фонду з урахуванням залишків бюджетних коштів на початок року, не використаних у попередньому бюджетному періоді, порівняно з надходженнями, врахованими у бюджеті.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Відповідно до п. 49 Порядку N 228 зміни до спеціального фонду кошторису вносяться у разі, коли загальний обсяг фактичних надходжень до цього фонду разом з обсягом залишків бюджетних коштів на його рахунках на початок року буде більший, ніж відповідні надходження, враховані у кошторисі на відповідний рік. При цьому в спеціальному фонді кошторису уточнений обсяг видатків бюджету або надання кредитів з бюджету повинен дорівнювати сумі уточненого обсягу доходів і залишків бюджетних коштів на початок року.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У разі коли фактичний обсяг власних надходжень з урахуванням залишків бюджетних коштів на початок року бюджетних установ менший, ніж планові показники, враховані у спеціальному фонді кошторису, розпорядники зобов'язані за три тижні до кінця бюджетного періоду внести зміни до спеціального фонду кошторису у частині зменшення надходжень і видатків з урахуванням очікуваного виконання спеціального фонду кошторису у відповідному бюджетному періоді.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1</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Ревізією дотримання порядку внесення змін до загального та спеціального фондів кошторису встановлено, що в порушення вимог п. 49 Порядку N 228 при перевищенні за рік загального обсягу запланованих надходжень до спеціального фонду кошторису за власними надходженнями (від надання майна в оренду та надання платних послуг) закладом не внесено зміни до спеціального фонду у частині збільшення надходжень і видатків з урахуванням залишків на початок року та розмірів фактичних надходжень спеціального фонду кошторису. Як наслідок, спеціальний фонд кошторису за доходами за рік виконано на 150,6 %. </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2</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Ревізією дотримання діючого порядку внесення змін до спеціального фонду кошторису за рік установлено, що в порушення вимог п. 49 Порядку N 228 при недоотриманні за рік загального обсягу затверджених надходжень до спеціального фонду кошторису за власними надходженнями, установою не внесено відповідних змін до спеціального фонду кошторису з урахуванням залишків на початок року та розмірів фактичних надходжень. Як наслідок, спеціальний фонд кошторису за доходами за рік виконано на 90,5 %.</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3</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Ревізією дотримання порядку внесення змін до загального фонду кошторису встановлено, що протягом року до кошторису було внесено зміни в частині</w:t>
      </w:r>
      <w:r w:rsidR="005D59A9">
        <w:rPr>
          <w:sz w:val="28"/>
          <w:szCs w:val="28"/>
          <w:lang w:val="uk-UA"/>
        </w:rPr>
        <w:t xml:space="preserve"> збільшення асигнувань за КЕКВ 2</w:t>
      </w:r>
      <w:r w:rsidRPr="0039270D">
        <w:rPr>
          <w:sz w:val="28"/>
          <w:szCs w:val="28"/>
          <w:lang w:val="uk-UA"/>
        </w:rPr>
        <w:t>110 «Оплата праці працівни</w:t>
      </w:r>
      <w:r w:rsidR="005D59A9">
        <w:rPr>
          <w:sz w:val="28"/>
          <w:szCs w:val="28"/>
          <w:lang w:val="uk-UA"/>
        </w:rPr>
        <w:t>ків бюджетних установ» та КЕКВ 2</w:t>
      </w:r>
      <w:r w:rsidRPr="0039270D">
        <w:rPr>
          <w:sz w:val="28"/>
          <w:szCs w:val="28"/>
          <w:lang w:val="uk-UA"/>
        </w:rPr>
        <w:t>120 «Нарахування на заробітну плату».</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Проте проведеним у період ревізії розрахунком п</w:t>
      </w:r>
      <w:r w:rsidR="005D59A9">
        <w:rPr>
          <w:sz w:val="28"/>
          <w:szCs w:val="28"/>
          <w:lang w:val="uk-UA"/>
        </w:rPr>
        <w:t>отреби в коштах на рік за КЕКВ 2</w:t>
      </w:r>
      <w:r w:rsidRPr="0039270D">
        <w:rPr>
          <w:sz w:val="28"/>
          <w:szCs w:val="28"/>
          <w:lang w:val="uk-UA"/>
        </w:rPr>
        <w:t>110 «Оплата праці працівни</w:t>
      </w:r>
      <w:r w:rsidR="005D59A9">
        <w:rPr>
          <w:sz w:val="28"/>
          <w:szCs w:val="28"/>
          <w:lang w:val="uk-UA"/>
        </w:rPr>
        <w:t>ків бюджетних установ» та КЕКВ 2</w:t>
      </w:r>
      <w:r w:rsidRPr="0039270D">
        <w:rPr>
          <w:sz w:val="28"/>
          <w:szCs w:val="28"/>
          <w:lang w:val="uk-UA"/>
        </w:rPr>
        <w:t>120 «Нарахування на заробітну плату» встановлено, що на початку року об'єктивна потреба в коштах за такими КЕКВ була повністю врахована в кошторисі за загальним фондом, у зв'язку з чим зміни до кошторису були внесені необґрунтовано. Зазначене є порушенням п. 47 Порядку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Як наслідок, безпідставне внес</w:t>
      </w:r>
      <w:r w:rsidR="005D59A9">
        <w:rPr>
          <w:sz w:val="28"/>
          <w:szCs w:val="28"/>
          <w:lang w:val="uk-UA"/>
        </w:rPr>
        <w:t>ення змін до кошторису за КЕКВ 2</w:t>
      </w:r>
      <w:r w:rsidRPr="0039270D">
        <w:rPr>
          <w:sz w:val="28"/>
          <w:szCs w:val="28"/>
          <w:lang w:val="uk-UA"/>
        </w:rPr>
        <w:t>110 «Оплата праці працівників бюджетних установ» т</w:t>
      </w:r>
      <w:r w:rsidR="005D59A9">
        <w:rPr>
          <w:sz w:val="28"/>
          <w:szCs w:val="28"/>
          <w:lang w:val="uk-UA"/>
        </w:rPr>
        <w:t>а КЕКВ 2</w:t>
      </w:r>
      <w:r w:rsidRPr="0039270D">
        <w:rPr>
          <w:sz w:val="28"/>
          <w:szCs w:val="28"/>
          <w:lang w:val="uk-UA"/>
        </w:rPr>
        <w:t>120 «Нарахування на заробітну плату» призвело до утворення «штучної» економії фонду оплати праці, за рахунок якої були виплачені премії працівникам установи, що є незаконним витрачанням бюджетних коштів.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Порушення в частині виконання кошторисів</w:t>
      </w:r>
    </w:p>
    <w:p w:rsidR="0039270D" w:rsidRPr="0039270D" w:rsidRDefault="0039270D" w:rsidP="0039270D">
      <w:pPr>
        <w:jc w:val="both"/>
        <w:rPr>
          <w:sz w:val="28"/>
          <w:szCs w:val="28"/>
          <w:lang w:val="uk-UA"/>
        </w:rPr>
      </w:pPr>
      <w:r w:rsidRPr="0039270D">
        <w:rPr>
          <w:sz w:val="28"/>
          <w:szCs w:val="28"/>
          <w:lang w:val="uk-UA"/>
        </w:rPr>
        <w:t>доходів і видатків бюджетних установ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1</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Ревізією стану виконання кошторису доходів і видатків закладу за загальним та спеціальним фондами встановлені факти перевищення взятих зобов'язань над затвердженими бюджетними асигнуваннями за загальним фондом кошторису за КЕКВ </w:t>
      </w:r>
      <w:r w:rsidR="005D59A9">
        <w:rPr>
          <w:sz w:val="28"/>
          <w:szCs w:val="28"/>
          <w:lang w:val="uk-UA"/>
        </w:rPr>
        <w:t>227</w:t>
      </w:r>
      <w:r w:rsidRPr="0039270D">
        <w:rPr>
          <w:sz w:val="28"/>
          <w:szCs w:val="28"/>
          <w:lang w:val="uk-UA"/>
        </w:rPr>
        <w:t>1 «Оплата теплопостачання», що є порушенням ч. 1 ст. 48, ч. 1 ст. 23 БКУ, п. 5 Порядку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Так, ревізією встановлено, що на стадії складання закладом проекту кошторису та затвердження його головним розпорядником не було враховано реальну річну потребу в бюджетних асигнуваннях на оплату послуг з теплопостачання, що є порушенням пп. 5, 20, 22, 29 Порядку N 228 і в подальшому призвело до прийняття зобов'язань за укладеним договором з КП «Теплові мережі» на постачання теплової енергії в гарячій воді, тобто фактичного споживання теплової енергії для здійснення основних функцій, покладених на заклад, понад затверджені асигнування.</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Приклад 2</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Документальною ревізією законності списання коштів з рахунків, у тому числі щодо їх цільового призначення, встановлено випадок нецільового використання бюджетних коштів.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Так, на підставі договорів, укладених з підрядною організацією, проводився ремонт покрівлі будівлі закладу. Оплата виконаних робіт за договорами провадилась за рахунок коштів загального фонду кошторису установи, передбачених на здійсн</w:t>
      </w:r>
      <w:r w:rsidR="005D59A9">
        <w:rPr>
          <w:sz w:val="28"/>
          <w:szCs w:val="28"/>
          <w:lang w:val="uk-UA"/>
        </w:rPr>
        <w:t>ення поточних видатків за КЕКВ 2240</w:t>
      </w:r>
      <w:r w:rsidRPr="0039270D">
        <w:rPr>
          <w:sz w:val="28"/>
          <w:szCs w:val="28"/>
          <w:lang w:val="uk-UA"/>
        </w:rPr>
        <w:t xml:space="preserve"> «Оплата послуг (крім комунальних)».</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Зокрема, за одним із договорів було проведено ремонт частини покрівлі, площа якої складає 20 % від загальної площі покрівлі будівлі. За іншим договором було здійснено ремонт частини покрівлі, площа якої складає 30 % від загальної площі покрівлі цієї будівлі.</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Слід зазначити, що згідно з п.п. 1.2.6.11 Примірного переліку N 150 до поточного ремонту може бути віднесений тільки частковий ремонт покрівлі із рулонних матеріалів у разі його виконання на площі до 10 % від загальної площі покрівлі. Ураховуючи умови п.п. 2.6.9 Примірного переліку N 150 та той факт, що за кожним з наведених вище договорів роботи здійснювались на площі більше ніж 10 % покрівлі, оплатити ці роботи потрібно було за рахунок коштів, передбачених на проведення капітальних видатків за КЕКВ </w:t>
      </w:r>
      <w:r w:rsidR="005D59A9">
        <w:rPr>
          <w:sz w:val="28"/>
          <w:szCs w:val="28"/>
          <w:lang w:val="uk-UA"/>
        </w:rPr>
        <w:t>3132</w:t>
      </w:r>
      <w:r w:rsidRPr="0039270D">
        <w:rPr>
          <w:sz w:val="28"/>
          <w:szCs w:val="28"/>
          <w:lang w:val="uk-UA"/>
        </w:rPr>
        <w:t xml:space="preserve"> «Капітальний ремонт інших об'єктів».</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 xml:space="preserve">Таким чином, закладом за рахунок коштів, виділених за КЕКВ </w:t>
      </w:r>
      <w:r w:rsidR="005D59A9">
        <w:rPr>
          <w:sz w:val="28"/>
          <w:szCs w:val="28"/>
          <w:lang w:val="uk-UA"/>
        </w:rPr>
        <w:t>2240</w:t>
      </w:r>
      <w:r w:rsidRPr="0039270D">
        <w:rPr>
          <w:sz w:val="28"/>
          <w:szCs w:val="28"/>
          <w:lang w:val="uk-UA"/>
        </w:rPr>
        <w:t xml:space="preserve"> «Оплата послуг (крім комунальних)», були здійснені видатки, які слід було здійснювати за рахунок КЕКВ </w:t>
      </w:r>
      <w:r w:rsidR="005D59A9">
        <w:rPr>
          <w:sz w:val="28"/>
          <w:szCs w:val="28"/>
          <w:lang w:val="uk-UA"/>
        </w:rPr>
        <w:t>3132</w:t>
      </w:r>
      <w:r w:rsidRPr="0039270D">
        <w:rPr>
          <w:sz w:val="28"/>
          <w:szCs w:val="28"/>
          <w:lang w:val="uk-UA"/>
        </w:rPr>
        <w:t xml:space="preserve"> «Капітальний ремонт інших об'єктів». </w:t>
      </w:r>
      <w:r w:rsidRPr="0039270D">
        <w:rPr>
          <w:sz w:val="28"/>
          <w:szCs w:val="28"/>
          <w:lang w:val="uk-UA"/>
        </w:rPr>
        <w:lastRenderedPageBreak/>
        <w:t>Зазначене свідчить про витрачання закладом бюджетних коштів на цілі, що не відповідають бюджетним призначенням, установленим кошторисами. Таке порушення відповідає формулюванню нецільового використання бюджетних коштів у тлумаченні ч. 1 ст. 119 БКУ.</w:t>
      </w:r>
    </w:p>
    <w:p w:rsidR="0039270D" w:rsidRPr="0039270D" w:rsidRDefault="0039270D" w:rsidP="0039270D">
      <w:pPr>
        <w:jc w:val="both"/>
        <w:rPr>
          <w:sz w:val="28"/>
          <w:szCs w:val="28"/>
          <w:lang w:val="uk-UA"/>
        </w:rPr>
      </w:pPr>
    </w:p>
    <w:p w:rsidR="0039270D" w:rsidRPr="005D59A9" w:rsidRDefault="0039270D" w:rsidP="005D59A9">
      <w:pPr>
        <w:jc w:val="center"/>
        <w:rPr>
          <w:b/>
          <w:sz w:val="28"/>
          <w:szCs w:val="28"/>
          <w:lang w:val="uk-UA"/>
        </w:rPr>
      </w:pPr>
      <w:r w:rsidRPr="005D59A9">
        <w:rPr>
          <w:b/>
          <w:sz w:val="28"/>
          <w:szCs w:val="28"/>
          <w:lang w:val="uk-UA"/>
        </w:rPr>
        <w:t>Відповідальність</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Наприкінці статті нагадаємо про відповідальність, яка передбачена за вищезазначені порушення ст. 164-12 КУпАП.</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Так, уключення недостовірних даних до бюджетних запитів, що призвело до затвердження необґрунтованих бюджетних призначень або необґрунтованих бюджетних асигнувань тягне за собою накладення штрафу на посадових осіб від 30 до 50 неоподатковуваних мінімумів доходів громадян (далі - нмдг) (від 510 до 850 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Ті ж самі дії, вчинені особою, яку протягом року було піддано адміністративному стягненню за такі ж порушення, тягнуть за собою накладення штрафу на посадових осіб від 50 до 70 нмдг (від 850 до 1190 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Також узяття зобов'язань без відповідних бюджетних асигнувань або з перевищенням повноважень, установлених БКУ чи законом про Держбюджет на відповідний рік; уключення до складу спеціального фонду бюджету надходжень з джерел, не віднесених до таких БКУ чи законом про Держбюджет на відповідний рік, тягнуть за собою накладення штрафу на посадових осіб від 50 до 70 нмдг (від 850 до 1190 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Ті ж самі дії, вчинені особою, яку протягом року було піддано адміністративному стягненню за такі ж порушення, тягнуть за собою накладення штрафу на посадових осіб від 70 до 85 нмдг (від 1190 до 1445 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Крім того, здійснення видатків бюджету чи надання кредитів з бюджету без установлених бюджетних призначень або з їх перевищенням усупереч Б/СУ чи закону про Держбюджет на відповідний рік, нецільове використання бюджетних коштів тягнуть за собою накладення штрафу на посадових осіб від 70 до 85 нмдг (від 1190 до 1445 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Ті ж самі дії, вчинені особою, яку протягом року було піддано адміністративному стягненню за такі ж порушення, тягнуть за собою накладення штрафу на посадових осіб від 85 до 100 нмдг (від 1445 до 1700грн.).</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Нормативні документи</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БКУ - Бюджетний кодекс України від 08.07.2010р. N 2456-VI.</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КУпАП - Кодекс України про адміністративні правопорушення від 07.12.84 р. N 8073-Х.</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Порядок N 228 - Порядок складання, розгляду, затвердження та основні вимоги до виконання кошторисів бюджетних установ, затверджені постановою КМУ від 28.02.2002 р. N 228.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Перелік N 1138 - Перелік платних послуг, які можуть надаватися в державних та комунальних закладах охорони здоров'я, вищих медичних навчальних закладах та науково-дослідних установах, затверджений постановою КМУ від 17.09.96 р. N 1138.</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Примірний перелік N 150 - Примірний перелік послуг з утримання будинків і споруд та прибудинкових територій та послуг з ремонту приміщень, будинків, споруд, затверджений наказом Державного комітету України з питань житлово-комунального господарства від 10.08.2004 р. N 150.</w:t>
      </w:r>
    </w:p>
    <w:p w:rsidR="0039270D" w:rsidRPr="0039270D" w:rsidRDefault="0039270D" w:rsidP="0039270D">
      <w:pPr>
        <w:jc w:val="both"/>
        <w:rPr>
          <w:sz w:val="28"/>
          <w:szCs w:val="28"/>
          <w:lang w:val="uk-UA"/>
        </w:rPr>
      </w:pPr>
    </w:p>
    <w:p w:rsidR="0039270D" w:rsidRPr="0039270D" w:rsidRDefault="0039270D" w:rsidP="0039270D">
      <w:pPr>
        <w:jc w:val="both"/>
        <w:rPr>
          <w:sz w:val="28"/>
          <w:szCs w:val="28"/>
          <w:lang w:val="uk-UA"/>
        </w:rPr>
      </w:pPr>
      <w:r w:rsidRPr="0039270D">
        <w:rPr>
          <w:sz w:val="28"/>
          <w:szCs w:val="28"/>
          <w:lang w:val="uk-UA"/>
        </w:rPr>
        <w:t>Практичні рекомендації - Практичні рекомендації щодо проведення ревізії фінансово-господарської діяльності бюджетної установи (з окремих питань програми), схвалені Методологічною радою ГоловКРУ від 04.08.2009 p., протокол N 9.</w:t>
      </w:r>
    </w:p>
    <w:sectPr w:rsidR="0039270D" w:rsidRPr="0039270D" w:rsidSect="003927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85" w:rsidRDefault="00C86985" w:rsidP="009C3AD7">
      <w:r>
        <w:separator/>
      </w:r>
    </w:p>
  </w:endnote>
  <w:endnote w:type="continuationSeparator" w:id="0">
    <w:p w:rsidR="00C86985" w:rsidRDefault="00C86985" w:rsidP="009C3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UkrainianSchoolBook">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D" w:rsidRDefault="009C3AD7" w:rsidP="0039270D">
    <w:pPr>
      <w:pStyle w:val="a4"/>
      <w:framePr w:wrap="around" w:vAnchor="text" w:hAnchor="margin" w:xAlign="right" w:y="1"/>
      <w:rPr>
        <w:rStyle w:val="a6"/>
      </w:rPr>
    </w:pPr>
    <w:r>
      <w:rPr>
        <w:rStyle w:val="a6"/>
      </w:rPr>
      <w:fldChar w:fldCharType="begin"/>
    </w:r>
    <w:r w:rsidR="0039270D">
      <w:rPr>
        <w:rStyle w:val="a6"/>
      </w:rPr>
      <w:instrText xml:space="preserve">PAGE  </w:instrText>
    </w:r>
    <w:r>
      <w:rPr>
        <w:rStyle w:val="a6"/>
      </w:rPr>
      <w:fldChar w:fldCharType="separate"/>
    </w:r>
    <w:r w:rsidR="005D59A9">
      <w:rPr>
        <w:rStyle w:val="a6"/>
        <w:noProof/>
      </w:rPr>
      <w:t>31</w:t>
    </w:r>
    <w:r>
      <w:rPr>
        <w:rStyle w:val="a6"/>
      </w:rPr>
      <w:fldChar w:fldCharType="end"/>
    </w:r>
  </w:p>
  <w:p w:rsidR="0039270D" w:rsidRDefault="0039270D" w:rsidP="003927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D" w:rsidRDefault="009C3AD7" w:rsidP="0039270D">
    <w:pPr>
      <w:pStyle w:val="a4"/>
      <w:framePr w:wrap="around" w:vAnchor="text" w:hAnchor="margin" w:xAlign="right" w:y="1"/>
      <w:rPr>
        <w:rStyle w:val="a6"/>
      </w:rPr>
    </w:pPr>
    <w:r>
      <w:rPr>
        <w:rStyle w:val="a6"/>
      </w:rPr>
      <w:fldChar w:fldCharType="begin"/>
    </w:r>
    <w:r w:rsidR="0039270D">
      <w:rPr>
        <w:rStyle w:val="a6"/>
      </w:rPr>
      <w:instrText xml:space="preserve">PAGE  </w:instrText>
    </w:r>
    <w:r>
      <w:rPr>
        <w:rStyle w:val="a6"/>
      </w:rPr>
      <w:fldChar w:fldCharType="separate"/>
    </w:r>
    <w:r w:rsidR="00785336">
      <w:rPr>
        <w:rStyle w:val="a6"/>
        <w:noProof/>
      </w:rPr>
      <w:t>7</w:t>
    </w:r>
    <w:r>
      <w:rPr>
        <w:rStyle w:val="a6"/>
      </w:rPr>
      <w:fldChar w:fldCharType="end"/>
    </w:r>
  </w:p>
  <w:p w:rsidR="0039270D" w:rsidRDefault="0039270D" w:rsidP="003927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85" w:rsidRDefault="00C86985" w:rsidP="009C3AD7">
      <w:r>
        <w:separator/>
      </w:r>
    </w:p>
  </w:footnote>
  <w:footnote w:type="continuationSeparator" w:id="0">
    <w:p w:rsidR="00C86985" w:rsidRDefault="00C86985" w:rsidP="009C3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7A0A"/>
    <w:multiLevelType w:val="hybridMultilevel"/>
    <w:tmpl w:val="63648C0A"/>
    <w:lvl w:ilvl="0" w:tplc="F5A8E8A0">
      <w:start w:val="1"/>
      <w:numFmt w:val="decimal"/>
      <w:lvlText w:val="%1."/>
      <w:lvlJc w:val="left"/>
      <w:pPr>
        <w:tabs>
          <w:tab w:val="num" w:pos="720"/>
        </w:tabs>
        <w:ind w:left="720" w:hanging="360"/>
      </w:pPr>
    </w:lvl>
    <w:lvl w:ilvl="1" w:tplc="D09EC788">
      <w:numFmt w:val="none"/>
      <w:lvlText w:val=""/>
      <w:lvlJc w:val="left"/>
      <w:pPr>
        <w:tabs>
          <w:tab w:val="num" w:pos="360"/>
        </w:tabs>
      </w:pPr>
    </w:lvl>
    <w:lvl w:ilvl="2" w:tplc="47248FDE">
      <w:numFmt w:val="none"/>
      <w:lvlText w:val=""/>
      <w:lvlJc w:val="left"/>
      <w:pPr>
        <w:tabs>
          <w:tab w:val="num" w:pos="360"/>
        </w:tabs>
      </w:pPr>
    </w:lvl>
    <w:lvl w:ilvl="3" w:tplc="A79EE6B8">
      <w:numFmt w:val="none"/>
      <w:lvlText w:val=""/>
      <w:lvlJc w:val="left"/>
      <w:pPr>
        <w:tabs>
          <w:tab w:val="num" w:pos="360"/>
        </w:tabs>
      </w:pPr>
    </w:lvl>
    <w:lvl w:ilvl="4" w:tplc="CE4E2EA4">
      <w:numFmt w:val="none"/>
      <w:lvlText w:val=""/>
      <w:lvlJc w:val="left"/>
      <w:pPr>
        <w:tabs>
          <w:tab w:val="num" w:pos="360"/>
        </w:tabs>
      </w:pPr>
    </w:lvl>
    <w:lvl w:ilvl="5" w:tplc="9F5AD994">
      <w:numFmt w:val="none"/>
      <w:lvlText w:val=""/>
      <w:lvlJc w:val="left"/>
      <w:pPr>
        <w:tabs>
          <w:tab w:val="num" w:pos="360"/>
        </w:tabs>
      </w:pPr>
    </w:lvl>
    <w:lvl w:ilvl="6" w:tplc="C3947A90">
      <w:numFmt w:val="none"/>
      <w:lvlText w:val=""/>
      <w:lvlJc w:val="left"/>
      <w:pPr>
        <w:tabs>
          <w:tab w:val="num" w:pos="360"/>
        </w:tabs>
      </w:pPr>
    </w:lvl>
    <w:lvl w:ilvl="7" w:tplc="4364E530">
      <w:numFmt w:val="none"/>
      <w:lvlText w:val=""/>
      <w:lvlJc w:val="left"/>
      <w:pPr>
        <w:tabs>
          <w:tab w:val="num" w:pos="360"/>
        </w:tabs>
      </w:pPr>
    </w:lvl>
    <w:lvl w:ilvl="8" w:tplc="19A88320">
      <w:numFmt w:val="none"/>
      <w:lvlText w:val=""/>
      <w:lvlJc w:val="left"/>
      <w:pPr>
        <w:tabs>
          <w:tab w:val="num" w:pos="360"/>
        </w:tabs>
      </w:pPr>
    </w:lvl>
  </w:abstractNum>
  <w:abstractNum w:abstractNumId="1">
    <w:nsid w:val="5EB926C9"/>
    <w:multiLevelType w:val="hybridMultilevel"/>
    <w:tmpl w:val="5FBAEB4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64821253"/>
    <w:multiLevelType w:val="hybridMultilevel"/>
    <w:tmpl w:val="1FC8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FE3167"/>
    <w:multiLevelType w:val="hybridMultilevel"/>
    <w:tmpl w:val="E9F2A73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662D2250"/>
    <w:multiLevelType w:val="hybridMultilevel"/>
    <w:tmpl w:val="06A436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8D44C41"/>
    <w:multiLevelType w:val="hybridMultilevel"/>
    <w:tmpl w:val="411C27C6"/>
    <w:lvl w:ilvl="0" w:tplc="5D96C3D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9F4D73"/>
    <w:multiLevelType w:val="hybridMultilevel"/>
    <w:tmpl w:val="E2324F2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
    <w:nsid w:val="6A365A53"/>
    <w:multiLevelType w:val="hybridMultilevel"/>
    <w:tmpl w:val="163E96F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493CB8"/>
    <w:multiLevelType w:val="hybridMultilevel"/>
    <w:tmpl w:val="689ECC3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7D4D4377"/>
    <w:multiLevelType w:val="hybridMultilevel"/>
    <w:tmpl w:val="B1325AAE"/>
    <w:lvl w:ilvl="0" w:tplc="E0E66A40">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5"/>
  </w:num>
  <w:num w:numId="6">
    <w:abstractNumId w:val="9"/>
  </w:num>
  <w:num w:numId="7">
    <w:abstractNumId w:val="2"/>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9270D"/>
    <w:rsid w:val="000027B0"/>
    <w:rsid w:val="0039270D"/>
    <w:rsid w:val="004121AA"/>
    <w:rsid w:val="00557EA0"/>
    <w:rsid w:val="005D59A9"/>
    <w:rsid w:val="00785336"/>
    <w:rsid w:val="00861FE5"/>
    <w:rsid w:val="009C3AD7"/>
    <w:rsid w:val="00A915CB"/>
    <w:rsid w:val="00AC0600"/>
    <w:rsid w:val="00B07E37"/>
    <w:rsid w:val="00C15D9E"/>
    <w:rsid w:val="00C86985"/>
    <w:rsid w:val="00D60B2D"/>
    <w:rsid w:val="00EF0A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0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9270D"/>
    <w:pPr>
      <w:keepNext/>
      <w:spacing w:after="60"/>
      <w:jc w:val="center"/>
      <w:outlineLvl w:val="0"/>
    </w:pPr>
    <w:rPr>
      <w:rFonts w:ascii="UkrainianSchoolBook" w:hAnsi="UkrainianSchoolBook"/>
      <w:b/>
      <w:sz w:val="28"/>
      <w:lang w:val="uk-UA"/>
    </w:rPr>
  </w:style>
  <w:style w:type="paragraph" w:styleId="2">
    <w:name w:val="heading 2"/>
    <w:basedOn w:val="a"/>
    <w:next w:val="a"/>
    <w:link w:val="20"/>
    <w:qFormat/>
    <w:rsid w:val="0039270D"/>
    <w:pPr>
      <w:keepNext/>
      <w:spacing w:after="60"/>
      <w:jc w:val="center"/>
      <w:outlineLvl w:val="1"/>
    </w:pPr>
    <w:rPr>
      <w:rFonts w:ascii="UkrainianSchoolBook" w:hAnsi="UkrainianSchoolBook"/>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70D"/>
    <w:rPr>
      <w:rFonts w:ascii="UkrainianSchoolBook" w:eastAsia="Times New Roman" w:hAnsi="UkrainianSchoolBook" w:cs="Times New Roman"/>
      <w:b/>
      <w:sz w:val="28"/>
      <w:szCs w:val="20"/>
      <w:lang w:eastAsia="ru-RU"/>
    </w:rPr>
  </w:style>
  <w:style w:type="character" w:customStyle="1" w:styleId="20">
    <w:name w:val="Заголовок 2 Знак"/>
    <w:basedOn w:val="a0"/>
    <w:link w:val="2"/>
    <w:rsid w:val="0039270D"/>
    <w:rPr>
      <w:rFonts w:ascii="UkrainianSchoolBook" w:eastAsia="Times New Roman" w:hAnsi="UkrainianSchoolBook" w:cs="Times New Roman"/>
      <w:b/>
      <w:sz w:val="36"/>
      <w:szCs w:val="20"/>
      <w:lang w:eastAsia="ru-RU"/>
    </w:rPr>
  </w:style>
  <w:style w:type="table" w:styleId="a3">
    <w:name w:val="Table Grid"/>
    <w:basedOn w:val="a1"/>
    <w:rsid w:val="0039270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9270D"/>
    <w:pPr>
      <w:tabs>
        <w:tab w:val="center" w:pos="4677"/>
        <w:tab w:val="right" w:pos="9355"/>
      </w:tabs>
    </w:pPr>
  </w:style>
  <w:style w:type="character" w:customStyle="1" w:styleId="a5">
    <w:name w:val="Нижний колонтитул Знак"/>
    <w:basedOn w:val="a0"/>
    <w:link w:val="a4"/>
    <w:rsid w:val="0039270D"/>
    <w:rPr>
      <w:rFonts w:ascii="Times New Roman" w:eastAsia="Times New Roman" w:hAnsi="Times New Roman" w:cs="Times New Roman"/>
      <w:sz w:val="20"/>
      <w:szCs w:val="20"/>
      <w:lang w:val="ru-RU" w:eastAsia="ru-RU"/>
    </w:rPr>
  </w:style>
  <w:style w:type="character" w:styleId="a6">
    <w:name w:val="page number"/>
    <w:basedOn w:val="a0"/>
    <w:rsid w:val="0039270D"/>
  </w:style>
  <w:style w:type="character" w:styleId="a7">
    <w:name w:val="Hyperlink"/>
    <w:basedOn w:val="a0"/>
    <w:uiPriority w:val="99"/>
    <w:unhideWhenUsed/>
    <w:rsid w:val="0039270D"/>
    <w:rPr>
      <w:color w:val="0000FF" w:themeColor="hyperlink"/>
      <w:u w:val="single"/>
    </w:rPr>
  </w:style>
  <w:style w:type="paragraph" w:styleId="a8">
    <w:name w:val="Balloon Text"/>
    <w:basedOn w:val="a"/>
    <w:link w:val="a9"/>
    <w:uiPriority w:val="99"/>
    <w:semiHidden/>
    <w:unhideWhenUsed/>
    <w:rsid w:val="0039270D"/>
    <w:rPr>
      <w:rFonts w:ascii="Tahoma" w:hAnsi="Tahoma" w:cs="Tahoma"/>
      <w:sz w:val="16"/>
      <w:szCs w:val="16"/>
    </w:rPr>
  </w:style>
  <w:style w:type="character" w:customStyle="1" w:styleId="a9">
    <w:name w:val="Текст выноски Знак"/>
    <w:basedOn w:val="a0"/>
    <w:link w:val="a8"/>
    <w:uiPriority w:val="99"/>
    <w:semiHidden/>
    <w:rsid w:val="0039270D"/>
    <w:rPr>
      <w:rFonts w:ascii="Tahoma" w:eastAsia="Times New Roman" w:hAnsi="Tahoma" w:cs="Tahoma"/>
      <w:sz w:val="16"/>
      <w:szCs w:val="16"/>
      <w:lang w:val="ru-RU" w:eastAsia="ru-RU"/>
    </w:rPr>
  </w:style>
  <w:style w:type="paragraph" w:styleId="aa">
    <w:name w:val="List Paragraph"/>
    <w:basedOn w:val="a"/>
    <w:uiPriority w:val="34"/>
    <w:qFormat/>
    <w:rsid w:val="0039270D"/>
    <w:pPr>
      <w:ind w:left="720"/>
      <w:contextualSpacing/>
    </w:pPr>
  </w:style>
  <w:style w:type="paragraph" w:styleId="ab">
    <w:name w:val="No Spacing"/>
    <w:uiPriority w:val="1"/>
    <w:qFormat/>
    <w:rsid w:val="00B07E37"/>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45</Pages>
  <Words>36371</Words>
  <Characters>20733</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4</cp:revision>
  <cp:lastPrinted>2013-12-02T12:40:00Z</cp:lastPrinted>
  <dcterms:created xsi:type="dcterms:W3CDTF">2013-11-28T08:32:00Z</dcterms:created>
  <dcterms:modified xsi:type="dcterms:W3CDTF">2013-12-02T12:50:00Z</dcterms:modified>
</cp:coreProperties>
</file>