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C819C5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7D7C78" w:rsidRDefault="00C819C5" w:rsidP="00C25360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</w:t>
      </w:r>
      <w:r w:rsidR="007D7C78" w:rsidRPr="007D7C78">
        <w:rPr>
          <w:b/>
          <w:sz w:val="28"/>
          <w:szCs w:val="28"/>
          <w:lang w:val="uk-UA"/>
        </w:rPr>
        <w:t xml:space="preserve">реорганізацію комунального підприємства </w:t>
      </w:r>
      <w:r w:rsidR="007D7C78">
        <w:rPr>
          <w:b/>
          <w:sz w:val="28"/>
          <w:szCs w:val="28"/>
          <w:lang w:val="uk-UA"/>
        </w:rPr>
        <w:t>«</w:t>
      </w:r>
      <w:r w:rsidR="007D7C78" w:rsidRPr="007D7C78">
        <w:rPr>
          <w:b/>
          <w:sz w:val="28"/>
          <w:szCs w:val="28"/>
          <w:lang w:val="uk-UA"/>
        </w:rPr>
        <w:t>Кременчуцька обласна станція переливання крові</w:t>
      </w:r>
      <w:r w:rsidR="007D7C78">
        <w:rPr>
          <w:b/>
          <w:sz w:val="28"/>
          <w:szCs w:val="28"/>
          <w:lang w:val="uk-UA"/>
        </w:rPr>
        <w:t>»</w:t>
      </w:r>
      <w:r w:rsidR="007D7C78" w:rsidRPr="007D7C78">
        <w:rPr>
          <w:b/>
          <w:sz w:val="28"/>
          <w:szCs w:val="28"/>
          <w:lang w:val="uk-UA"/>
        </w:rPr>
        <w:t xml:space="preserve"> Полтавської обласної ради, комунального підприємства </w:t>
      </w:r>
      <w:r w:rsidR="007D7C78">
        <w:rPr>
          <w:b/>
          <w:sz w:val="28"/>
          <w:szCs w:val="28"/>
          <w:lang w:val="uk-UA"/>
        </w:rPr>
        <w:t>«</w:t>
      </w:r>
      <w:r w:rsidR="007D7C78" w:rsidRPr="007D7C78">
        <w:rPr>
          <w:b/>
          <w:sz w:val="28"/>
          <w:szCs w:val="28"/>
          <w:lang w:val="uk-UA"/>
        </w:rPr>
        <w:t>Лубенська обласна станція переливання крові</w:t>
      </w:r>
      <w:r w:rsidR="007D7C78">
        <w:rPr>
          <w:b/>
          <w:sz w:val="28"/>
          <w:szCs w:val="28"/>
          <w:lang w:val="uk-UA"/>
        </w:rPr>
        <w:t>»</w:t>
      </w:r>
      <w:r w:rsidR="007D7C78" w:rsidRPr="007D7C78">
        <w:rPr>
          <w:b/>
          <w:sz w:val="28"/>
          <w:szCs w:val="28"/>
          <w:lang w:val="uk-UA"/>
        </w:rPr>
        <w:t xml:space="preserve"> Полтавської обласної ради</w:t>
      </w:r>
    </w:p>
    <w:p w:rsidR="00AC59C1" w:rsidRDefault="00AC59C1" w:rsidP="00C819C5">
      <w:pPr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C819C5" w:rsidRPr="007E1941" w:rsidTr="00D120CC">
        <w:tc>
          <w:tcPr>
            <w:tcW w:w="4786" w:type="dxa"/>
            <w:hideMark/>
          </w:tcPr>
          <w:p w:rsidR="003D2980" w:rsidRPr="003D2980" w:rsidRDefault="007D7C78" w:rsidP="003D298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Рудіков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Володимир Валентинович</w:t>
            </w:r>
          </w:p>
          <w:p w:rsidR="00C819C5" w:rsidRPr="003D7DFB" w:rsidRDefault="00C819C5" w:rsidP="00B77BD0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023943" w:rsidRPr="003D2980" w:rsidRDefault="003D2980" w:rsidP="007D7C78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головний лікар </w:t>
            </w:r>
            <w:r w:rsidR="007D7C78">
              <w:rPr>
                <w:sz w:val="28"/>
                <w:szCs w:val="28"/>
                <w:lang w:val="uk-UA"/>
              </w:rPr>
              <w:t>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 w:rsidR="007D7C78">
              <w:rPr>
                <w:sz w:val="28"/>
                <w:szCs w:val="28"/>
                <w:lang w:val="uk-UA"/>
              </w:rPr>
              <w:t>Полтавська</w:t>
            </w:r>
            <w:r w:rsidR="007D7C78"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комісії: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B77BD0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892831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  <w:p w:rsidR="009711BF" w:rsidRPr="0027403E" w:rsidRDefault="009711BF" w:rsidP="00DE229E">
            <w:pPr>
              <w:rPr>
                <w:sz w:val="28"/>
                <w:szCs w:val="28"/>
                <w:lang w:val="uk-UA"/>
              </w:rPr>
            </w:pP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B77BD0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A853CA" w:rsidRDefault="005816E8" w:rsidP="00735953">
            <w:pPr>
              <w:ind w:right="34"/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  <w:p w:rsidR="009711BF" w:rsidRPr="005816E8" w:rsidRDefault="009711BF" w:rsidP="00735953">
            <w:pPr>
              <w:ind w:right="34"/>
              <w:rPr>
                <w:sz w:val="28"/>
              </w:rPr>
            </w:pPr>
          </w:p>
        </w:tc>
      </w:tr>
      <w:tr w:rsidR="00716D66" w:rsidRPr="007D7C78" w:rsidTr="00D120CC">
        <w:tc>
          <w:tcPr>
            <w:tcW w:w="4820" w:type="dxa"/>
          </w:tcPr>
          <w:p w:rsidR="00716D66" w:rsidRDefault="007D7C78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Рожок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Михайлівна</w:t>
            </w:r>
          </w:p>
          <w:p w:rsidR="00A55C5F" w:rsidRDefault="00A55C5F" w:rsidP="00B77BD0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 w:rsidR="00763C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9711BF" w:rsidRPr="0027403E" w:rsidRDefault="0007268F" w:rsidP="0073595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302B5">
              <w:rPr>
                <w:sz w:val="28"/>
                <w:szCs w:val="28"/>
                <w:lang w:val="uk-UA"/>
              </w:rPr>
              <w:t xml:space="preserve">аступник головного лікаря з </w:t>
            </w:r>
            <w:proofErr w:type="spellStart"/>
            <w:r w:rsidR="007D7C78">
              <w:rPr>
                <w:sz w:val="28"/>
                <w:szCs w:val="28"/>
                <w:lang w:val="uk-UA"/>
              </w:rPr>
              <w:t>організаційно-трансфузіологічної</w:t>
            </w:r>
            <w:proofErr w:type="spellEnd"/>
            <w:r w:rsidR="007D7C78">
              <w:rPr>
                <w:sz w:val="28"/>
                <w:szCs w:val="28"/>
                <w:lang w:val="uk-UA"/>
              </w:rPr>
              <w:t xml:space="preserve"> допомоги К</w:t>
            </w:r>
            <w:r w:rsidR="007D7C78"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 w:rsidR="007D7C78">
              <w:rPr>
                <w:sz w:val="28"/>
                <w:szCs w:val="28"/>
                <w:lang w:val="uk-UA"/>
              </w:rPr>
              <w:t>Полтавська</w:t>
            </w:r>
            <w:r w:rsidR="007D7C78"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  <w:r w:rsidR="007D7C78" w:rsidRPr="0027403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Default="00F2097C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Лукоминська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</w:t>
            </w:r>
            <w:r w:rsidR="0091488C">
              <w:rPr>
                <w:sz w:val="28"/>
                <w:szCs w:val="28"/>
                <w:lang w:val="uk-UA"/>
              </w:rPr>
              <w:t>Вікторівна</w:t>
            </w:r>
          </w:p>
          <w:p w:rsidR="00387100" w:rsidRPr="0027403E" w:rsidRDefault="00387100" w:rsidP="00B77BD0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56369A" w:rsidRDefault="00F2097C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головна медична сестра 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  <w:p w:rsidR="0007268F" w:rsidRDefault="0007268F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F2097C" w:rsidRDefault="00F2097C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F2097C" w:rsidRPr="0007268F" w:rsidRDefault="00F2097C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Pr="0007268F" w:rsidRDefault="00F2097C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Сергеєва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Ігорівна</w:t>
            </w:r>
          </w:p>
          <w:p w:rsidR="00964DD9" w:rsidRPr="0007268F" w:rsidRDefault="00964DD9" w:rsidP="00B77BD0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82D49" w:rsidRDefault="00F2097C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 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F2097C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Донченко Ірина Петрівна</w:t>
            </w:r>
          </w:p>
          <w:p w:rsidR="00964DD9" w:rsidRPr="00964DD9" w:rsidRDefault="00964DD9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964DD9" w:rsidRPr="001424BD" w:rsidRDefault="00F2097C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економіст 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F2097C" w:rsidRPr="0027403E" w:rsidTr="00D120CC">
        <w:tc>
          <w:tcPr>
            <w:tcW w:w="4820" w:type="dxa"/>
            <w:hideMark/>
          </w:tcPr>
          <w:p w:rsidR="00F2097C" w:rsidRDefault="00F2097C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Мороховець Валентина Михайлівна</w:t>
            </w:r>
          </w:p>
          <w:p w:rsidR="00F2097C" w:rsidRDefault="00F2097C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F2097C" w:rsidRDefault="00D21528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бухгалтер 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D21528" w:rsidRPr="0027403E" w:rsidTr="00D120CC">
        <w:tc>
          <w:tcPr>
            <w:tcW w:w="4820" w:type="dxa"/>
            <w:hideMark/>
          </w:tcPr>
          <w:p w:rsidR="00D21528" w:rsidRDefault="00D21528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Тупік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Марія Михайлівна</w:t>
            </w:r>
          </w:p>
          <w:p w:rsidR="00D21528" w:rsidRDefault="00D21528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D21528" w:rsidRDefault="00D21528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юрисконсульт 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3B6A0A" w:rsidRPr="0027403E" w:rsidTr="00D120CC">
        <w:tc>
          <w:tcPr>
            <w:tcW w:w="4820" w:type="dxa"/>
            <w:hideMark/>
          </w:tcPr>
          <w:p w:rsidR="003B6A0A" w:rsidRPr="00B77BD0" w:rsidRDefault="003B6A0A" w:rsidP="00DE229E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B77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Тарєлко</w:t>
            </w:r>
            <w:proofErr w:type="spellEnd"/>
            <w:r w:rsidRPr="00B77B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Станіслав Вікторович</w:t>
            </w:r>
          </w:p>
          <w:p w:rsidR="003B6A0A" w:rsidRPr="003B6A0A" w:rsidRDefault="003B6A0A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  <w:r w:rsidR="00EB5B8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3B6A0A" w:rsidRDefault="003B6A0A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юрисконсульт 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D21528" w:rsidRPr="00D21528" w:rsidTr="00D120CC">
        <w:tc>
          <w:tcPr>
            <w:tcW w:w="4820" w:type="dxa"/>
            <w:hideMark/>
          </w:tcPr>
          <w:p w:rsidR="00D21528" w:rsidRDefault="00D21528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Каплата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Костянтинівна</w:t>
            </w:r>
          </w:p>
          <w:p w:rsidR="00D21528" w:rsidRDefault="00D21528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D21528" w:rsidRDefault="00D21528" w:rsidP="00612A90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612A90">
              <w:rPr>
                <w:sz w:val="28"/>
                <w:szCs w:val="28"/>
                <w:lang w:val="uk-UA"/>
              </w:rPr>
              <w:t>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Кременчуцька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D21528" w:rsidRPr="00D21528" w:rsidTr="00D120CC">
        <w:tc>
          <w:tcPr>
            <w:tcW w:w="4820" w:type="dxa"/>
            <w:hideMark/>
          </w:tcPr>
          <w:p w:rsidR="00D21528" w:rsidRDefault="00D21528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Гноєва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Леся Анатоліївна</w:t>
            </w:r>
          </w:p>
          <w:p w:rsidR="00D21528" w:rsidRDefault="00D21528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D21528" w:rsidRDefault="00D21528" w:rsidP="00612A90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12A90">
              <w:rPr>
                <w:sz w:val="28"/>
                <w:szCs w:val="28"/>
                <w:lang w:val="uk-UA"/>
              </w:rPr>
              <w:t>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Кременчуцька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D21528" w:rsidRPr="00D21528" w:rsidTr="00D120CC">
        <w:tc>
          <w:tcPr>
            <w:tcW w:w="4820" w:type="dxa"/>
            <w:hideMark/>
          </w:tcPr>
          <w:p w:rsidR="00D21528" w:rsidRDefault="00D21528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Петрова Тамара Геннадіївна</w:t>
            </w:r>
          </w:p>
          <w:p w:rsidR="00D21528" w:rsidRDefault="00D21528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D21528" w:rsidRDefault="00D21528" w:rsidP="00D3585B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D3585B">
              <w:rPr>
                <w:sz w:val="28"/>
                <w:szCs w:val="28"/>
                <w:lang w:val="uk-UA"/>
              </w:rPr>
              <w:t>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Лубенська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  <w:tr w:rsidR="00D21528" w:rsidRPr="00D21528" w:rsidTr="00D120CC">
        <w:tc>
          <w:tcPr>
            <w:tcW w:w="4820" w:type="dxa"/>
            <w:hideMark/>
          </w:tcPr>
          <w:p w:rsidR="00D21528" w:rsidRDefault="00D21528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Олефіренко Ірина Володимирівна</w:t>
            </w:r>
          </w:p>
          <w:p w:rsidR="00D21528" w:rsidRDefault="00D21528" w:rsidP="00B77B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D21528" w:rsidRDefault="00D21528" w:rsidP="00D3585B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D3585B">
              <w:rPr>
                <w:sz w:val="28"/>
                <w:szCs w:val="28"/>
                <w:lang w:val="uk-UA"/>
              </w:rPr>
              <w:t>к</w:t>
            </w:r>
            <w:r w:rsidRPr="003D2980">
              <w:rPr>
                <w:sz w:val="28"/>
                <w:szCs w:val="28"/>
                <w:lang w:val="uk-UA"/>
              </w:rPr>
              <w:t>омунального підприємства «</w:t>
            </w:r>
            <w:r>
              <w:rPr>
                <w:sz w:val="28"/>
                <w:szCs w:val="28"/>
                <w:lang w:val="uk-UA"/>
              </w:rPr>
              <w:t>Лубенська</w:t>
            </w:r>
            <w:r w:rsidRPr="007D7C78">
              <w:rPr>
                <w:sz w:val="28"/>
                <w:szCs w:val="28"/>
                <w:lang w:val="uk-UA"/>
              </w:rPr>
              <w:t xml:space="preserve"> обласна станція переливання крові» Полтавської обласної ради</w:t>
            </w:r>
          </w:p>
        </w:tc>
      </w:tr>
    </w:tbl>
    <w:p w:rsidR="00465285" w:rsidRPr="001424BD" w:rsidRDefault="0046528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223C05" w:rsidRDefault="00223C0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035C29" w:rsidRP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A74DC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A5C"/>
    <w:rsid w:val="00023943"/>
    <w:rsid w:val="000241DA"/>
    <w:rsid w:val="000332ED"/>
    <w:rsid w:val="00035C29"/>
    <w:rsid w:val="0007268F"/>
    <w:rsid w:val="0008655C"/>
    <w:rsid w:val="000A0E5B"/>
    <w:rsid w:val="000A1F18"/>
    <w:rsid w:val="000A6A3B"/>
    <w:rsid w:val="000C4973"/>
    <w:rsid w:val="000D7FC1"/>
    <w:rsid w:val="000E3245"/>
    <w:rsid w:val="001424BD"/>
    <w:rsid w:val="0016406F"/>
    <w:rsid w:val="00182D49"/>
    <w:rsid w:val="00210F86"/>
    <w:rsid w:val="00223C05"/>
    <w:rsid w:val="00297DDE"/>
    <w:rsid w:val="002B4221"/>
    <w:rsid w:val="002F4D2A"/>
    <w:rsid w:val="0031052F"/>
    <w:rsid w:val="0035012E"/>
    <w:rsid w:val="00370D1D"/>
    <w:rsid w:val="00387100"/>
    <w:rsid w:val="003B6A0A"/>
    <w:rsid w:val="003B7A7D"/>
    <w:rsid w:val="003D1D44"/>
    <w:rsid w:val="003D2980"/>
    <w:rsid w:val="0041594A"/>
    <w:rsid w:val="004302B5"/>
    <w:rsid w:val="00461B15"/>
    <w:rsid w:val="00465285"/>
    <w:rsid w:val="004833EF"/>
    <w:rsid w:val="00493840"/>
    <w:rsid w:val="004C1711"/>
    <w:rsid w:val="004D476A"/>
    <w:rsid w:val="004F7B30"/>
    <w:rsid w:val="00547454"/>
    <w:rsid w:val="00551111"/>
    <w:rsid w:val="0056369A"/>
    <w:rsid w:val="005816E8"/>
    <w:rsid w:val="00590929"/>
    <w:rsid w:val="00596DEC"/>
    <w:rsid w:val="005A2450"/>
    <w:rsid w:val="005E1BC7"/>
    <w:rsid w:val="00612A90"/>
    <w:rsid w:val="00634EC4"/>
    <w:rsid w:val="006A0B90"/>
    <w:rsid w:val="006A345A"/>
    <w:rsid w:val="006C4F26"/>
    <w:rsid w:val="006F6CB1"/>
    <w:rsid w:val="00703340"/>
    <w:rsid w:val="00716D66"/>
    <w:rsid w:val="00735953"/>
    <w:rsid w:val="007447AE"/>
    <w:rsid w:val="00747EC4"/>
    <w:rsid w:val="00763C3A"/>
    <w:rsid w:val="007D6821"/>
    <w:rsid w:val="007D7C78"/>
    <w:rsid w:val="007E1941"/>
    <w:rsid w:val="00803126"/>
    <w:rsid w:val="008062C5"/>
    <w:rsid w:val="008157F3"/>
    <w:rsid w:val="00861B31"/>
    <w:rsid w:val="00873615"/>
    <w:rsid w:val="00892831"/>
    <w:rsid w:val="008A2AD1"/>
    <w:rsid w:val="008A71BF"/>
    <w:rsid w:val="008B0BBB"/>
    <w:rsid w:val="008D1F28"/>
    <w:rsid w:val="0091488C"/>
    <w:rsid w:val="00960E27"/>
    <w:rsid w:val="00964DD9"/>
    <w:rsid w:val="009711BF"/>
    <w:rsid w:val="00984996"/>
    <w:rsid w:val="009B0C02"/>
    <w:rsid w:val="00A55C5F"/>
    <w:rsid w:val="00A74DC4"/>
    <w:rsid w:val="00A853CA"/>
    <w:rsid w:val="00AC59C1"/>
    <w:rsid w:val="00AC7C32"/>
    <w:rsid w:val="00AE6C61"/>
    <w:rsid w:val="00AF6A07"/>
    <w:rsid w:val="00B150FF"/>
    <w:rsid w:val="00B77BD0"/>
    <w:rsid w:val="00BA6B27"/>
    <w:rsid w:val="00BB043E"/>
    <w:rsid w:val="00BF3CD1"/>
    <w:rsid w:val="00C25360"/>
    <w:rsid w:val="00C819C5"/>
    <w:rsid w:val="00C87D9F"/>
    <w:rsid w:val="00D120CC"/>
    <w:rsid w:val="00D21528"/>
    <w:rsid w:val="00D3585B"/>
    <w:rsid w:val="00D7198E"/>
    <w:rsid w:val="00DA3F89"/>
    <w:rsid w:val="00DF67A0"/>
    <w:rsid w:val="00E504C4"/>
    <w:rsid w:val="00E60A5C"/>
    <w:rsid w:val="00EB5B8C"/>
    <w:rsid w:val="00ED45A7"/>
    <w:rsid w:val="00F2097C"/>
    <w:rsid w:val="00F81B97"/>
    <w:rsid w:val="00FB7D58"/>
    <w:rsid w:val="00FE53F3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2019-10-31T14:53:00Z</cp:lastPrinted>
  <dcterms:created xsi:type="dcterms:W3CDTF">2019-11-21T07:45:00Z</dcterms:created>
  <dcterms:modified xsi:type="dcterms:W3CDTF">2019-11-21T07:45:00Z</dcterms:modified>
</cp:coreProperties>
</file>