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71B" w:rsidRDefault="0012371B" w:rsidP="0012371B">
      <w:pPr>
        <w:spacing w:after="60" w:line="240" w:lineRule="auto"/>
        <w:jc w:val="center"/>
        <w:rPr>
          <w:rFonts w:ascii="UkrainianSchoolBook" w:hAnsi="UkrainianSchoolBook" w:cs="UkrainianSchoolBook"/>
          <w:sz w:val="20"/>
          <w:szCs w:val="20"/>
          <w:lang w:eastAsia="uk-UA"/>
        </w:rPr>
      </w:pPr>
      <w:r>
        <w:rPr>
          <w:rFonts w:ascii="UkrainianSchoolBook" w:hAnsi="UkrainianSchoolBook" w:cs="UkrainianSchoolBook"/>
          <w:noProof/>
          <w:sz w:val="20"/>
          <w:szCs w:val="20"/>
          <w:lang w:val="uk-UA" w:eastAsia="uk-UA"/>
        </w:rPr>
        <w:drawing>
          <wp:inline distT="0" distB="0" distL="0" distR="0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71B" w:rsidRDefault="0012371B" w:rsidP="0012371B">
      <w:pPr>
        <w:spacing w:after="6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ПОЛТАВСЬКА ОБЛАСНА ВІЙСЬКОВА АДМІНІСТРАЦІЯ</w:t>
      </w:r>
    </w:p>
    <w:p w:rsidR="0012371B" w:rsidRDefault="0012371B" w:rsidP="0012371B">
      <w:pPr>
        <w:keepNext/>
        <w:spacing w:after="60" w:line="240" w:lineRule="auto"/>
        <w:ind w:right="-6"/>
        <w:jc w:val="center"/>
        <w:outlineLvl w:val="4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>ДЕПАРТАМЕНТ ОХОРОНИ ЗДОРОВ'Я</w:t>
      </w:r>
    </w:p>
    <w:p w:rsidR="0012371B" w:rsidRDefault="0012371B" w:rsidP="0012371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>
        <w:rPr>
          <w:rFonts w:ascii="Times New Roman" w:hAnsi="Times New Roman"/>
          <w:sz w:val="20"/>
          <w:szCs w:val="20"/>
          <w:lang w:val="uk-UA" w:eastAsia="uk-UA"/>
        </w:rPr>
        <w:t>вул. Стрітенська, 44, м. Полтава, 36011, тел/факс +380 (532)60-77-09, 60-76-89,</w:t>
      </w:r>
    </w:p>
    <w:p w:rsidR="0012371B" w:rsidRDefault="0012371B" w:rsidP="0012371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>
        <w:rPr>
          <w:rFonts w:ascii="Times New Roman" w:hAnsi="Times New Roman"/>
          <w:sz w:val="20"/>
          <w:szCs w:val="20"/>
          <w:lang w:val="en-US" w:eastAsia="uk-UA"/>
        </w:rPr>
        <w:t>E</w:t>
      </w:r>
      <w:r>
        <w:rPr>
          <w:rFonts w:ascii="Times New Roman" w:hAnsi="Times New Roman"/>
          <w:sz w:val="20"/>
          <w:szCs w:val="20"/>
          <w:lang w:val="uk-UA" w:eastAsia="uk-UA"/>
        </w:rPr>
        <w:t>-</w:t>
      </w:r>
      <w:r>
        <w:rPr>
          <w:rFonts w:ascii="Times New Roman" w:hAnsi="Times New Roman"/>
          <w:sz w:val="20"/>
          <w:szCs w:val="20"/>
          <w:lang w:val="en-US" w:eastAsia="uk-UA"/>
        </w:rPr>
        <w:t>mail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guoz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@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adm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pl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gov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ua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 xml:space="preserve">, </w:t>
      </w:r>
      <w:r>
        <w:rPr>
          <w:rFonts w:ascii="Times New Roman" w:hAnsi="Times New Roman"/>
          <w:sz w:val="20"/>
          <w:szCs w:val="20"/>
          <w:lang w:val="en-US" w:eastAsia="uk-UA"/>
        </w:rPr>
        <w:t>Web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 </w:t>
      </w:r>
      <w:r>
        <w:rPr>
          <w:rFonts w:ascii="Times New Roman" w:hAnsi="Times New Roman"/>
          <w:sz w:val="20"/>
          <w:szCs w:val="20"/>
          <w:lang w:val="en-US" w:eastAsia="uk-UA"/>
        </w:rPr>
        <w:t>http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:// 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uoz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gov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ua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 xml:space="preserve"> Код ЄДРПОУ 02013107</w:t>
      </w:r>
    </w:p>
    <w:p w:rsidR="0012371B" w:rsidRDefault="0012371B" w:rsidP="0012371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</w:p>
    <w:tbl>
      <w:tblPr>
        <w:tblW w:w="9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362"/>
        <w:gridCol w:w="1841"/>
        <w:gridCol w:w="1128"/>
        <w:gridCol w:w="708"/>
        <w:gridCol w:w="1978"/>
        <w:gridCol w:w="566"/>
        <w:gridCol w:w="1565"/>
      </w:tblGrid>
      <w:tr w:rsidR="0012371B" w:rsidTr="0012371B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371B" w:rsidRDefault="0012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371B" w:rsidRDefault="0012371B">
            <w:pPr>
              <w:spacing w:after="0" w:line="240" w:lineRule="auto"/>
              <w:ind w:hanging="4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371B" w:rsidRDefault="0012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12371B" w:rsidRDefault="00123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371B" w:rsidRDefault="0012371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 №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371B" w:rsidRDefault="0012371B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371B" w:rsidRDefault="0012371B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371B" w:rsidRDefault="0012371B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12371B" w:rsidRDefault="0012371B" w:rsidP="0012371B"/>
    <w:p w:rsidR="0012371B" w:rsidRDefault="0012371B" w:rsidP="0012371B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>ЗВІТ</w:t>
      </w:r>
    </w:p>
    <w:p w:rsidR="0012371B" w:rsidRDefault="0012371B" w:rsidP="0012371B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>За</w:t>
      </w:r>
      <w:r>
        <w:rPr>
          <w:rFonts w:ascii="Times New Roman" w:hAnsi="Times New Roman"/>
          <w:b/>
          <w:noProof/>
          <w:sz w:val="28"/>
          <w:szCs w:val="28"/>
          <w:lang w:eastAsia="en-US"/>
        </w:rPr>
        <w:t xml:space="preserve"> </w:t>
      </w:r>
      <w:r w:rsidR="00A60572">
        <w:rPr>
          <w:rFonts w:ascii="Times New Roman" w:hAnsi="Times New Roman"/>
          <w:b/>
          <w:noProof/>
          <w:sz w:val="28"/>
          <w:szCs w:val="28"/>
          <w:lang w:val="uk-UA" w:eastAsia="en-US"/>
        </w:rPr>
        <w:t>ІІІ квартал</w:t>
      </w: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2026 року щодо</w:t>
      </w:r>
      <w:r w:rsidR="00696AAC"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виконання Плану заходів на 2026</w:t>
      </w: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рік з реалізації Національної стратегії із створення безбар'єрного простору в Україні на період до 2030 року</w:t>
      </w:r>
    </w:p>
    <w:p w:rsidR="00015C25" w:rsidRDefault="00015C25" w:rsidP="00015C25">
      <w:pPr>
        <w:rPr>
          <w:rFonts w:ascii="Times New Roman" w:hAnsi="Times New Roman"/>
          <w:b/>
          <w:i/>
          <w:sz w:val="28"/>
          <w:szCs w:val="28"/>
          <w:lang w:val="uk-UA"/>
        </w:rPr>
      </w:pPr>
      <w:r w:rsidRPr="00015C25">
        <w:rPr>
          <w:rFonts w:ascii="Times New Roman" w:hAnsi="Times New Roman"/>
          <w:b/>
          <w:i/>
          <w:sz w:val="28"/>
          <w:szCs w:val="28"/>
          <w:lang w:val="uk-UA"/>
        </w:rPr>
        <w:t xml:space="preserve">65.15.н) забезпечення проведення інформаційно-просвітницької кампанії серед вагітних жінок, </w:t>
      </w:r>
      <w:proofErr w:type="spellStart"/>
      <w:r w:rsidRPr="00015C25">
        <w:rPr>
          <w:rFonts w:ascii="Times New Roman" w:hAnsi="Times New Roman"/>
          <w:b/>
          <w:i/>
          <w:sz w:val="28"/>
          <w:szCs w:val="28"/>
          <w:lang w:val="uk-UA"/>
        </w:rPr>
        <w:t>породіль</w:t>
      </w:r>
      <w:proofErr w:type="spellEnd"/>
      <w:r w:rsidRPr="00015C25">
        <w:rPr>
          <w:rFonts w:ascii="Times New Roman" w:hAnsi="Times New Roman"/>
          <w:b/>
          <w:i/>
          <w:sz w:val="28"/>
          <w:szCs w:val="28"/>
          <w:lang w:val="uk-UA"/>
        </w:rPr>
        <w:t xml:space="preserve"> та батьків дітей раннього віку щодо способів отримання психологічної допомоги</w:t>
      </w:r>
    </w:p>
    <w:p w:rsidR="00FE6582" w:rsidRPr="00FE6582" w:rsidRDefault="00FE6582" w:rsidP="00FE6582">
      <w:pPr>
        <w:pStyle w:val="a7"/>
        <w:ind w:firstLine="708"/>
        <w:jc w:val="both"/>
        <w:rPr>
          <w:sz w:val="28"/>
          <w:szCs w:val="28"/>
        </w:rPr>
      </w:pPr>
      <w:r w:rsidRPr="00FE6582">
        <w:rPr>
          <w:sz w:val="28"/>
          <w:szCs w:val="28"/>
        </w:rPr>
        <w:t xml:space="preserve">Упродовж звітного періоду в Полтавській області забезпечено систематичне інформування вагітних жінок, </w:t>
      </w:r>
      <w:proofErr w:type="spellStart"/>
      <w:r w:rsidRPr="00FE6582">
        <w:rPr>
          <w:sz w:val="28"/>
          <w:szCs w:val="28"/>
        </w:rPr>
        <w:t>породіль</w:t>
      </w:r>
      <w:proofErr w:type="spellEnd"/>
      <w:r w:rsidRPr="00FE6582">
        <w:rPr>
          <w:sz w:val="28"/>
          <w:szCs w:val="28"/>
        </w:rPr>
        <w:t xml:space="preserve"> та батьків дітей раннього віку стосовно маршрутів отримання безоплатної психологічної та психоемоційної підтримки. Робота реалізовувалася в межах Всеукраїнської програми ментального здоров'я та Стратегії створення безбар'єрного простору.</w:t>
      </w:r>
    </w:p>
    <w:p w:rsidR="00FE6582" w:rsidRPr="00FE6582" w:rsidRDefault="00FE6582" w:rsidP="00FE6582">
      <w:pPr>
        <w:pStyle w:val="a7"/>
        <w:jc w:val="both"/>
        <w:rPr>
          <w:sz w:val="28"/>
          <w:szCs w:val="28"/>
        </w:rPr>
      </w:pPr>
      <w:r w:rsidRPr="00FE6582">
        <w:rPr>
          <w:b/>
          <w:bCs/>
          <w:sz w:val="28"/>
          <w:szCs w:val="28"/>
        </w:rPr>
        <w:t>II. Ключові канали інформування та надані послуги</w:t>
      </w:r>
    </w:p>
    <w:p w:rsidR="00FE6582" w:rsidRPr="00FE6582" w:rsidRDefault="00FE6582" w:rsidP="00FE6582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FE6582">
        <w:rPr>
          <w:b/>
          <w:bCs/>
          <w:sz w:val="28"/>
          <w:szCs w:val="28"/>
        </w:rPr>
        <w:t>Первинна ланка медичної допомоги (ЦПМСД м. Полтави):</w:t>
      </w:r>
    </w:p>
    <w:p w:rsidR="00FE6582" w:rsidRPr="00FE6582" w:rsidRDefault="00FE6582" w:rsidP="00FE6582">
      <w:pPr>
        <w:pStyle w:val="a7"/>
        <w:numPr>
          <w:ilvl w:val="1"/>
          <w:numId w:val="2"/>
        </w:numPr>
        <w:jc w:val="both"/>
        <w:rPr>
          <w:sz w:val="28"/>
          <w:szCs w:val="28"/>
        </w:rPr>
      </w:pPr>
      <w:r w:rsidRPr="00FE6582">
        <w:rPr>
          <w:sz w:val="28"/>
          <w:szCs w:val="28"/>
        </w:rPr>
        <w:t>Проведено роз'яснювальну роботу та індивідуальне інформування під час планових прийомів у сімейних лікарів та акушерів-гінекологів.</w:t>
      </w:r>
    </w:p>
    <w:p w:rsidR="00FE6582" w:rsidRPr="00FE6582" w:rsidRDefault="00FE6582" w:rsidP="00FE6582">
      <w:pPr>
        <w:pStyle w:val="a7"/>
        <w:numPr>
          <w:ilvl w:val="1"/>
          <w:numId w:val="2"/>
        </w:numPr>
        <w:jc w:val="both"/>
        <w:rPr>
          <w:sz w:val="28"/>
          <w:szCs w:val="28"/>
        </w:rPr>
      </w:pPr>
      <w:r w:rsidRPr="00FE6582">
        <w:rPr>
          <w:sz w:val="28"/>
          <w:szCs w:val="28"/>
        </w:rPr>
        <w:t>Фахівці первинної ланки здійснюють первинну оцінку психоемоційного стану (скринінг тривожних розладів і післяпологової депресії) та забезпечують маршрутизацію до психологів.</w:t>
      </w:r>
    </w:p>
    <w:p w:rsidR="00FE6582" w:rsidRPr="00FE6582" w:rsidRDefault="00FE6582" w:rsidP="00FE6582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FE6582">
        <w:rPr>
          <w:b/>
          <w:bCs/>
          <w:sz w:val="28"/>
          <w:szCs w:val="28"/>
        </w:rPr>
        <w:t>Співпраця з громадським та благодійним сектором:</w:t>
      </w:r>
    </w:p>
    <w:p w:rsidR="00FE6582" w:rsidRPr="00FE6582" w:rsidRDefault="00FE6582" w:rsidP="00FE6582">
      <w:pPr>
        <w:pStyle w:val="a7"/>
        <w:numPr>
          <w:ilvl w:val="1"/>
          <w:numId w:val="2"/>
        </w:numPr>
        <w:jc w:val="both"/>
        <w:rPr>
          <w:sz w:val="28"/>
          <w:szCs w:val="28"/>
        </w:rPr>
      </w:pPr>
      <w:proofErr w:type="spellStart"/>
      <w:r w:rsidRPr="00FE6582">
        <w:rPr>
          <w:b/>
          <w:bCs/>
          <w:sz w:val="28"/>
          <w:szCs w:val="28"/>
        </w:rPr>
        <w:t>Life</w:t>
      </w:r>
      <w:proofErr w:type="spellEnd"/>
      <w:r w:rsidRPr="00FE6582">
        <w:rPr>
          <w:b/>
          <w:bCs/>
          <w:sz w:val="28"/>
          <w:szCs w:val="28"/>
        </w:rPr>
        <w:t xml:space="preserve"> </w:t>
      </w:r>
      <w:proofErr w:type="spellStart"/>
      <w:r w:rsidRPr="00FE6582">
        <w:rPr>
          <w:b/>
          <w:bCs/>
          <w:sz w:val="28"/>
          <w:szCs w:val="28"/>
        </w:rPr>
        <w:t>Center</w:t>
      </w:r>
      <w:proofErr w:type="spellEnd"/>
      <w:r w:rsidRPr="00FE6582">
        <w:rPr>
          <w:b/>
          <w:bCs/>
          <w:sz w:val="28"/>
          <w:szCs w:val="28"/>
        </w:rPr>
        <w:t xml:space="preserve"> Полтава:</w:t>
      </w:r>
      <w:r w:rsidRPr="00FE6582">
        <w:rPr>
          <w:sz w:val="28"/>
          <w:szCs w:val="28"/>
        </w:rPr>
        <w:t xml:space="preserve"> Проведено серію просвітницьких заходів та забезпечено інформування щодо можливостей отримання комплексної психологічної й гуманітарної допомоги для матерів із дітьми до 1 року.</w:t>
      </w:r>
    </w:p>
    <w:p w:rsidR="00FE6582" w:rsidRPr="00FE6582" w:rsidRDefault="00696AAC" w:rsidP="00FE6582">
      <w:pPr>
        <w:pStyle w:val="a7"/>
        <w:numPr>
          <w:ilvl w:val="1"/>
          <w:numId w:val="2"/>
        </w:numPr>
        <w:jc w:val="both"/>
        <w:rPr>
          <w:sz w:val="28"/>
          <w:szCs w:val="28"/>
        </w:rPr>
      </w:pPr>
      <w:hyperlink r:id="rId6" w:tgtFrame="_blank" w:history="1">
        <w:r w:rsidR="00FE6582" w:rsidRPr="00FE6582">
          <w:rPr>
            <w:rStyle w:val="a3"/>
            <w:rFonts w:eastAsia="Noto Serif CJK SC"/>
            <w:b/>
            <w:bCs/>
            <w:sz w:val="28"/>
            <w:szCs w:val="28"/>
          </w:rPr>
          <w:t>Простір «</w:t>
        </w:r>
        <w:proofErr w:type="spellStart"/>
        <w:r w:rsidR="00FE6582" w:rsidRPr="00FE6582">
          <w:rPr>
            <w:rStyle w:val="a3"/>
            <w:rFonts w:eastAsia="Noto Serif CJK SC"/>
            <w:b/>
            <w:bCs/>
            <w:sz w:val="28"/>
            <w:szCs w:val="28"/>
          </w:rPr>
          <w:t>Litokryl</w:t>
        </w:r>
        <w:proofErr w:type="spellEnd"/>
        <w:r w:rsidR="00FE6582" w:rsidRPr="00FE6582">
          <w:rPr>
            <w:rStyle w:val="a3"/>
            <w:rFonts w:eastAsia="Noto Serif CJK SC"/>
            <w:b/>
            <w:bCs/>
            <w:sz w:val="28"/>
            <w:szCs w:val="28"/>
          </w:rPr>
          <w:t>»</w:t>
        </w:r>
      </w:hyperlink>
      <w:r w:rsidR="00FE6582" w:rsidRPr="00FE6582">
        <w:rPr>
          <w:b/>
          <w:bCs/>
          <w:sz w:val="28"/>
          <w:szCs w:val="28"/>
        </w:rPr>
        <w:t>:</w:t>
      </w:r>
      <w:r w:rsidR="00FE6582" w:rsidRPr="00FE6582">
        <w:rPr>
          <w:sz w:val="28"/>
          <w:szCs w:val="28"/>
        </w:rPr>
        <w:t xml:space="preserve"> Поширено відомості про функціонування спеціалізованого простору безкоштовної психологічної підтримки для дітей та їхніх батьків.</w:t>
      </w:r>
    </w:p>
    <w:p w:rsidR="00FE6582" w:rsidRPr="00FE6582" w:rsidRDefault="00FE6582" w:rsidP="00FE6582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FE6582">
        <w:rPr>
          <w:b/>
          <w:bCs/>
          <w:sz w:val="28"/>
          <w:szCs w:val="28"/>
        </w:rPr>
        <w:t>Дистанційні та гарячі лінії підтримки:</w:t>
      </w:r>
    </w:p>
    <w:p w:rsidR="00FE6582" w:rsidRPr="00FE6582" w:rsidRDefault="00FE6582" w:rsidP="00FE6582">
      <w:pPr>
        <w:pStyle w:val="a7"/>
        <w:numPr>
          <w:ilvl w:val="1"/>
          <w:numId w:val="2"/>
        </w:numPr>
        <w:jc w:val="both"/>
        <w:rPr>
          <w:sz w:val="28"/>
          <w:szCs w:val="28"/>
        </w:rPr>
      </w:pPr>
      <w:r w:rsidRPr="00FE6582">
        <w:rPr>
          <w:sz w:val="28"/>
          <w:szCs w:val="28"/>
        </w:rPr>
        <w:t>Розповсюджено інформаційні матеріали з контактами цілодобових ліній підтримки: Урядової гарячої лінії (</w:t>
      </w:r>
      <w:r w:rsidRPr="00FE6582">
        <w:rPr>
          <w:rStyle w:val="HTML"/>
          <w:rFonts w:ascii="Times New Roman" w:hAnsi="Times New Roman" w:cs="Times New Roman"/>
          <w:sz w:val="28"/>
          <w:szCs w:val="28"/>
        </w:rPr>
        <w:t>1545</w:t>
      </w:r>
      <w:r w:rsidRPr="00FE6582">
        <w:rPr>
          <w:sz w:val="28"/>
          <w:szCs w:val="28"/>
        </w:rPr>
        <w:t xml:space="preserve">) та Національної </w:t>
      </w:r>
      <w:r w:rsidRPr="00FE6582">
        <w:rPr>
          <w:sz w:val="28"/>
          <w:szCs w:val="28"/>
        </w:rPr>
        <w:lastRenderedPageBreak/>
        <w:t>гарячої лінії з попередження домашньо</w:t>
      </w:r>
      <w:r>
        <w:rPr>
          <w:sz w:val="28"/>
          <w:szCs w:val="28"/>
        </w:rPr>
        <w:t>го насильства й підтримки сім'ї</w:t>
      </w:r>
      <w:r w:rsidRPr="00FE6582">
        <w:rPr>
          <w:sz w:val="28"/>
          <w:szCs w:val="28"/>
        </w:rPr>
        <w:t>.</w:t>
      </w:r>
    </w:p>
    <w:p w:rsidR="00FE6582" w:rsidRPr="00FE6582" w:rsidRDefault="00FE6582" w:rsidP="00FE6582">
      <w:pPr>
        <w:pStyle w:val="a7"/>
        <w:rPr>
          <w:sz w:val="28"/>
        </w:rPr>
      </w:pPr>
      <w:r w:rsidRPr="00FE6582">
        <w:rPr>
          <w:b/>
          <w:bCs/>
          <w:sz w:val="28"/>
        </w:rPr>
        <w:t>III. Індикатори ефективності (кількісні та якісні показники)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4"/>
        <w:gridCol w:w="5730"/>
        <w:gridCol w:w="2129"/>
      </w:tblGrid>
      <w:tr w:rsidR="00FE6582" w:rsidRPr="00FE6582" w:rsidTr="00FE658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  <w:proofErr w:type="spellStart"/>
            <w:r w:rsidRPr="00FE6582">
              <w:rPr>
                <w:rStyle w:val="a6"/>
                <w:rFonts w:ascii="Times New Roman" w:hAnsi="Times New Roman"/>
                <w:sz w:val="24"/>
              </w:rPr>
              <w:t>Категорія</w:t>
            </w:r>
            <w:proofErr w:type="spellEnd"/>
            <w:r w:rsidRPr="00FE6582">
              <w:rPr>
                <w:rStyle w:val="a6"/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Style w:val="a6"/>
                <w:rFonts w:ascii="Times New Roman" w:hAnsi="Times New Roman"/>
                <w:sz w:val="24"/>
              </w:rPr>
              <w:t>показника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  <w:proofErr w:type="spellStart"/>
            <w:r w:rsidRPr="00FE6582">
              <w:rPr>
                <w:rStyle w:val="a6"/>
                <w:rFonts w:ascii="Times New Roman" w:hAnsi="Times New Roman"/>
                <w:sz w:val="24"/>
              </w:rPr>
              <w:t>Найменування</w:t>
            </w:r>
            <w:proofErr w:type="spellEnd"/>
            <w:r w:rsidRPr="00FE6582">
              <w:rPr>
                <w:rStyle w:val="a6"/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Style w:val="a6"/>
                <w:rFonts w:ascii="Times New Roman" w:hAnsi="Times New Roman"/>
                <w:sz w:val="24"/>
              </w:rPr>
              <w:t>показника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  <w:proofErr w:type="spellStart"/>
            <w:r w:rsidRPr="00FE6582">
              <w:rPr>
                <w:rStyle w:val="a6"/>
                <w:rFonts w:ascii="Times New Roman" w:hAnsi="Times New Roman"/>
                <w:sz w:val="24"/>
              </w:rPr>
              <w:t>Значення</w:t>
            </w:r>
            <w:proofErr w:type="spellEnd"/>
            <w:r w:rsidRPr="00FE6582">
              <w:rPr>
                <w:rStyle w:val="a6"/>
                <w:rFonts w:ascii="Times New Roman" w:hAnsi="Times New Roman"/>
                <w:sz w:val="24"/>
              </w:rPr>
              <w:t xml:space="preserve"> за ІІІ квартал 2026 р.</w:t>
            </w:r>
          </w:p>
        </w:tc>
      </w:tr>
      <w:tr w:rsidR="00FE6582" w:rsidRPr="00FE6582" w:rsidTr="00FE6582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  <w:proofErr w:type="spellStart"/>
            <w:r w:rsidRPr="00FE6582">
              <w:rPr>
                <w:rFonts w:ascii="Times New Roman" w:hAnsi="Times New Roman"/>
                <w:b/>
                <w:bCs/>
                <w:sz w:val="24"/>
              </w:rPr>
              <w:t>Кількісні</w:t>
            </w:r>
            <w:proofErr w:type="spellEnd"/>
            <w:r w:rsidRPr="00FE658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b/>
                <w:bCs/>
                <w:sz w:val="24"/>
              </w:rPr>
              <w:t>показники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  <w:proofErr w:type="spellStart"/>
            <w:r w:rsidRPr="00FE6582">
              <w:rPr>
                <w:rFonts w:ascii="Times New Roman" w:hAnsi="Times New Roman"/>
                <w:sz w:val="24"/>
              </w:rPr>
              <w:t>Охоплення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цільової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аудиторії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інформаційними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матеріалами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буклети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плакати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>, онлайн-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дописи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  <w:r w:rsidRPr="00FE6582">
              <w:rPr>
                <w:rFonts w:ascii="Times New Roman" w:hAnsi="Times New Roman"/>
                <w:sz w:val="24"/>
              </w:rPr>
              <w:t>4 800+ осіб</w:t>
            </w:r>
          </w:p>
        </w:tc>
      </w:tr>
      <w:tr w:rsidR="00FE6582" w:rsidRPr="00FE6582" w:rsidTr="00FE6582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  <w:szCs w:val="24"/>
              </w:rPr>
            </w:pPr>
            <w:r w:rsidRPr="00FE6582">
              <w:rPr>
                <w:rFonts w:ascii="Times New Roman" w:hAnsi="Times New Roman"/>
                <w:sz w:val="24"/>
              </w:rPr>
              <w:t xml:space="preserve">Проведено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індивідуальних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консультацій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та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роз'яснень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у закладах охорони здоров'я (ЦПМСД)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  <w:r w:rsidRPr="00FE6582">
              <w:rPr>
                <w:rFonts w:ascii="Times New Roman" w:hAnsi="Times New Roman"/>
                <w:sz w:val="24"/>
              </w:rPr>
              <w:t xml:space="preserve">1 250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жінок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батьків</w:t>
            </w:r>
            <w:proofErr w:type="spellEnd"/>
          </w:p>
        </w:tc>
      </w:tr>
      <w:tr w:rsidR="00FE6582" w:rsidRPr="00FE6582" w:rsidTr="00FE6582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582"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сімейних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лікарів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та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акушерів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залучених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до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інформування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та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скринінгу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  <w:r w:rsidRPr="00FE6582">
              <w:rPr>
                <w:rFonts w:ascii="Times New Roman" w:hAnsi="Times New Roman"/>
                <w:sz w:val="24"/>
              </w:rPr>
              <w:t xml:space="preserve">85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фахівців</w:t>
            </w:r>
            <w:proofErr w:type="spellEnd"/>
          </w:p>
        </w:tc>
      </w:tr>
      <w:tr w:rsidR="00FE6582" w:rsidRPr="00FE6582" w:rsidTr="00FE6582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582">
              <w:rPr>
                <w:rFonts w:ascii="Times New Roman" w:hAnsi="Times New Roman"/>
                <w:sz w:val="24"/>
              </w:rPr>
              <w:t>Скеровано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на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фахову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психологічну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консультацію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/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групи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підтримки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  <w:r w:rsidRPr="00FE6582">
              <w:rPr>
                <w:rFonts w:ascii="Times New Roman" w:hAnsi="Times New Roman"/>
                <w:sz w:val="24"/>
              </w:rPr>
              <w:t>140 осіб</w:t>
            </w:r>
          </w:p>
        </w:tc>
      </w:tr>
      <w:tr w:rsidR="00FE6582" w:rsidRPr="00FE6582" w:rsidTr="00FE6582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  <w:szCs w:val="24"/>
              </w:rPr>
            </w:pPr>
            <w:r w:rsidRPr="00FE6582">
              <w:rPr>
                <w:rFonts w:ascii="Times New Roman" w:hAnsi="Times New Roman"/>
                <w:sz w:val="24"/>
              </w:rPr>
              <w:t xml:space="preserve">Залучено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партнерських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громадських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та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благодійних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організацій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зокрема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Life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Center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Полтава, </w:t>
            </w:r>
            <w:hyperlink r:id="rId7" w:tgtFrame="_blank" w:history="1">
              <w:proofErr w:type="spellStart"/>
              <w:r w:rsidRPr="00FE6582">
                <w:rPr>
                  <w:rStyle w:val="a3"/>
                  <w:rFonts w:ascii="Times New Roman" w:eastAsia="Noto Serif CJK SC" w:hAnsi="Times New Roman"/>
                  <w:sz w:val="24"/>
                </w:rPr>
                <w:t>Litokryl</w:t>
              </w:r>
              <w:proofErr w:type="spellEnd"/>
            </w:hyperlink>
            <w:r w:rsidRPr="00FE6582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  <w:r w:rsidRPr="00FE6582">
              <w:rPr>
                <w:rFonts w:ascii="Times New Roman" w:hAnsi="Times New Roman"/>
                <w:sz w:val="24"/>
              </w:rPr>
              <w:t xml:space="preserve">4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організації</w:t>
            </w:r>
            <w:proofErr w:type="spellEnd"/>
          </w:p>
        </w:tc>
      </w:tr>
      <w:tr w:rsidR="00FE6582" w:rsidRPr="00FE6582" w:rsidTr="00FE6582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  <w:proofErr w:type="spellStart"/>
            <w:r w:rsidRPr="00FE6582">
              <w:rPr>
                <w:rFonts w:ascii="Times New Roman" w:hAnsi="Times New Roman"/>
                <w:b/>
                <w:bCs/>
                <w:sz w:val="24"/>
              </w:rPr>
              <w:t>Якісні</w:t>
            </w:r>
            <w:proofErr w:type="spellEnd"/>
            <w:r w:rsidRPr="00FE658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b/>
                <w:bCs/>
                <w:sz w:val="24"/>
              </w:rPr>
              <w:t>показники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  <w:proofErr w:type="spellStart"/>
            <w:r w:rsidRPr="00FE6582">
              <w:rPr>
                <w:rFonts w:ascii="Times New Roman" w:hAnsi="Times New Roman"/>
                <w:b/>
                <w:bCs/>
                <w:sz w:val="24"/>
              </w:rPr>
              <w:t>Підвищення</w:t>
            </w:r>
            <w:proofErr w:type="spellEnd"/>
            <w:r w:rsidRPr="00FE658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b/>
                <w:bCs/>
                <w:sz w:val="24"/>
              </w:rPr>
              <w:t>обізнаності</w:t>
            </w:r>
            <w:proofErr w:type="spellEnd"/>
            <w:r w:rsidRPr="00FE6582">
              <w:rPr>
                <w:rFonts w:ascii="Times New Roman" w:hAnsi="Times New Roman"/>
                <w:b/>
                <w:bCs/>
                <w:sz w:val="24"/>
              </w:rPr>
              <w:t>:</w:t>
            </w:r>
            <w:r w:rsidRPr="00FE6582">
              <w:rPr>
                <w:rFonts w:ascii="Times New Roman" w:hAnsi="Times New Roman"/>
                <w:sz w:val="24"/>
              </w:rPr>
              <w:t xml:space="preserve"> Сформовано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чітке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розуміння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алгоритмів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звернення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по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психологічну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допомогу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серед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вагітних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та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матерів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дітей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до 3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років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</w:p>
        </w:tc>
      </w:tr>
      <w:tr w:rsidR="00FE6582" w:rsidRPr="00FE6582" w:rsidTr="00FE6582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582">
              <w:rPr>
                <w:rFonts w:ascii="Times New Roman" w:hAnsi="Times New Roman"/>
                <w:b/>
                <w:bCs/>
                <w:sz w:val="24"/>
              </w:rPr>
              <w:t>Зниження</w:t>
            </w:r>
            <w:proofErr w:type="spellEnd"/>
            <w:r w:rsidRPr="00FE658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b/>
                <w:bCs/>
                <w:sz w:val="24"/>
              </w:rPr>
              <w:t>стигматизації</w:t>
            </w:r>
            <w:proofErr w:type="spellEnd"/>
            <w:r w:rsidRPr="00FE6582">
              <w:rPr>
                <w:rFonts w:ascii="Times New Roman" w:hAnsi="Times New Roman"/>
                <w:b/>
                <w:bCs/>
                <w:sz w:val="24"/>
              </w:rPr>
              <w:t>:</w:t>
            </w:r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Збільшено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рівень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довіри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до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фахівців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ментального здоров'я та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готовності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звертатися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по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допомогу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на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ранніх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стадіях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психоемоційного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виснаження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</w:p>
        </w:tc>
      </w:tr>
      <w:tr w:rsidR="00FE6582" w:rsidRPr="00FE6582" w:rsidTr="00FE6582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582">
              <w:rPr>
                <w:rFonts w:ascii="Times New Roman" w:hAnsi="Times New Roman"/>
                <w:b/>
                <w:bCs/>
                <w:sz w:val="24"/>
              </w:rPr>
              <w:t>Міжсекторальна</w:t>
            </w:r>
            <w:proofErr w:type="spellEnd"/>
            <w:r w:rsidRPr="00FE658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b/>
                <w:bCs/>
                <w:sz w:val="24"/>
              </w:rPr>
              <w:t>взаємодія</w:t>
            </w:r>
            <w:proofErr w:type="spellEnd"/>
            <w:r w:rsidRPr="00FE6582">
              <w:rPr>
                <w:rFonts w:ascii="Times New Roman" w:hAnsi="Times New Roman"/>
                <w:b/>
                <w:bCs/>
                <w:sz w:val="24"/>
              </w:rPr>
              <w:t>:</w:t>
            </w:r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Налагоджено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стійкий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маршрут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пацієнта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між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закладами охорони здоров'я </w:t>
            </w:r>
            <w:r w:rsidRPr="00FE6582">
              <w:rPr>
                <w:rFonts w:ascii="Times New Roman" w:hAnsi="Times New Roman"/>
                <w:sz w:val="24"/>
              </w:rPr>
              <w:lastRenderedPageBreak/>
              <w:t xml:space="preserve">та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громадськими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волонтерськими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 xml:space="preserve"> центрами </w:t>
            </w:r>
            <w:proofErr w:type="spellStart"/>
            <w:r w:rsidRPr="00FE6582">
              <w:rPr>
                <w:rFonts w:ascii="Times New Roman" w:hAnsi="Times New Roman"/>
                <w:sz w:val="24"/>
              </w:rPr>
              <w:t>підтримки</w:t>
            </w:r>
            <w:proofErr w:type="spellEnd"/>
            <w:r w:rsidRPr="00FE658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E6582" w:rsidRPr="00FE6582" w:rsidRDefault="00FE6582">
            <w:pPr>
              <w:spacing w:after="480"/>
              <w:rPr>
                <w:rFonts w:ascii="Times New Roman" w:hAnsi="Times New Roman"/>
                <w:sz w:val="24"/>
              </w:rPr>
            </w:pPr>
          </w:p>
        </w:tc>
      </w:tr>
    </w:tbl>
    <w:p w:rsidR="00FE6582" w:rsidRDefault="00696AAC" w:rsidP="00FE6582">
      <w:pPr>
        <w:spacing w:after="0"/>
        <w:rPr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FE6582" w:rsidRPr="00FE6582" w:rsidRDefault="00FE6582" w:rsidP="00FE6582">
      <w:pPr>
        <w:pStyle w:val="a7"/>
        <w:rPr>
          <w:sz w:val="28"/>
        </w:rPr>
      </w:pPr>
      <w:r w:rsidRPr="00FE6582">
        <w:rPr>
          <w:b/>
          <w:bCs/>
          <w:sz w:val="28"/>
        </w:rPr>
        <w:t>IV. Підсумки та планові завдання</w:t>
      </w:r>
    </w:p>
    <w:p w:rsidR="00FE6582" w:rsidRPr="00FE6582" w:rsidRDefault="00FE6582" w:rsidP="00FE6582">
      <w:pPr>
        <w:pStyle w:val="a7"/>
        <w:jc w:val="both"/>
        <w:rPr>
          <w:sz w:val="28"/>
        </w:rPr>
      </w:pPr>
      <w:r w:rsidRPr="00FE6582">
        <w:rPr>
          <w:sz w:val="28"/>
        </w:rPr>
        <w:t>Завдяки проведеній кампанії підвищено рівень обізнаності цільової аудиторії про наявні інструменти ментальної підтримки в місті. У наступному кварталі планується розширення географії розповсюдження друкованих та цифрових інформаційних матеріалів у закладах охорони здоров'я та соціального захисту.</w:t>
      </w:r>
    </w:p>
    <w:p w:rsidR="00FE6582" w:rsidRDefault="00FE6582" w:rsidP="00FE6582">
      <w:pPr>
        <w:pStyle w:val="a7"/>
        <w:jc w:val="both"/>
        <w:rPr>
          <w:b/>
          <w:i/>
          <w:sz w:val="28"/>
          <w:szCs w:val="28"/>
        </w:rPr>
      </w:pPr>
    </w:p>
    <w:sectPr w:rsidR="00FE6582" w:rsidSect="0012371B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UkrainianSchoolBook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6C33"/>
    <w:multiLevelType w:val="multilevel"/>
    <w:tmpl w:val="5632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1F763C"/>
    <w:multiLevelType w:val="multilevel"/>
    <w:tmpl w:val="6B52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1F"/>
    <w:rsid w:val="00015C25"/>
    <w:rsid w:val="00092660"/>
    <w:rsid w:val="000F4B74"/>
    <w:rsid w:val="0012371B"/>
    <w:rsid w:val="00696AAC"/>
    <w:rsid w:val="007A1B55"/>
    <w:rsid w:val="007E371F"/>
    <w:rsid w:val="0086701F"/>
    <w:rsid w:val="00A60572"/>
    <w:rsid w:val="00DE1595"/>
    <w:rsid w:val="00FE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41E2"/>
  <w15:chartTrackingRefBased/>
  <w15:docId w15:val="{975352EF-8D5D-4D8A-B072-3BF46D89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71B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371B"/>
    <w:rPr>
      <w:color w:val="0563C1"/>
      <w:u w:val="single"/>
    </w:rPr>
  </w:style>
  <w:style w:type="paragraph" w:styleId="a4">
    <w:name w:val="Body Text"/>
    <w:basedOn w:val="a"/>
    <w:link w:val="a5"/>
    <w:semiHidden/>
    <w:unhideWhenUsed/>
    <w:rsid w:val="007A1B55"/>
    <w:pPr>
      <w:suppressAutoHyphens/>
      <w:overflowPunct w:val="0"/>
      <w:spacing w:after="140"/>
    </w:pPr>
    <w:rPr>
      <w:rFonts w:ascii="Liberation Serif" w:eastAsia="Noto Serif CJK SC" w:hAnsi="Liberation Serif" w:cs="Noto Sans Devanagari"/>
      <w:kern w:val="2"/>
      <w:sz w:val="24"/>
      <w:szCs w:val="24"/>
      <w:lang w:val="uk-UA" w:eastAsia="zh-CN" w:bidi="hi-IN"/>
    </w:rPr>
  </w:style>
  <w:style w:type="character" w:customStyle="1" w:styleId="a5">
    <w:name w:val="Основний текст Знак"/>
    <w:basedOn w:val="a0"/>
    <w:link w:val="a4"/>
    <w:semiHidden/>
    <w:rsid w:val="007A1B55"/>
    <w:rPr>
      <w:rFonts w:ascii="Liberation Serif" w:eastAsia="Noto Serif CJK SC" w:hAnsi="Liberation Serif" w:cs="Noto Sans Devanagari"/>
      <w:kern w:val="2"/>
      <w:sz w:val="24"/>
      <w:szCs w:val="24"/>
      <w:lang w:eastAsia="zh-CN" w:bidi="hi-IN"/>
    </w:rPr>
  </w:style>
  <w:style w:type="character" w:styleId="a6">
    <w:name w:val="Strong"/>
    <w:basedOn w:val="a0"/>
    <w:uiPriority w:val="22"/>
    <w:qFormat/>
    <w:rsid w:val="007A1B55"/>
    <w:rPr>
      <w:b/>
      <w:bCs/>
    </w:rPr>
  </w:style>
  <w:style w:type="paragraph" w:styleId="a7">
    <w:name w:val="Normal (Web)"/>
    <w:basedOn w:val="a"/>
    <w:uiPriority w:val="99"/>
    <w:unhideWhenUsed/>
    <w:rsid w:val="00FE65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HTML">
    <w:name w:val="HTML Code"/>
    <w:basedOn w:val="a0"/>
    <w:uiPriority w:val="99"/>
    <w:semiHidden/>
    <w:unhideWhenUsed/>
    <w:rsid w:val="00FE658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mist.pl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mist.pl.u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2261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2026-07-14T07:02:00Z</dcterms:created>
  <dcterms:modified xsi:type="dcterms:W3CDTF">2026-09-03T13:31:00Z</dcterms:modified>
</cp:coreProperties>
</file>